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C8" w:rsidRPr="00E74F9F" w:rsidRDefault="003C5CC8" w:rsidP="00F60D37">
      <w:pPr>
        <w:ind w:right="-360"/>
        <w:jc w:val="both"/>
        <w:outlineLvl w:val="0"/>
        <w:rPr>
          <w:b/>
          <w:i/>
          <w:sz w:val="44"/>
          <w:szCs w:val="44"/>
        </w:rPr>
      </w:pPr>
      <w:r w:rsidRPr="00E74F9F">
        <w:rPr>
          <w:b/>
          <w:i/>
          <w:sz w:val="44"/>
          <w:szCs w:val="44"/>
        </w:rPr>
        <w:t>Postdoctoral Fellowship in Professional Psychology</w:t>
      </w:r>
    </w:p>
    <w:p w:rsidR="003C5CC8" w:rsidRPr="00E74F9F" w:rsidRDefault="003C5CC8" w:rsidP="00F60D37">
      <w:pPr>
        <w:pStyle w:val="Title"/>
        <w:tabs>
          <w:tab w:val="left" w:pos="4500"/>
        </w:tabs>
        <w:ind w:right="-360"/>
        <w:jc w:val="left"/>
        <w:rPr>
          <w:sz w:val="44"/>
          <w:szCs w:val="44"/>
        </w:rPr>
      </w:pPr>
      <w:r w:rsidRPr="00E74F9F">
        <w:rPr>
          <w:i/>
          <w:sz w:val="44"/>
          <w:szCs w:val="44"/>
        </w:rPr>
        <w:t>August</w:t>
      </w:r>
      <w:r w:rsidR="0087618D" w:rsidRPr="00E74F9F">
        <w:rPr>
          <w:i/>
          <w:sz w:val="44"/>
          <w:szCs w:val="44"/>
        </w:rPr>
        <w:t xml:space="preserve"> </w:t>
      </w:r>
      <w:r w:rsidR="004952DF">
        <w:rPr>
          <w:i/>
          <w:sz w:val="44"/>
          <w:szCs w:val="44"/>
        </w:rPr>
        <w:t>20</w:t>
      </w:r>
      <w:r w:rsidR="0001625C" w:rsidRPr="00E74F9F">
        <w:rPr>
          <w:i/>
          <w:sz w:val="44"/>
          <w:szCs w:val="44"/>
        </w:rPr>
        <w:t>, 20</w:t>
      </w:r>
      <w:r w:rsidR="008A20CC" w:rsidRPr="00E74F9F">
        <w:rPr>
          <w:i/>
          <w:sz w:val="44"/>
          <w:szCs w:val="44"/>
        </w:rPr>
        <w:t>1</w:t>
      </w:r>
      <w:r w:rsidR="004952DF">
        <w:rPr>
          <w:i/>
          <w:sz w:val="44"/>
          <w:szCs w:val="44"/>
        </w:rPr>
        <w:t>8</w:t>
      </w:r>
      <w:r w:rsidR="0087618D" w:rsidRPr="00E74F9F">
        <w:rPr>
          <w:i/>
          <w:sz w:val="44"/>
          <w:szCs w:val="44"/>
        </w:rPr>
        <w:t xml:space="preserve"> – July </w:t>
      </w:r>
      <w:r w:rsidR="00BB28CD" w:rsidRPr="00E74F9F">
        <w:rPr>
          <w:i/>
          <w:sz w:val="44"/>
          <w:szCs w:val="44"/>
        </w:rPr>
        <w:t>1</w:t>
      </w:r>
      <w:r w:rsidR="004952DF">
        <w:rPr>
          <w:i/>
          <w:sz w:val="44"/>
          <w:szCs w:val="44"/>
        </w:rPr>
        <w:t>9</w:t>
      </w:r>
      <w:r w:rsidRPr="00E74F9F">
        <w:rPr>
          <w:i/>
          <w:sz w:val="44"/>
          <w:szCs w:val="44"/>
        </w:rPr>
        <w:t>, 20</w:t>
      </w:r>
      <w:r w:rsidR="00F41389" w:rsidRPr="00E74F9F">
        <w:rPr>
          <w:i/>
          <w:sz w:val="44"/>
          <w:szCs w:val="44"/>
        </w:rPr>
        <w:t>1</w:t>
      </w:r>
      <w:r w:rsidR="004952DF">
        <w:rPr>
          <w:i/>
          <w:sz w:val="44"/>
          <w:szCs w:val="44"/>
        </w:rPr>
        <w:t>9</w:t>
      </w:r>
    </w:p>
    <w:p w:rsidR="003C5CC8" w:rsidRPr="00E74F9F" w:rsidRDefault="0009614B" w:rsidP="00F60D37">
      <w:pPr>
        <w:pStyle w:val="Title"/>
        <w:tabs>
          <w:tab w:val="left" w:pos="4500"/>
        </w:tabs>
        <w:ind w:right="-360"/>
        <w:jc w:val="right"/>
        <w:rPr>
          <w:sz w:val="18"/>
        </w:rPr>
      </w:pPr>
      <w:r>
        <w:rPr>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409.05pt;margin-top:6.4pt;width:1in;height:1in;z-index:251657728">
            <v:imagedata r:id="rId8" o:title=""/>
            <w10:wrap type="topAndBottom"/>
          </v:shape>
          <o:OLEObject Type="Embed" ProgID="MSPhotoEd.3" ShapeID="_x0000_s1035" DrawAspect="Content" ObjectID="_1563785195" r:id="rId9"/>
        </w:pict>
      </w:r>
    </w:p>
    <w:p w:rsidR="003C5CC8" w:rsidRPr="00E74F9F" w:rsidRDefault="003C5CC8" w:rsidP="00F60D37">
      <w:pPr>
        <w:pStyle w:val="Title"/>
        <w:ind w:right="-360"/>
        <w:rPr>
          <w:sz w:val="24"/>
          <w:szCs w:val="24"/>
        </w:rPr>
      </w:pPr>
      <w:r w:rsidRPr="00E74F9F">
        <w:tab/>
      </w:r>
      <w:r w:rsidRPr="00E74F9F">
        <w:tab/>
      </w:r>
      <w:r w:rsidRPr="00E74F9F">
        <w:tab/>
      </w:r>
      <w:r w:rsidRPr="00E74F9F">
        <w:tab/>
      </w:r>
      <w:r w:rsidRPr="00E74F9F">
        <w:tab/>
        <w:t xml:space="preserve">             </w:t>
      </w:r>
      <w:r w:rsidR="00105732" w:rsidRPr="00E74F9F">
        <w:tab/>
      </w:r>
      <w:r w:rsidRPr="00E74F9F">
        <w:rPr>
          <w:sz w:val="24"/>
          <w:szCs w:val="24"/>
        </w:rPr>
        <w:t>UNIVERSITY COUNSELING SERVICES</w:t>
      </w:r>
    </w:p>
    <w:p w:rsidR="00C204E3" w:rsidRPr="00E74F9F" w:rsidRDefault="003C5CC8" w:rsidP="00F60D37">
      <w:pPr>
        <w:pStyle w:val="Title"/>
        <w:ind w:right="-360"/>
        <w:rPr>
          <w:sz w:val="24"/>
          <w:szCs w:val="24"/>
        </w:rPr>
      </w:pPr>
      <w:r w:rsidRPr="00E74F9F">
        <w:rPr>
          <w:sz w:val="24"/>
          <w:szCs w:val="24"/>
        </w:rPr>
        <w:tab/>
      </w:r>
      <w:r w:rsidRPr="00E74F9F">
        <w:rPr>
          <w:sz w:val="24"/>
          <w:szCs w:val="24"/>
        </w:rPr>
        <w:tab/>
      </w:r>
      <w:r w:rsidRPr="00E74F9F">
        <w:rPr>
          <w:sz w:val="24"/>
          <w:szCs w:val="24"/>
        </w:rPr>
        <w:tab/>
      </w:r>
      <w:r w:rsidRPr="00E74F9F">
        <w:rPr>
          <w:sz w:val="24"/>
          <w:szCs w:val="24"/>
        </w:rPr>
        <w:tab/>
      </w:r>
      <w:r w:rsidRPr="00E74F9F">
        <w:rPr>
          <w:sz w:val="24"/>
          <w:szCs w:val="24"/>
        </w:rPr>
        <w:tab/>
      </w:r>
      <w:r w:rsidRPr="00E74F9F">
        <w:rPr>
          <w:sz w:val="24"/>
          <w:szCs w:val="24"/>
        </w:rPr>
        <w:tab/>
      </w:r>
      <w:r w:rsidRPr="00E74F9F">
        <w:rPr>
          <w:sz w:val="24"/>
          <w:szCs w:val="24"/>
        </w:rPr>
        <w:tab/>
      </w:r>
      <w:r w:rsidRPr="00E74F9F">
        <w:rPr>
          <w:sz w:val="24"/>
          <w:szCs w:val="24"/>
        </w:rPr>
        <w:tab/>
      </w:r>
      <w:r w:rsidRPr="00E74F9F">
        <w:rPr>
          <w:sz w:val="24"/>
          <w:szCs w:val="24"/>
        </w:rPr>
        <w:tab/>
        <w:t xml:space="preserve">     </w:t>
      </w:r>
      <w:r w:rsidR="00105732" w:rsidRPr="00E74F9F">
        <w:rPr>
          <w:sz w:val="24"/>
          <w:szCs w:val="24"/>
        </w:rPr>
        <w:tab/>
      </w:r>
      <w:r w:rsidRPr="00E74F9F">
        <w:rPr>
          <w:sz w:val="24"/>
          <w:szCs w:val="24"/>
        </w:rPr>
        <w:t xml:space="preserve"> </w:t>
      </w:r>
      <w:smartTag w:uri="urn:schemas-microsoft-com:office:smarttags" w:element="place">
        <w:smartTag w:uri="urn:schemas-microsoft-com:office:smarttags" w:element="PlaceName">
          <w:r w:rsidRPr="00E74F9F">
            <w:rPr>
              <w:sz w:val="24"/>
              <w:szCs w:val="24"/>
            </w:rPr>
            <w:t>BOSTON</w:t>
          </w:r>
        </w:smartTag>
        <w:r w:rsidRPr="00E74F9F">
          <w:rPr>
            <w:sz w:val="24"/>
            <w:szCs w:val="24"/>
          </w:rPr>
          <w:t xml:space="preserve"> </w:t>
        </w:r>
        <w:smartTag w:uri="urn:schemas-microsoft-com:office:smarttags" w:element="PlaceType">
          <w:r w:rsidRPr="00E74F9F">
            <w:rPr>
              <w:sz w:val="24"/>
              <w:szCs w:val="24"/>
            </w:rPr>
            <w:t>COLLEGE</w:t>
          </w:r>
        </w:smartTag>
      </w:smartTag>
    </w:p>
    <w:p w:rsidR="00CE2DBD" w:rsidRPr="00E74F9F" w:rsidRDefault="00C204E3" w:rsidP="00F60D37">
      <w:pPr>
        <w:pStyle w:val="Title"/>
        <w:ind w:right="-360"/>
        <w:jc w:val="left"/>
        <w:rPr>
          <w:sz w:val="20"/>
        </w:rPr>
      </w:pPr>
      <w:r w:rsidRPr="00E74F9F">
        <w:rPr>
          <w:sz w:val="20"/>
        </w:rPr>
        <w:t xml:space="preserve">TRAINING STAFF  </w:t>
      </w:r>
      <w:r w:rsidR="001A6E84" w:rsidRPr="00E74F9F">
        <w:rPr>
          <w:sz w:val="20"/>
        </w:rPr>
        <w:tab/>
      </w:r>
      <w:r w:rsidR="001A6E84" w:rsidRPr="00E74F9F">
        <w:rPr>
          <w:sz w:val="20"/>
        </w:rPr>
        <w:tab/>
      </w:r>
      <w:r w:rsidR="001A6E84" w:rsidRPr="00E74F9F">
        <w:rPr>
          <w:sz w:val="20"/>
        </w:rPr>
        <w:tab/>
      </w:r>
      <w:r w:rsidR="001A6E84" w:rsidRPr="00E74F9F">
        <w:rPr>
          <w:sz w:val="20"/>
        </w:rPr>
        <w:tab/>
      </w:r>
      <w:r w:rsidR="001A6E84" w:rsidRPr="00E74F9F">
        <w:rPr>
          <w:sz w:val="20"/>
        </w:rPr>
        <w:tab/>
      </w:r>
      <w:r w:rsidR="001A6E84" w:rsidRPr="00E74F9F">
        <w:rPr>
          <w:sz w:val="20"/>
        </w:rPr>
        <w:tab/>
      </w:r>
      <w:r w:rsidR="001A6E84" w:rsidRPr="00E74F9F">
        <w:rPr>
          <w:sz w:val="20"/>
        </w:rPr>
        <w:tab/>
      </w:r>
    </w:p>
    <w:p w:rsidR="00C204E3" w:rsidRPr="00E74F9F" w:rsidRDefault="00C204E3" w:rsidP="00F60D37">
      <w:pPr>
        <w:ind w:right="-360"/>
        <w:sectPr w:rsidR="00C204E3" w:rsidRPr="00E74F9F" w:rsidSect="00C204E3">
          <w:headerReference w:type="default" r:id="rId10"/>
          <w:pgSz w:w="12240" w:h="15840" w:code="1"/>
          <w:pgMar w:top="1296" w:right="1440" w:bottom="1152" w:left="1440" w:header="720" w:footer="720" w:gutter="0"/>
          <w:cols w:space="720"/>
          <w:titlePg/>
        </w:sectPr>
      </w:pPr>
    </w:p>
    <w:p w:rsidR="00C204E3" w:rsidRPr="00E74F9F" w:rsidRDefault="00057895" w:rsidP="00F60D37">
      <w:pPr>
        <w:ind w:right="-360"/>
      </w:pPr>
      <w:r w:rsidRPr="00E74F9F">
        <w:lastRenderedPageBreak/>
        <w:t>Julie AhnAl</w:t>
      </w:r>
      <w:r w:rsidR="00954859">
        <w:t xml:space="preserve">len, Ph.D., Director of Training </w:t>
      </w:r>
      <w:r w:rsidR="001A6E84" w:rsidRPr="00E74F9F">
        <w:tab/>
      </w:r>
      <w:r w:rsidR="001A6E84" w:rsidRPr="00E74F9F">
        <w:tab/>
      </w:r>
      <w:r w:rsidR="001A6E84" w:rsidRPr="00E74F9F">
        <w:tab/>
      </w:r>
      <w:r w:rsidR="00954859">
        <w:tab/>
      </w:r>
      <w:r w:rsidR="00954859">
        <w:tab/>
      </w:r>
      <w:r w:rsidR="00954859">
        <w:tab/>
      </w:r>
      <w:r w:rsidR="00954859">
        <w:tab/>
      </w:r>
      <w:r w:rsidR="00954859">
        <w:tab/>
      </w:r>
      <w:r w:rsidR="009F61CE" w:rsidRPr="00E74F9F">
        <w:tab/>
      </w:r>
    </w:p>
    <w:p w:rsidR="008A20CC" w:rsidRPr="00E74F9F" w:rsidRDefault="00665857" w:rsidP="00F60D37">
      <w:pPr>
        <w:ind w:left="720" w:right="-360" w:hanging="720"/>
      </w:pPr>
      <w:r w:rsidRPr="00E74F9F">
        <w:t>Craig Burns, Ph.D.</w:t>
      </w:r>
    </w:p>
    <w:p w:rsidR="00AB1918" w:rsidRDefault="00CE2DBD" w:rsidP="00F60D37">
      <w:pPr>
        <w:ind w:left="720" w:right="-360" w:hanging="720"/>
      </w:pPr>
      <w:r w:rsidRPr="00E74F9F">
        <w:t>Yvonne Jenkins, Ph.D.</w:t>
      </w:r>
    </w:p>
    <w:p w:rsidR="004616D5" w:rsidRDefault="004616D5" w:rsidP="00F60D37">
      <w:pPr>
        <w:ind w:left="720" w:right="-360" w:hanging="720"/>
      </w:pPr>
      <w:r>
        <w:t>Emily Kates, Ph.D.</w:t>
      </w:r>
    </w:p>
    <w:p w:rsidR="00AE5D14" w:rsidRDefault="00AE5D14" w:rsidP="00AE5D14">
      <w:pPr>
        <w:ind w:left="720" w:right="-360" w:hanging="720"/>
      </w:pPr>
      <w:r>
        <w:t xml:space="preserve">Patrick Latham, Ph.D. </w:t>
      </w:r>
    </w:p>
    <w:p w:rsidR="00A70CF7" w:rsidRPr="00E74F9F" w:rsidRDefault="00A70CF7" w:rsidP="00AE5D14">
      <w:pPr>
        <w:ind w:left="720" w:right="-360" w:hanging="720"/>
      </w:pPr>
      <w:r>
        <w:t>Judith Lawrence, Ph.D.</w:t>
      </w:r>
    </w:p>
    <w:p w:rsidR="00635447" w:rsidRDefault="00635447" w:rsidP="00F60D37">
      <w:pPr>
        <w:ind w:left="720" w:right="-360" w:hanging="720"/>
      </w:pPr>
      <w:r>
        <w:t xml:space="preserve">Johanna Malaga, </w:t>
      </w:r>
      <w:proofErr w:type="spellStart"/>
      <w:r>
        <w:t>Psy.D</w:t>
      </w:r>
      <w:proofErr w:type="spellEnd"/>
      <w:r>
        <w:t>.</w:t>
      </w:r>
    </w:p>
    <w:p w:rsidR="00AE5D14" w:rsidRDefault="00AE5D14" w:rsidP="00AE5D14">
      <w:pPr>
        <w:ind w:left="720" w:right="-360" w:hanging="720"/>
      </w:pPr>
      <w:r>
        <w:t xml:space="preserve">Sarah </w:t>
      </w:r>
      <w:proofErr w:type="spellStart"/>
      <w:r>
        <w:t>Piontkowski</w:t>
      </w:r>
      <w:proofErr w:type="spellEnd"/>
      <w:r>
        <w:t xml:space="preserve">, Ph.D. </w:t>
      </w:r>
    </w:p>
    <w:p w:rsidR="004616D5" w:rsidRDefault="004616D5" w:rsidP="00AE5D14">
      <w:pPr>
        <w:ind w:left="-360" w:right="450" w:firstLine="360"/>
      </w:pPr>
      <w:r>
        <w:t xml:space="preserve">Alessandro </w:t>
      </w:r>
      <w:proofErr w:type="spellStart"/>
      <w:r>
        <w:t>Piselli</w:t>
      </w:r>
      <w:proofErr w:type="spellEnd"/>
      <w:r>
        <w:t>, Ph.D.</w:t>
      </w:r>
    </w:p>
    <w:p w:rsidR="005E6605" w:rsidRDefault="005E6605" w:rsidP="00AE5D14">
      <w:pPr>
        <w:ind w:left="-360" w:right="450" w:firstLine="360"/>
      </w:pPr>
      <w:r>
        <w:t xml:space="preserve">Joel Simons, </w:t>
      </w:r>
      <w:proofErr w:type="spellStart"/>
      <w:r>
        <w:t>Psy.D</w:t>
      </w:r>
      <w:proofErr w:type="spellEnd"/>
      <w:r>
        <w:t>.</w:t>
      </w:r>
    </w:p>
    <w:p w:rsidR="00E636A7" w:rsidRDefault="00E636A7" w:rsidP="00F60D37">
      <w:pPr>
        <w:ind w:left="720" w:right="-360" w:hanging="720"/>
      </w:pPr>
      <w:r w:rsidRPr="00E74F9F">
        <w:t xml:space="preserve">Eileen Suhrhoff, </w:t>
      </w:r>
      <w:proofErr w:type="spellStart"/>
      <w:r w:rsidR="005E6605">
        <w:t>Psy.D</w:t>
      </w:r>
      <w:proofErr w:type="spellEnd"/>
      <w:r w:rsidR="005E6605">
        <w:t xml:space="preserve">. </w:t>
      </w:r>
    </w:p>
    <w:p w:rsidR="005E6605" w:rsidRDefault="005E6605" w:rsidP="00F60D37">
      <w:pPr>
        <w:ind w:left="720" w:right="-360" w:hanging="720"/>
      </w:pPr>
      <w:r>
        <w:t>Lynn Walsh-Blair, Ph.D.</w:t>
      </w:r>
    </w:p>
    <w:p w:rsidR="00C204E3" w:rsidRPr="00E74F9F" w:rsidRDefault="00C204E3" w:rsidP="00F60D37">
      <w:pPr>
        <w:ind w:right="-360"/>
      </w:pPr>
    </w:p>
    <w:p w:rsidR="00C204E3" w:rsidRPr="00E74F9F" w:rsidRDefault="00C204E3" w:rsidP="00F60D37">
      <w:pPr>
        <w:ind w:right="-360"/>
        <w:rPr>
          <w:b/>
        </w:rPr>
      </w:pPr>
      <w:r w:rsidRPr="00E74F9F">
        <w:rPr>
          <w:b/>
        </w:rPr>
        <w:t>CONTACT INFORMATIO</w:t>
      </w:r>
      <w:r w:rsidR="007D4F56" w:rsidRPr="00E74F9F">
        <w:rPr>
          <w:b/>
        </w:rPr>
        <w:t>N</w:t>
      </w:r>
    </w:p>
    <w:p w:rsidR="00E636A7" w:rsidRPr="00E74F9F" w:rsidRDefault="00057895" w:rsidP="00F60D37">
      <w:pPr>
        <w:ind w:right="-360"/>
      </w:pPr>
      <w:r>
        <w:t xml:space="preserve">Julie AhnAllen, Ph.D. </w:t>
      </w:r>
    </w:p>
    <w:p w:rsidR="00BF783B" w:rsidRPr="00E74F9F" w:rsidRDefault="0009614B" w:rsidP="00F60D37">
      <w:pPr>
        <w:ind w:right="-360"/>
      </w:pPr>
      <w:hyperlink r:id="rId11" w:history="1">
        <w:r w:rsidR="00BF783B" w:rsidRPr="00E74F9F">
          <w:rPr>
            <w:rStyle w:val="Hyperlink"/>
          </w:rPr>
          <w:t>http://www.bc.edu/offices/counseling/postdoc.html</w:t>
        </w:r>
      </w:hyperlink>
    </w:p>
    <w:p w:rsidR="007D4F56" w:rsidRPr="00E74F9F" w:rsidRDefault="00D06CBC" w:rsidP="00F60D37">
      <w:pPr>
        <w:ind w:right="-360"/>
      </w:pPr>
      <w:r w:rsidRPr="00E74F9F">
        <w:t xml:space="preserve">Phone: </w:t>
      </w:r>
      <w:r w:rsidR="007D4F56" w:rsidRPr="00E74F9F">
        <w:t>617-552-3</w:t>
      </w:r>
      <w:r w:rsidR="008A20CC" w:rsidRPr="00E74F9F">
        <w:t>310</w:t>
      </w:r>
    </w:p>
    <w:p w:rsidR="0018259A" w:rsidRPr="00E74F9F" w:rsidRDefault="00D06CBC" w:rsidP="00F60D37">
      <w:pPr>
        <w:ind w:right="-360"/>
      </w:pPr>
      <w:r w:rsidRPr="00E74F9F">
        <w:t xml:space="preserve">E-mail: </w:t>
      </w:r>
      <w:r w:rsidR="00057895">
        <w:t>ahnallen@bc.edu</w:t>
      </w:r>
    </w:p>
    <w:p w:rsidR="0018259A" w:rsidRPr="00E74F9F" w:rsidRDefault="0018259A" w:rsidP="00F60D37">
      <w:pPr>
        <w:ind w:right="-360"/>
        <w:rPr>
          <w:sz w:val="24"/>
        </w:rPr>
      </w:pPr>
    </w:p>
    <w:p w:rsidR="007D4F56" w:rsidRPr="00E74F9F" w:rsidRDefault="007D4F56" w:rsidP="00F60D37">
      <w:pPr>
        <w:ind w:right="-360"/>
        <w:rPr>
          <w:sz w:val="16"/>
        </w:rPr>
      </w:pPr>
    </w:p>
    <w:p w:rsidR="00B77AA5" w:rsidRPr="00E74F9F" w:rsidRDefault="00B77AA5" w:rsidP="00F60D37">
      <w:pPr>
        <w:ind w:right="-360"/>
        <w:jc w:val="both"/>
        <w:rPr>
          <w:sz w:val="16"/>
        </w:rPr>
      </w:pPr>
      <w:r w:rsidRPr="00E74F9F">
        <w:rPr>
          <w:b/>
        </w:rPr>
        <w:t>THE FELLOWS</w:t>
      </w:r>
      <w:r w:rsidR="001A440A" w:rsidRPr="00E74F9F">
        <w:rPr>
          <w:b/>
        </w:rPr>
        <w:t>HIP</w:t>
      </w:r>
      <w:r w:rsidR="00576267" w:rsidRPr="00E74F9F">
        <w:rPr>
          <w:bCs/>
        </w:rPr>
        <w:t xml:space="preserve"> provides post</w:t>
      </w:r>
      <w:r w:rsidR="001A440A" w:rsidRPr="00E74F9F">
        <w:rPr>
          <w:bCs/>
        </w:rPr>
        <w:t xml:space="preserve">doctoral clinical and counseling psychologists with a </w:t>
      </w:r>
      <w:r w:rsidR="00576267" w:rsidRPr="00E74F9F">
        <w:rPr>
          <w:bCs/>
        </w:rPr>
        <w:t xml:space="preserve">concentrated </w:t>
      </w:r>
      <w:r w:rsidR="001A440A" w:rsidRPr="00E74F9F">
        <w:rPr>
          <w:bCs/>
        </w:rPr>
        <w:t xml:space="preserve">training experience </w:t>
      </w:r>
      <w:r w:rsidR="00576267" w:rsidRPr="00E74F9F">
        <w:rPr>
          <w:bCs/>
        </w:rPr>
        <w:t>in which they (1) attain advanced clinical skills with a young adult population manifesting the broad spectrum o</w:t>
      </w:r>
      <w:r w:rsidR="001A440A" w:rsidRPr="00E74F9F">
        <w:rPr>
          <w:bCs/>
        </w:rPr>
        <w:t>f psychopathology</w:t>
      </w:r>
      <w:r w:rsidR="00D06CBC" w:rsidRPr="00E74F9F">
        <w:rPr>
          <w:bCs/>
        </w:rPr>
        <w:t xml:space="preserve"> </w:t>
      </w:r>
      <w:r w:rsidR="001A440A" w:rsidRPr="00E74F9F">
        <w:rPr>
          <w:bCs/>
        </w:rPr>
        <w:t xml:space="preserve">and </w:t>
      </w:r>
      <w:r w:rsidR="00576267" w:rsidRPr="00E74F9F">
        <w:rPr>
          <w:bCs/>
        </w:rPr>
        <w:t>(2) develop</w:t>
      </w:r>
      <w:r w:rsidR="001A440A" w:rsidRPr="00E74F9F">
        <w:rPr>
          <w:bCs/>
        </w:rPr>
        <w:t xml:space="preserve"> expertise in the challenges prevalent in university</w:t>
      </w:r>
      <w:r w:rsidR="00576267" w:rsidRPr="00E74F9F">
        <w:rPr>
          <w:bCs/>
        </w:rPr>
        <w:t xml:space="preserve"> mental health practice today. </w:t>
      </w:r>
      <w:r w:rsidR="006D1DC5" w:rsidRPr="00E74F9F">
        <w:t xml:space="preserve">At the core of a </w:t>
      </w:r>
      <w:r w:rsidR="006B05FF" w:rsidRPr="00E74F9F">
        <w:t>Fellow</w:t>
      </w:r>
      <w:r w:rsidR="006D1DC5" w:rsidRPr="00E74F9F">
        <w:t>’s training are his or her clinical wo</w:t>
      </w:r>
      <w:r w:rsidR="009F572A" w:rsidRPr="00E74F9F">
        <w:t>rk, individual supervision</w:t>
      </w:r>
      <w:r w:rsidR="00576267" w:rsidRPr="00E74F9F">
        <w:t>,</w:t>
      </w:r>
      <w:r w:rsidR="009F572A" w:rsidRPr="00E74F9F">
        <w:t xml:space="preserve"> and </w:t>
      </w:r>
      <w:r w:rsidR="004C4D47" w:rsidRPr="00E74F9F">
        <w:t>participation in the</w:t>
      </w:r>
      <w:r w:rsidR="009F572A" w:rsidRPr="00E74F9F">
        <w:t xml:space="preserve"> team-work </w:t>
      </w:r>
      <w:r w:rsidR="004C4D47" w:rsidRPr="00E74F9F">
        <w:t xml:space="preserve">of </w:t>
      </w:r>
      <w:r w:rsidR="009F572A" w:rsidRPr="00E74F9F">
        <w:t>the department.</w:t>
      </w:r>
      <w:r w:rsidR="00576267" w:rsidRPr="00E74F9F">
        <w:t xml:space="preserve"> </w:t>
      </w:r>
      <w:r w:rsidR="006D1DC5" w:rsidRPr="00E74F9F">
        <w:t>Fellows are viewed as emerg</w:t>
      </w:r>
      <w:r w:rsidR="00D06CBC" w:rsidRPr="00E74F9F">
        <w:t xml:space="preserve">ing professional colleagues and </w:t>
      </w:r>
      <w:r w:rsidR="006D1DC5" w:rsidRPr="00E74F9F">
        <w:t xml:space="preserve">given the </w:t>
      </w:r>
      <w:r w:rsidR="009F572A" w:rsidRPr="00E74F9F">
        <w:t xml:space="preserve">collaborative </w:t>
      </w:r>
      <w:r w:rsidR="006D1DC5" w:rsidRPr="00E74F9F">
        <w:t>support</w:t>
      </w:r>
      <w:r w:rsidR="009F572A" w:rsidRPr="00E74F9F">
        <w:t xml:space="preserve"> and guidance </w:t>
      </w:r>
      <w:r w:rsidR="006D1DC5" w:rsidRPr="00E74F9F">
        <w:t xml:space="preserve">necessary to participate fully in </w:t>
      </w:r>
      <w:r w:rsidR="004C4D47" w:rsidRPr="00E74F9F">
        <w:t xml:space="preserve">the multidimensional </w:t>
      </w:r>
      <w:r w:rsidR="006D1DC5" w:rsidRPr="00E74F9F">
        <w:t xml:space="preserve">service </w:t>
      </w:r>
      <w:r w:rsidR="009F572A" w:rsidRPr="00E74F9F">
        <w:t xml:space="preserve">delivery </w:t>
      </w:r>
      <w:r w:rsidR="00D06CBC" w:rsidRPr="00E74F9F">
        <w:t xml:space="preserve">of clinical services that is </w:t>
      </w:r>
      <w:r w:rsidR="004C4D47" w:rsidRPr="00E74F9F">
        <w:t xml:space="preserve">typical of college </w:t>
      </w:r>
      <w:r w:rsidR="006D1DC5" w:rsidRPr="00E74F9F">
        <w:t>mental health setting</w:t>
      </w:r>
      <w:r w:rsidR="00576267" w:rsidRPr="00E74F9F">
        <w:t xml:space="preserve">s. </w:t>
      </w:r>
      <w:r w:rsidR="006D1DC5" w:rsidRPr="00E74F9F">
        <w:t xml:space="preserve">They </w:t>
      </w:r>
      <w:r w:rsidR="009F572A" w:rsidRPr="00E74F9F">
        <w:t xml:space="preserve">inevitably </w:t>
      </w:r>
      <w:r w:rsidR="006B5247" w:rsidRPr="00E74F9F">
        <w:rPr>
          <w:bCs/>
        </w:rPr>
        <w:t xml:space="preserve">acquire considerable depth and breadth in their treatment and consulting skills as they see over 100 clients and triage </w:t>
      </w:r>
      <w:r w:rsidR="009D3CA4" w:rsidRPr="00E74F9F">
        <w:rPr>
          <w:bCs/>
        </w:rPr>
        <w:t>40-50</w:t>
      </w:r>
      <w:r w:rsidR="00972866" w:rsidRPr="00E74F9F">
        <w:rPr>
          <w:bCs/>
        </w:rPr>
        <w:t xml:space="preserve"> others through </w:t>
      </w:r>
      <w:r w:rsidR="006B5247" w:rsidRPr="00E74F9F">
        <w:rPr>
          <w:bCs/>
        </w:rPr>
        <w:t>psychological emergencies.</w:t>
      </w:r>
      <w:r w:rsidR="00D06CBC" w:rsidRPr="00E74F9F">
        <w:rPr>
          <w:bCs/>
        </w:rPr>
        <w:t xml:space="preserve"> </w:t>
      </w:r>
      <w:r w:rsidR="00576267" w:rsidRPr="00E74F9F">
        <w:rPr>
          <w:bCs/>
        </w:rPr>
        <w:t xml:space="preserve">With the concentrated exposure to a late-adolescent and young-adult clinical population, </w:t>
      </w:r>
      <w:r w:rsidR="006B05FF" w:rsidRPr="00E74F9F">
        <w:rPr>
          <w:bCs/>
        </w:rPr>
        <w:t>Fellow</w:t>
      </w:r>
      <w:r w:rsidR="00576267" w:rsidRPr="00E74F9F">
        <w:rPr>
          <w:bCs/>
        </w:rPr>
        <w:t xml:space="preserve">s hone their formulation and treatment-planning skills, and they develop </w:t>
      </w:r>
      <w:r w:rsidR="00865D2A" w:rsidRPr="00E74F9F">
        <w:t>practical understanding of the intersections of psychopathology with developmental forces.</w:t>
      </w:r>
      <w:r w:rsidR="005E0FAB" w:rsidRPr="00E74F9F">
        <w:rPr>
          <w:bCs/>
        </w:rPr>
        <w:t xml:space="preserve">  </w:t>
      </w:r>
      <w:r w:rsidR="00576267" w:rsidRPr="00E74F9F">
        <w:rPr>
          <w:bCs/>
        </w:rPr>
        <w:t xml:space="preserve">They also gain experience with the unusual diagnostic and treatment challenges posed by those clients who present as both high-functioning and diagnostically quite troubled. </w:t>
      </w:r>
      <w:r w:rsidR="006F493E" w:rsidRPr="00E74F9F">
        <w:rPr>
          <w:bCs/>
        </w:rPr>
        <w:t xml:space="preserve">Fellows </w:t>
      </w:r>
      <w:r w:rsidR="006B5247" w:rsidRPr="00E74F9F">
        <w:rPr>
          <w:bCs/>
        </w:rPr>
        <w:t xml:space="preserve">complete </w:t>
      </w:r>
      <w:r w:rsidR="00576267" w:rsidRPr="00E74F9F">
        <w:rPr>
          <w:bCs/>
        </w:rPr>
        <w:t>the fellowship</w:t>
      </w:r>
      <w:r w:rsidR="006F493E" w:rsidRPr="00E74F9F">
        <w:rPr>
          <w:bCs/>
        </w:rPr>
        <w:t xml:space="preserve"> </w:t>
      </w:r>
      <w:r w:rsidR="00576267" w:rsidRPr="00E74F9F">
        <w:rPr>
          <w:bCs/>
        </w:rPr>
        <w:t>year with more than 1600 license-eligible hours of supervised practice and with a consolidated sense of their professional competence and personal career direction. In recent years</w:t>
      </w:r>
      <w:r w:rsidR="00D06CBC" w:rsidRPr="00E74F9F">
        <w:rPr>
          <w:bCs/>
        </w:rPr>
        <w:t>,</w:t>
      </w:r>
      <w:r w:rsidR="00576267" w:rsidRPr="00E74F9F">
        <w:rPr>
          <w:bCs/>
        </w:rPr>
        <w:t xml:space="preserve"> </w:t>
      </w:r>
      <w:r w:rsidR="00516780">
        <w:rPr>
          <w:bCs/>
        </w:rPr>
        <w:t xml:space="preserve">about </w:t>
      </w:r>
      <w:r w:rsidR="00576267" w:rsidRPr="00E74F9F">
        <w:rPr>
          <w:bCs/>
        </w:rPr>
        <w:t xml:space="preserve">half of our </w:t>
      </w:r>
      <w:r w:rsidR="006B05FF" w:rsidRPr="00E74F9F">
        <w:rPr>
          <w:bCs/>
        </w:rPr>
        <w:t>Fellow</w:t>
      </w:r>
      <w:r w:rsidR="00576267" w:rsidRPr="00E74F9F">
        <w:rPr>
          <w:bCs/>
        </w:rPr>
        <w:t xml:space="preserve">s have </w:t>
      </w:r>
      <w:r w:rsidR="006B5247" w:rsidRPr="00E74F9F">
        <w:rPr>
          <w:bCs/>
        </w:rPr>
        <w:t>gone on to acquire permanent positions in university mental healt</w:t>
      </w:r>
      <w:r w:rsidR="00576267" w:rsidRPr="00E74F9F">
        <w:rPr>
          <w:bCs/>
        </w:rPr>
        <w:t>h settings. The other half have</w:t>
      </w:r>
      <w:r w:rsidR="006B5247" w:rsidRPr="00E74F9F">
        <w:rPr>
          <w:bCs/>
        </w:rPr>
        <w:t xml:space="preserve"> gone on to </w:t>
      </w:r>
      <w:r w:rsidR="006D1DC5" w:rsidRPr="00E74F9F">
        <w:rPr>
          <w:bCs/>
        </w:rPr>
        <w:t xml:space="preserve">work in </w:t>
      </w:r>
      <w:r w:rsidR="00A90881" w:rsidRPr="00E74F9F">
        <w:rPr>
          <w:bCs/>
        </w:rPr>
        <w:t>private/group</w:t>
      </w:r>
      <w:r w:rsidR="006B5247" w:rsidRPr="00E74F9F">
        <w:rPr>
          <w:bCs/>
        </w:rPr>
        <w:t xml:space="preserve"> practices or mental health agencies.</w:t>
      </w:r>
      <w:r w:rsidR="006B5247" w:rsidRPr="00E74F9F">
        <w:t xml:space="preserve"> </w:t>
      </w:r>
    </w:p>
    <w:p w:rsidR="006D1DC5" w:rsidRPr="00E74F9F" w:rsidRDefault="006D1DC5" w:rsidP="00F60D37">
      <w:pPr>
        <w:ind w:right="-360"/>
        <w:jc w:val="both"/>
        <w:rPr>
          <w:sz w:val="16"/>
        </w:rPr>
      </w:pPr>
    </w:p>
    <w:p w:rsidR="007D4F56" w:rsidRPr="00E74F9F" w:rsidRDefault="00437C1F" w:rsidP="00F60D37">
      <w:pPr>
        <w:pStyle w:val="BodyText"/>
        <w:ind w:right="-360"/>
        <w:jc w:val="both"/>
        <w:rPr>
          <w:rFonts w:ascii="Times New Roman" w:hAnsi="Times New Roman"/>
          <w:sz w:val="20"/>
        </w:rPr>
      </w:pPr>
      <w:r w:rsidRPr="00E74F9F">
        <w:rPr>
          <w:rFonts w:ascii="Times New Roman" w:hAnsi="Times New Roman"/>
          <w:b/>
          <w:sz w:val="20"/>
        </w:rPr>
        <w:t>UNIVERSITY COUNSELING SERVICES</w:t>
      </w:r>
      <w:r w:rsidRPr="00E74F9F">
        <w:rPr>
          <w:rFonts w:ascii="Times New Roman" w:hAnsi="Times New Roman"/>
          <w:sz w:val="20"/>
        </w:rPr>
        <w:t xml:space="preserve"> </w:t>
      </w:r>
      <w:r w:rsidR="00A90881" w:rsidRPr="00E74F9F">
        <w:rPr>
          <w:rFonts w:ascii="Times New Roman" w:hAnsi="Times New Roman"/>
          <w:sz w:val="20"/>
        </w:rPr>
        <w:t xml:space="preserve">(UCS) </w:t>
      </w:r>
      <w:r w:rsidR="007D4F56" w:rsidRPr="00E74F9F">
        <w:rPr>
          <w:rFonts w:ascii="Times New Roman" w:hAnsi="Times New Roman"/>
          <w:sz w:val="20"/>
        </w:rPr>
        <w:t xml:space="preserve">is a </w:t>
      </w:r>
      <w:r w:rsidR="00EE4774" w:rsidRPr="00E74F9F">
        <w:rPr>
          <w:rFonts w:ascii="Times New Roman" w:hAnsi="Times New Roman"/>
          <w:sz w:val="20"/>
        </w:rPr>
        <w:t xml:space="preserve">relatively large and </w:t>
      </w:r>
      <w:r w:rsidR="007D4F56" w:rsidRPr="00E74F9F">
        <w:rPr>
          <w:rFonts w:ascii="Times New Roman" w:hAnsi="Times New Roman"/>
          <w:sz w:val="20"/>
        </w:rPr>
        <w:t xml:space="preserve">highly utilized university mental health center with primary responsibility for addressing the mental health needs of the </w:t>
      </w:r>
      <w:smartTag w:uri="urn:schemas-microsoft-com:office:smarttags" w:element="place">
        <w:smartTag w:uri="urn:schemas-microsoft-com:office:smarttags" w:element="PlaceName">
          <w:r w:rsidR="007D4F56" w:rsidRPr="00E74F9F">
            <w:rPr>
              <w:rFonts w:ascii="Times New Roman" w:hAnsi="Times New Roman"/>
              <w:sz w:val="20"/>
            </w:rPr>
            <w:t>Boston</w:t>
          </w:r>
        </w:smartTag>
        <w:r w:rsidR="007D4F56" w:rsidRPr="00E74F9F">
          <w:rPr>
            <w:rFonts w:ascii="Times New Roman" w:hAnsi="Times New Roman"/>
            <w:sz w:val="20"/>
          </w:rPr>
          <w:t xml:space="preserve"> </w:t>
        </w:r>
        <w:smartTag w:uri="urn:schemas-microsoft-com:office:smarttags" w:element="PlaceType">
          <w:r w:rsidR="007D4F56" w:rsidRPr="00E74F9F">
            <w:rPr>
              <w:rFonts w:ascii="Times New Roman" w:hAnsi="Times New Roman"/>
              <w:sz w:val="20"/>
            </w:rPr>
            <w:t>College</w:t>
          </w:r>
        </w:smartTag>
      </w:smartTag>
      <w:r w:rsidR="007D4F56" w:rsidRPr="00E74F9F">
        <w:rPr>
          <w:rFonts w:ascii="Times New Roman" w:hAnsi="Times New Roman"/>
          <w:sz w:val="20"/>
        </w:rPr>
        <w:t xml:space="preserve"> </w:t>
      </w:r>
      <w:r w:rsidRPr="00E74F9F">
        <w:rPr>
          <w:rFonts w:ascii="Times New Roman" w:hAnsi="Times New Roman"/>
          <w:sz w:val="20"/>
        </w:rPr>
        <w:t xml:space="preserve">student </w:t>
      </w:r>
      <w:r w:rsidR="00EE4774" w:rsidRPr="00E74F9F">
        <w:rPr>
          <w:rFonts w:ascii="Times New Roman" w:hAnsi="Times New Roman"/>
          <w:sz w:val="20"/>
        </w:rPr>
        <w:t xml:space="preserve">community. </w:t>
      </w:r>
      <w:r w:rsidR="007D4F56" w:rsidRPr="00E74F9F">
        <w:rPr>
          <w:rFonts w:ascii="Times New Roman" w:hAnsi="Times New Roman"/>
          <w:sz w:val="20"/>
        </w:rPr>
        <w:t xml:space="preserve">A </w:t>
      </w:r>
      <w:r w:rsidR="006F493E" w:rsidRPr="00E74F9F">
        <w:rPr>
          <w:rFonts w:ascii="Times New Roman" w:hAnsi="Times New Roman"/>
          <w:sz w:val="20"/>
        </w:rPr>
        <w:t xml:space="preserve">committed </w:t>
      </w:r>
      <w:r w:rsidR="007D4F56" w:rsidRPr="00E74F9F">
        <w:rPr>
          <w:rFonts w:ascii="Times New Roman" w:hAnsi="Times New Roman"/>
          <w:sz w:val="20"/>
        </w:rPr>
        <w:t xml:space="preserve">staff of </w:t>
      </w:r>
      <w:r w:rsidR="004C3ED7">
        <w:rPr>
          <w:rFonts w:ascii="Times New Roman" w:hAnsi="Times New Roman"/>
          <w:sz w:val="20"/>
        </w:rPr>
        <w:t>eleven</w:t>
      </w:r>
      <w:r w:rsidR="00EE4774" w:rsidRPr="00E74F9F">
        <w:rPr>
          <w:rFonts w:ascii="Times New Roman" w:hAnsi="Times New Roman"/>
          <w:sz w:val="20"/>
        </w:rPr>
        <w:t xml:space="preserve"> </w:t>
      </w:r>
      <w:r w:rsidR="007D4F56" w:rsidRPr="00E74F9F">
        <w:rPr>
          <w:rFonts w:ascii="Times New Roman" w:hAnsi="Times New Roman"/>
          <w:sz w:val="20"/>
        </w:rPr>
        <w:t>psychologists and t</w:t>
      </w:r>
      <w:r w:rsidR="00EE4774" w:rsidRPr="00E74F9F">
        <w:rPr>
          <w:rFonts w:ascii="Times New Roman" w:hAnsi="Times New Roman"/>
          <w:sz w:val="20"/>
        </w:rPr>
        <w:t xml:space="preserve">hree </w:t>
      </w:r>
      <w:r w:rsidR="007D4F56" w:rsidRPr="00E74F9F">
        <w:rPr>
          <w:rFonts w:ascii="Times New Roman" w:hAnsi="Times New Roman"/>
          <w:sz w:val="20"/>
        </w:rPr>
        <w:t>psychiatrists provide a wide range of direct clinical services to approxim</w:t>
      </w:r>
      <w:r w:rsidR="00D06CBC" w:rsidRPr="00E74F9F">
        <w:rPr>
          <w:rFonts w:ascii="Times New Roman" w:hAnsi="Times New Roman"/>
          <w:sz w:val="20"/>
        </w:rPr>
        <w:t>ately 1</w:t>
      </w:r>
      <w:r w:rsidR="00376E89">
        <w:rPr>
          <w:rFonts w:ascii="Times New Roman" w:hAnsi="Times New Roman"/>
          <w:sz w:val="20"/>
        </w:rPr>
        <w:t>8</w:t>
      </w:r>
      <w:r w:rsidR="00D06CBC" w:rsidRPr="00E74F9F">
        <w:rPr>
          <w:rFonts w:ascii="Times New Roman" w:hAnsi="Times New Roman"/>
          <w:sz w:val="20"/>
        </w:rPr>
        <w:t>00</w:t>
      </w:r>
      <w:r w:rsidR="00F37D87" w:rsidRPr="00E74F9F">
        <w:rPr>
          <w:rFonts w:ascii="Times New Roman" w:hAnsi="Times New Roman"/>
          <w:sz w:val="20"/>
        </w:rPr>
        <w:t xml:space="preserve"> students each year. </w:t>
      </w:r>
      <w:r w:rsidR="007D4F56" w:rsidRPr="00E74F9F">
        <w:rPr>
          <w:rFonts w:ascii="Times New Roman" w:hAnsi="Times New Roman"/>
          <w:sz w:val="20"/>
        </w:rPr>
        <w:t xml:space="preserve">The department enjoys strong collaborative relationships with faculty, staff, </w:t>
      </w:r>
      <w:r w:rsidR="007D4F56" w:rsidRPr="00E74F9F">
        <w:rPr>
          <w:rFonts w:ascii="Times New Roman" w:hAnsi="Times New Roman"/>
          <w:sz w:val="20"/>
        </w:rPr>
        <w:lastRenderedPageBreak/>
        <w:t>administrators</w:t>
      </w:r>
      <w:r w:rsidR="00F37D87" w:rsidRPr="00E74F9F">
        <w:rPr>
          <w:rFonts w:ascii="Times New Roman" w:hAnsi="Times New Roman"/>
          <w:sz w:val="20"/>
        </w:rPr>
        <w:t xml:space="preserve">, and student groups, and it </w:t>
      </w:r>
      <w:r w:rsidR="008F0401" w:rsidRPr="00E74F9F">
        <w:rPr>
          <w:rFonts w:ascii="Times New Roman" w:hAnsi="Times New Roman"/>
          <w:sz w:val="20"/>
        </w:rPr>
        <w:t>reaches the broader university network t</w:t>
      </w:r>
      <w:r w:rsidR="007A4BA0" w:rsidRPr="00E74F9F">
        <w:rPr>
          <w:rFonts w:ascii="Times New Roman" w:hAnsi="Times New Roman"/>
          <w:sz w:val="20"/>
        </w:rPr>
        <w:t>hrough indirect services</w:t>
      </w:r>
      <w:r w:rsidR="007D4F56" w:rsidRPr="00E74F9F">
        <w:rPr>
          <w:rFonts w:ascii="Times New Roman" w:hAnsi="Times New Roman"/>
          <w:sz w:val="20"/>
        </w:rPr>
        <w:t xml:space="preserve"> such as</w:t>
      </w:r>
      <w:r w:rsidR="005E0FAB" w:rsidRPr="00E74F9F">
        <w:rPr>
          <w:rFonts w:ascii="Times New Roman" w:hAnsi="Times New Roman"/>
          <w:sz w:val="20"/>
        </w:rPr>
        <w:t xml:space="preserve"> consultation</w:t>
      </w:r>
      <w:r w:rsidR="00F37D87" w:rsidRPr="00E74F9F">
        <w:rPr>
          <w:rFonts w:ascii="Times New Roman" w:hAnsi="Times New Roman"/>
          <w:sz w:val="20"/>
        </w:rPr>
        <w:t>, outreach, and prevention programs</w:t>
      </w:r>
      <w:r w:rsidR="005E0FAB" w:rsidRPr="00E74F9F">
        <w:rPr>
          <w:rFonts w:ascii="Times New Roman" w:hAnsi="Times New Roman"/>
          <w:sz w:val="20"/>
        </w:rPr>
        <w:t>.</w:t>
      </w:r>
    </w:p>
    <w:p w:rsidR="00F37D87" w:rsidRPr="00E74F9F" w:rsidRDefault="007D4F56" w:rsidP="00F60D37">
      <w:pPr>
        <w:pStyle w:val="BodyText"/>
        <w:ind w:right="-360"/>
        <w:jc w:val="both"/>
        <w:rPr>
          <w:rFonts w:ascii="Times New Roman" w:hAnsi="Times New Roman"/>
          <w:sz w:val="20"/>
        </w:rPr>
      </w:pPr>
      <w:r w:rsidRPr="00E74F9F">
        <w:rPr>
          <w:rFonts w:ascii="Times New Roman" w:hAnsi="Times New Roman"/>
          <w:sz w:val="20"/>
        </w:rPr>
        <w:t xml:space="preserve">Boston College </w:t>
      </w:r>
      <w:r w:rsidR="00F37D87" w:rsidRPr="00E74F9F">
        <w:rPr>
          <w:rFonts w:ascii="Times New Roman" w:hAnsi="Times New Roman"/>
          <w:sz w:val="20"/>
        </w:rPr>
        <w:t>(BC) has 12 undergraduate and graduate colleges and professional school</w:t>
      </w:r>
      <w:r w:rsidR="00A90881" w:rsidRPr="00E74F9F">
        <w:rPr>
          <w:rFonts w:ascii="Times New Roman" w:hAnsi="Times New Roman"/>
          <w:sz w:val="20"/>
        </w:rPr>
        <w:t>s</w:t>
      </w:r>
      <w:r w:rsidR="00F37D87" w:rsidRPr="00E74F9F">
        <w:rPr>
          <w:rFonts w:ascii="Times New Roman" w:hAnsi="Times New Roman"/>
          <w:sz w:val="20"/>
        </w:rPr>
        <w:t xml:space="preserve">. BC students are bright, talented, and diverse. Approximately </w:t>
      </w:r>
      <w:r w:rsidR="00954859">
        <w:rPr>
          <w:rFonts w:ascii="Times New Roman" w:hAnsi="Times New Roman"/>
          <w:sz w:val="20"/>
        </w:rPr>
        <w:t>30</w:t>
      </w:r>
      <w:r w:rsidR="00AE3AEC">
        <w:rPr>
          <w:rFonts w:ascii="Times New Roman" w:hAnsi="Times New Roman"/>
          <w:sz w:val="20"/>
        </w:rPr>
        <w:t>%</w:t>
      </w:r>
      <w:r w:rsidR="00F37D87" w:rsidRPr="00E74F9F">
        <w:rPr>
          <w:rFonts w:ascii="Times New Roman" w:hAnsi="Times New Roman"/>
          <w:sz w:val="20"/>
        </w:rPr>
        <w:t xml:space="preserve"> o</w:t>
      </w:r>
      <w:r w:rsidR="00A90881" w:rsidRPr="00E74F9F">
        <w:rPr>
          <w:rFonts w:ascii="Times New Roman" w:hAnsi="Times New Roman"/>
          <w:sz w:val="20"/>
        </w:rPr>
        <w:t>f the student population identif</w:t>
      </w:r>
      <w:r w:rsidR="00F37D87" w:rsidRPr="00E74F9F">
        <w:rPr>
          <w:rFonts w:ascii="Times New Roman" w:hAnsi="Times New Roman"/>
          <w:sz w:val="20"/>
        </w:rPr>
        <w:t>y themselves as persons of color, and the graduate student population, in particular, is substantially international. BC fosters an environment in which students are encouraged to integrate their intellectual growth and personal development. The cl</w:t>
      </w:r>
      <w:r w:rsidRPr="00E74F9F">
        <w:rPr>
          <w:rFonts w:ascii="Times New Roman" w:hAnsi="Times New Roman"/>
          <w:sz w:val="20"/>
        </w:rPr>
        <w:t xml:space="preserve">ients seeking our </w:t>
      </w:r>
      <w:r w:rsidR="00D06CBC" w:rsidRPr="00E74F9F">
        <w:rPr>
          <w:rFonts w:ascii="Times New Roman" w:hAnsi="Times New Roman"/>
          <w:sz w:val="20"/>
        </w:rPr>
        <w:t xml:space="preserve">clinical </w:t>
      </w:r>
      <w:r w:rsidRPr="00E74F9F">
        <w:rPr>
          <w:rFonts w:ascii="Times New Roman" w:hAnsi="Times New Roman"/>
          <w:sz w:val="20"/>
        </w:rPr>
        <w:t>services are verbal, motivated, and still in the process of shaping key aspects of thei</w:t>
      </w:r>
      <w:r w:rsidR="00F37D87" w:rsidRPr="00E74F9F">
        <w:rPr>
          <w:rFonts w:ascii="Times New Roman" w:hAnsi="Times New Roman"/>
          <w:sz w:val="20"/>
        </w:rPr>
        <w:t xml:space="preserve">r identities. </w:t>
      </w:r>
      <w:r w:rsidRPr="00E74F9F">
        <w:rPr>
          <w:rFonts w:ascii="Times New Roman" w:hAnsi="Times New Roman"/>
          <w:sz w:val="20"/>
        </w:rPr>
        <w:t xml:space="preserve">They are able to make use of self-exploration and insight-oriented interventions as well as cognitive-behavioral treatment strategies to achieve </w:t>
      </w:r>
      <w:r w:rsidR="00F37D87" w:rsidRPr="00E74F9F">
        <w:rPr>
          <w:rFonts w:ascii="Times New Roman" w:hAnsi="Times New Roman"/>
          <w:sz w:val="20"/>
        </w:rPr>
        <w:t xml:space="preserve">pivotal developmental changes. They make </w:t>
      </w:r>
      <w:r w:rsidR="00CB3DB8" w:rsidRPr="00E74F9F">
        <w:rPr>
          <w:rFonts w:ascii="Times New Roman" w:hAnsi="Times New Roman"/>
          <w:sz w:val="20"/>
        </w:rPr>
        <w:t xml:space="preserve">up </w:t>
      </w:r>
      <w:r w:rsidR="00F37D87" w:rsidRPr="00E74F9F">
        <w:rPr>
          <w:rFonts w:ascii="Times New Roman" w:hAnsi="Times New Roman"/>
          <w:sz w:val="20"/>
        </w:rPr>
        <w:t xml:space="preserve">a psychologically rich population with which </w:t>
      </w:r>
      <w:r w:rsidR="006B05FF" w:rsidRPr="00E74F9F">
        <w:rPr>
          <w:rFonts w:ascii="Times New Roman" w:hAnsi="Times New Roman"/>
          <w:sz w:val="20"/>
        </w:rPr>
        <w:t>Fellow</w:t>
      </w:r>
      <w:r w:rsidR="00F37D87" w:rsidRPr="00E74F9F">
        <w:rPr>
          <w:rFonts w:ascii="Times New Roman" w:hAnsi="Times New Roman"/>
          <w:sz w:val="20"/>
        </w:rPr>
        <w:t>s can explore closely and intensively the practice of psychotherapy with late-adolescents and young adults.</w:t>
      </w:r>
    </w:p>
    <w:p w:rsidR="00A90881" w:rsidRPr="009F5CAC" w:rsidRDefault="00A90881" w:rsidP="00F60D37">
      <w:pPr>
        <w:pStyle w:val="BodyText"/>
        <w:ind w:right="-360"/>
        <w:jc w:val="both"/>
        <w:rPr>
          <w:rFonts w:ascii="Times New Roman" w:hAnsi="Times New Roman"/>
          <w:sz w:val="20"/>
        </w:rPr>
      </w:pPr>
      <w:r w:rsidRPr="00E74F9F">
        <w:rPr>
          <w:rFonts w:ascii="Times New Roman" w:hAnsi="Times New Roman"/>
          <w:sz w:val="20"/>
        </w:rPr>
        <w:t xml:space="preserve">UCS </w:t>
      </w:r>
      <w:r w:rsidR="006F493E" w:rsidRPr="00E74F9F">
        <w:rPr>
          <w:rFonts w:ascii="Times New Roman" w:hAnsi="Times New Roman"/>
          <w:sz w:val="20"/>
        </w:rPr>
        <w:t xml:space="preserve">emphasizes </w:t>
      </w:r>
      <w:r w:rsidR="007D4F56" w:rsidRPr="00E74F9F">
        <w:rPr>
          <w:rFonts w:ascii="Times New Roman" w:hAnsi="Times New Roman"/>
          <w:sz w:val="20"/>
        </w:rPr>
        <w:t>psychodynamic</w:t>
      </w:r>
      <w:r w:rsidR="006F493E" w:rsidRPr="00E74F9F">
        <w:rPr>
          <w:rFonts w:ascii="Times New Roman" w:hAnsi="Times New Roman"/>
          <w:sz w:val="20"/>
        </w:rPr>
        <w:t>, developmental</w:t>
      </w:r>
      <w:r w:rsidR="00F37D87" w:rsidRPr="00E74F9F">
        <w:rPr>
          <w:rFonts w:ascii="Times New Roman" w:hAnsi="Times New Roman"/>
          <w:sz w:val="20"/>
        </w:rPr>
        <w:t>,</w:t>
      </w:r>
      <w:r w:rsidR="006F493E" w:rsidRPr="00E74F9F">
        <w:rPr>
          <w:rFonts w:ascii="Times New Roman" w:hAnsi="Times New Roman"/>
          <w:sz w:val="20"/>
        </w:rPr>
        <w:t xml:space="preserve"> and culturally-</w:t>
      </w:r>
      <w:r w:rsidR="00AE3AEC">
        <w:rPr>
          <w:rFonts w:ascii="Times New Roman" w:hAnsi="Times New Roman"/>
          <w:sz w:val="20"/>
        </w:rPr>
        <w:t>informed</w:t>
      </w:r>
      <w:r w:rsidR="007D4F56" w:rsidRPr="00E74F9F">
        <w:rPr>
          <w:rFonts w:ascii="Times New Roman" w:hAnsi="Times New Roman"/>
          <w:sz w:val="20"/>
        </w:rPr>
        <w:t xml:space="preserve"> approaches in formulating client difficulties, and </w:t>
      </w:r>
      <w:r w:rsidR="00F37D87" w:rsidRPr="00E74F9F">
        <w:rPr>
          <w:rFonts w:ascii="Times New Roman" w:hAnsi="Times New Roman"/>
          <w:sz w:val="20"/>
        </w:rPr>
        <w:t xml:space="preserve">it </w:t>
      </w:r>
      <w:r w:rsidR="007D4F56" w:rsidRPr="00E74F9F">
        <w:rPr>
          <w:rFonts w:ascii="Times New Roman" w:hAnsi="Times New Roman"/>
          <w:sz w:val="20"/>
        </w:rPr>
        <w:t>prioritizes brief, focused approaches to treatment while maintaining the flexibility to provide open-ended treatment</w:t>
      </w:r>
      <w:r w:rsidR="00F37D87" w:rsidRPr="00E74F9F">
        <w:rPr>
          <w:rFonts w:ascii="Times New Roman" w:hAnsi="Times New Roman"/>
          <w:sz w:val="20"/>
        </w:rPr>
        <w:t xml:space="preserve">, particularly for those clients with the greatest needs </w:t>
      </w:r>
      <w:r w:rsidRPr="00E74F9F">
        <w:rPr>
          <w:rFonts w:ascii="Times New Roman" w:hAnsi="Times New Roman"/>
          <w:sz w:val="20"/>
        </w:rPr>
        <w:t>and/</w:t>
      </w:r>
      <w:r w:rsidR="00F37D87" w:rsidRPr="00E74F9F">
        <w:rPr>
          <w:rFonts w:ascii="Times New Roman" w:hAnsi="Times New Roman"/>
          <w:sz w:val="20"/>
        </w:rPr>
        <w:t>or the least resources</w:t>
      </w:r>
      <w:r w:rsidR="007D4F56" w:rsidRPr="00E74F9F">
        <w:rPr>
          <w:rFonts w:ascii="Times New Roman" w:hAnsi="Times New Roman"/>
          <w:sz w:val="20"/>
        </w:rPr>
        <w:t>.</w:t>
      </w:r>
    </w:p>
    <w:p w:rsidR="009F5CAC" w:rsidRDefault="009F5CAC" w:rsidP="00F60D37">
      <w:pPr>
        <w:pStyle w:val="BodyText"/>
        <w:ind w:right="-360"/>
        <w:jc w:val="both"/>
        <w:rPr>
          <w:rFonts w:ascii="Times New Roman" w:hAnsi="Times New Roman"/>
          <w:b/>
          <w:sz w:val="20"/>
        </w:rPr>
      </w:pPr>
    </w:p>
    <w:p w:rsidR="007D4F56" w:rsidRPr="00E74F9F" w:rsidRDefault="009F572A" w:rsidP="00F60D37">
      <w:pPr>
        <w:pStyle w:val="BodyText"/>
        <w:ind w:right="-360"/>
        <w:jc w:val="both"/>
        <w:rPr>
          <w:rFonts w:ascii="Times New Roman" w:hAnsi="Times New Roman"/>
          <w:sz w:val="20"/>
        </w:rPr>
      </w:pPr>
      <w:r w:rsidRPr="00E74F9F">
        <w:rPr>
          <w:rFonts w:ascii="Times New Roman" w:hAnsi="Times New Roman"/>
          <w:b/>
          <w:sz w:val="20"/>
        </w:rPr>
        <w:t xml:space="preserve">PROFESSIONAL SERVICES </w:t>
      </w:r>
      <w:r w:rsidRPr="00E74F9F">
        <w:rPr>
          <w:rFonts w:ascii="Times New Roman" w:hAnsi="Times New Roman"/>
          <w:sz w:val="20"/>
        </w:rPr>
        <w:t xml:space="preserve">in which </w:t>
      </w:r>
      <w:r w:rsidR="006B05FF" w:rsidRPr="00E74F9F">
        <w:rPr>
          <w:rFonts w:ascii="Times New Roman" w:hAnsi="Times New Roman"/>
          <w:sz w:val="20"/>
        </w:rPr>
        <w:t>Fellow</w:t>
      </w:r>
      <w:r w:rsidRPr="00E74F9F">
        <w:rPr>
          <w:rFonts w:ascii="Times New Roman" w:hAnsi="Times New Roman"/>
          <w:sz w:val="20"/>
        </w:rPr>
        <w:t xml:space="preserve">s </w:t>
      </w:r>
      <w:r w:rsidR="00F70756" w:rsidRPr="00E74F9F">
        <w:rPr>
          <w:rFonts w:ascii="Times New Roman" w:hAnsi="Times New Roman"/>
          <w:sz w:val="20"/>
        </w:rPr>
        <w:t xml:space="preserve">can expect to </w:t>
      </w:r>
      <w:r w:rsidR="00DD2D24" w:rsidRPr="00E74F9F">
        <w:rPr>
          <w:rFonts w:ascii="Times New Roman" w:hAnsi="Times New Roman"/>
          <w:sz w:val="20"/>
        </w:rPr>
        <w:t>further</w:t>
      </w:r>
      <w:r w:rsidR="00F70756" w:rsidRPr="00E74F9F">
        <w:rPr>
          <w:rFonts w:ascii="Times New Roman" w:hAnsi="Times New Roman"/>
          <w:sz w:val="20"/>
        </w:rPr>
        <w:t xml:space="preserve"> their expertise </w:t>
      </w:r>
      <w:r w:rsidRPr="00E74F9F">
        <w:rPr>
          <w:rFonts w:ascii="Times New Roman" w:hAnsi="Times New Roman"/>
          <w:sz w:val="20"/>
        </w:rPr>
        <w:t>include the following:</w:t>
      </w:r>
    </w:p>
    <w:p w:rsidR="00DD2D24" w:rsidRPr="00E74F9F" w:rsidRDefault="007D4F56" w:rsidP="00F60D37">
      <w:pPr>
        <w:pStyle w:val="BodyText"/>
        <w:numPr>
          <w:ilvl w:val="0"/>
          <w:numId w:val="9"/>
        </w:numPr>
        <w:ind w:right="-360"/>
        <w:jc w:val="both"/>
        <w:rPr>
          <w:rFonts w:ascii="Times New Roman" w:hAnsi="Times New Roman"/>
          <w:sz w:val="20"/>
        </w:rPr>
      </w:pPr>
      <w:r w:rsidRPr="00E74F9F">
        <w:rPr>
          <w:rFonts w:ascii="Times New Roman" w:hAnsi="Times New Roman"/>
          <w:b/>
          <w:sz w:val="20"/>
        </w:rPr>
        <w:t>Intake, evaluation and treatment-planning.</w:t>
      </w:r>
      <w:r w:rsidRPr="00E74F9F">
        <w:rPr>
          <w:rFonts w:ascii="Times New Roman" w:hAnsi="Times New Roman"/>
          <w:sz w:val="20"/>
        </w:rPr>
        <w:t xml:space="preserve">  Fellows manage the intake, evaluation and treatment-planning for four new clien</w:t>
      </w:r>
      <w:r w:rsidR="00D06CBC" w:rsidRPr="00E74F9F">
        <w:rPr>
          <w:rFonts w:ascii="Times New Roman" w:hAnsi="Times New Roman"/>
          <w:sz w:val="20"/>
        </w:rPr>
        <w:t xml:space="preserve">ts weekly. </w:t>
      </w:r>
      <w:r w:rsidR="00F37D87" w:rsidRPr="00E74F9F">
        <w:rPr>
          <w:rFonts w:ascii="Times New Roman" w:hAnsi="Times New Roman"/>
          <w:sz w:val="20"/>
        </w:rPr>
        <w:t>Generally,</w:t>
      </w:r>
      <w:r w:rsidRPr="00E74F9F">
        <w:rPr>
          <w:rFonts w:ascii="Times New Roman" w:hAnsi="Times New Roman"/>
          <w:sz w:val="20"/>
        </w:rPr>
        <w:t xml:space="preserve"> </w:t>
      </w:r>
      <w:r w:rsidR="006B05FF" w:rsidRPr="00E74F9F">
        <w:rPr>
          <w:rFonts w:ascii="Times New Roman" w:hAnsi="Times New Roman"/>
          <w:sz w:val="20"/>
        </w:rPr>
        <w:t>Fellow</w:t>
      </w:r>
      <w:r w:rsidRPr="00E74F9F">
        <w:rPr>
          <w:rFonts w:ascii="Times New Roman" w:hAnsi="Times New Roman"/>
          <w:sz w:val="20"/>
        </w:rPr>
        <w:t xml:space="preserve">s assume responsibility for determining and carrying out treatment interventions for those clients </w:t>
      </w:r>
      <w:r w:rsidR="00D06CBC" w:rsidRPr="00E74F9F">
        <w:rPr>
          <w:rFonts w:ascii="Times New Roman" w:hAnsi="Times New Roman"/>
          <w:sz w:val="20"/>
        </w:rPr>
        <w:t xml:space="preserve">whom they see on intake. </w:t>
      </w:r>
      <w:r w:rsidR="00DD2D24" w:rsidRPr="00E74F9F">
        <w:rPr>
          <w:rFonts w:ascii="Times New Roman" w:hAnsi="Times New Roman"/>
          <w:sz w:val="20"/>
        </w:rPr>
        <w:t xml:space="preserve">Learning how to balance the needs of a growing caseload of clients with diverse problems generally becomes a particular area of challenge and mastery for </w:t>
      </w:r>
      <w:r w:rsidR="006B05FF" w:rsidRPr="00E74F9F">
        <w:rPr>
          <w:rFonts w:ascii="Times New Roman" w:hAnsi="Times New Roman"/>
          <w:sz w:val="20"/>
        </w:rPr>
        <w:t>Fellow</w:t>
      </w:r>
      <w:r w:rsidR="00DD2D24" w:rsidRPr="00E74F9F">
        <w:rPr>
          <w:rFonts w:ascii="Times New Roman" w:hAnsi="Times New Roman"/>
          <w:sz w:val="20"/>
        </w:rPr>
        <w:t xml:space="preserve">s. Opportunities to refine skills in treatment planning, case disposition, and referral are provided through supervision, seminars, clinical case meetings, and collegial collaboration. </w:t>
      </w:r>
    </w:p>
    <w:p w:rsidR="007D4F56" w:rsidRPr="00E74F9F" w:rsidRDefault="007D4F56" w:rsidP="00F60D37">
      <w:pPr>
        <w:pStyle w:val="BodyText"/>
        <w:numPr>
          <w:ilvl w:val="0"/>
          <w:numId w:val="9"/>
        </w:numPr>
        <w:ind w:right="-360"/>
        <w:jc w:val="both"/>
        <w:rPr>
          <w:rFonts w:ascii="Times New Roman" w:hAnsi="Times New Roman"/>
          <w:sz w:val="20"/>
        </w:rPr>
      </w:pPr>
      <w:r w:rsidRPr="00E74F9F">
        <w:rPr>
          <w:rFonts w:ascii="Times New Roman" w:hAnsi="Times New Roman"/>
          <w:b/>
          <w:sz w:val="20"/>
        </w:rPr>
        <w:t>Individual counseling and psychotherapy.</w:t>
      </w:r>
      <w:r w:rsidRPr="00E74F9F">
        <w:rPr>
          <w:rFonts w:ascii="Times New Roman" w:hAnsi="Times New Roman"/>
          <w:sz w:val="20"/>
        </w:rPr>
        <w:t xml:space="preserve">  Fellows readily establish caseloads which allow them to develop skills with a variety</w:t>
      </w:r>
      <w:r w:rsidR="00DD2D24" w:rsidRPr="00E74F9F">
        <w:rPr>
          <w:rFonts w:ascii="Times New Roman" w:hAnsi="Times New Roman"/>
          <w:sz w:val="20"/>
        </w:rPr>
        <w:t xml:space="preserve"> of clients and client issues. </w:t>
      </w:r>
      <w:r w:rsidRPr="00E74F9F">
        <w:rPr>
          <w:rFonts w:ascii="Times New Roman" w:hAnsi="Times New Roman"/>
          <w:sz w:val="20"/>
        </w:rPr>
        <w:t>With three i</w:t>
      </w:r>
      <w:r w:rsidR="00DD2D24" w:rsidRPr="00E74F9F">
        <w:rPr>
          <w:rFonts w:ascii="Times New Roman" w:hAnsi="Times New Roman"/>
          <w:sz w:val="20"/>
        </w:rPr>
        <w:t xml:space="preserve">ndividual supervisors, they </w:t>
      </w:r>
      <w:r w:rsidRPr="00E74F9F">
        <w:rPr>
          <w:rFonts w:ascii="Times New Roman" w:hAnsi="Times New Roman"/>
          <w:sz w:val="20"/>
        </w:rPr>
        <w:t>b</w:t>
      </w:r>
      <w:r w:rsidR="00A90881" w:rsidRPr="00E74F9F">
        <w:rPr>
          <w:rFonts w:ascii="Times New Roman" w:hAnsi="Times New Roman"/>
          <w:sz w:val="20"/>
        </w:rPr>
        <w:t xml:space="preserve">enefit from the varied input of </w:t>
      </w:r>
      <w:r w:rsidRPr="00E74F9F">
        <w:rPr>
          <w:rFonts w:ascii="Times New Roman" w:hAnsi="Times New Roman"/>
          <w:sz w:val="20"/>
        </w:rPr>
        <w:t>clinicians who have differ</w:t>
      </w:r>
      <w:r w:rsidR="00D06CBC" w:rsidRPr="00E74F9F">
        <w:rPr>
          <w:rFonts w:ascii="Times New Roman" w:hAnsi="Times New Roman"/>
          <w:sz w:val="20"/>
        </w:rPr>
        <w:t>ent</w:t>
      </w:r>
      <w:r w:rsidRPr="00E74F9F">
        <w:rPr>
          <w:rFonts w:ascii="Times New Roman" w:hAnsi="Times New Roman"/>
          <w:sz w:val="20"/>
        </w:rPr>
        <w:t xml:space="preserve"> styles and approa</w:t>
      </w:r>
      <w:r w:rsidR="00DD2D24" w:rsidRPr="00E74F9F">
        <w:rPr>
          <w:rFonts w:ascii="Times New Roman" w:hAnsi="Times New Roman"/>
          <w:sz w:val="20"/>
        </w:rPr>
        <w:t xml:space="preserve">ches. </w:t>
      </w:r>
      <w:r w:rsidRPr="00E74F9F">
        <w:rPr>
          <w:rFonts w:ascii="Times New Roman" w:hAnsi="Times New Roman"/>
          <w:sz w:val="20"/>
        </w:rPr>
        <w:t xml:space="preserve">While </w:t>
      </w:r>
      <w:r w:rsidR="00DD2D24" w:rsidRPr="00E74F9F">
        <w:rPr>
          <w:rFonts w:ascii="Times New Roman" w:hAnsi="Times New Roman"/>
          <w:sz w:val="20"/>
        </w:rPr>
        <w:t>UCS</w:t>
      </w:r>
      <w:r w:rsidRPr="00E74F9F">
        <w:rPr>
          <w:rFonts w:ascii="Times New Roman" w:hAnsi="Times New Roman"/>
          <w:sz w:val="20"/>
        </w:rPr>
        <w:t xml:space="preserve"> generally provides shorter-term treatment, </w:t>
      </w:r>
      <w:r w:rsidR="006B05FF" w:rsidRPr="00E74F9F">
        <w:rPr>
          <w:rFonts w:ascii="Times New Roman" w:hAnsi="Times New Roman"/>
          <w:sz w:val="20"/>
        </w:rPr>
        <w:t>Fellow</w:t>
      </w:r>
      <w:r w:rsidRPr="00E74F9F">
        <w:rPr>
          <w:rFonts w:ascii="Times New Roman" w:hAnsi="Times New Roman"/>
          <w:sz w:val="20"/>
        </w:rPr>
        <w:t xml:space="preserve">s are typically able to see a limited number of clients in on-going psychotherapy over the course of the year.  </w:t>
      </w:r>
    </w:p>
    <w:p w:rsidR="00B64C31" w:rsidRPr="00E74F9F" w:rsidRDefault="007D4F56" w:rsidP="00F60D37">
      <w:pPr>
        <w:pStyle w:val="BodyText"/>
        <w:numPr>
          <w:ilvl w:val="0"/>
          <w:numId w:val="11"/>
        </w:numPr>
        <w:ind w:right="-360"/>
        <w:jc w:val="both"/>
        <w:rPr>
          <w:rFonts w:ascii="Times New Roman" w:hAnsi="Times New Roman"/>
          <w:sz w:val="20"/>
        </w:rPr>
      </w:pPr>
      <w:r w:rsidRPr="00E74F9F">
        <w:rPr>
          <w:rFonts w:ascii="Times New Roman" w:hAnsi="Times New Roman"/>
          <w:b/>
          <w:sz w:val="20"/>
        </w:rPr>
        <w:t>Group counseling and psychotherapy.</w:t>
      </w:r>
      <w:r w:rsidRPr="00E74F9F">
        <w:rPr>
          <w:rFonts w:ascii="Times New Roman" w:hAnsi="Times New Roman"/>
          <w:sz w:val="20"/>
        </w:rPr>
        <w:t xml:space="preserve">  Fellows </w:t>
      </w:r>
      <w:r w:rsidR="00A90881" w:rsidRPr="00E74F9F">
        <w:rPr>
          <w:rFonts w:ascii="Times New Roman" w:hAnsi="Times New Roman"/>
          <w:sz w:val="20"/>
        </w:rPr>
        <w:t xml:space="preserve">have the opportunity to </w:t>
      </w:r>
      <w:r w:rsidR="00B64C31" w:rsidRPr="00E74F9F">
        <w:rPr>
          <w:rFonts w:ascii="Times New Roman" w:hAnsi="Times New Roman"/>
          <w:sz w:val="20"/>
        </w:rPr>
        <w:t>participate in</w:t>
      </w:r>
      <w:r w:rsidRPr="00E74F9F">
        <w:rPr>
          <w:rFonts w:ascii="Times New Roman" w:hAnsi="Times New Roman"/>
          <w:sz w:val="20"/>
        </w:rPr>
        <w:t xml:space="preserve"> </w:t>
      </w:r>
      <w:r w:rsidR="00B64C31" w:rsidRPr="00E74F9F">
        <w:rPr>
          <w:rFonts w:ascii="Times New Roman" w:hAnsi="Times New Roman"/>
          <w:sz w:val="20"/>
        </w:rPr>
        <w:t>leading</w:t>
      </w:r>
      <w:r w:rsidRPr="00E74F9F">
        <w:rPr>
          <w:rFonts w:ascii="Times New Roman" w:hAnsi="Times New Roman"/>
          <w:sz w:val="20"/>
        </w:rPr>
        <w:t xml:space="preserve"> group</w:t>
      </w:r>
      <w:r w:rsidR="00B64C31" w:rsidRPr="00E74F9F">
        <w:rPr>
          <w:rFonts w:ascii="Times New Roman" w:hAnsi="Times New Roman"/>
          <w:sz w:val="20"/>
        </w:rPr>
        <w:t>s</w:t>
      </w:r>
      <w:r w:rsidRPr="00E74F9F">
        <w:rPr>
          <w:rFonts w:ascii="Times New Roman" w:hAnsi="Times New Roman"/>
          <w:sz w:val="20"/>
        </w:rPr>
        <w:t xml:space="preserve"> and are provided guidance</w:t>
      </w:r>
      <w:r w:rsidR="00DD2D24" w:rsidRPr="00E74F9F">
        <w:rPr>
          <w:rFonts w:ascii="Times New Roman" w:hAnsi="Times New Roman"/>
          <w:sz w:val="20"/>
        </w:rPr>
        <w:t xml:space="preserve"> to support them in this work. Generally,</w:t>
      </w:r>
      <w:r w:rsidR="00B64C31" w:rsidRPr="00E74F9F">
        <w:rPr>
          <w:rFonts w:ascii="Times New Roman" w:hAnsi="Times New Roman"/>
          <w:sz w:val="20"/>
        </w:rPr>
        <w:t xml:space="preserve"> they </w:t>
      </w:r>
      <w:r w:rsidR="00CE5678" w:rsidRPr="00E74F9F">
        <w:rPr>
          <w:rFonts w:ascii="Times New Roman" w:hAnsi="Times New Roman"/>
          <w:sz w:val="20"/>
        </w:rPr>
        <w:t>have opportunities</w:t>
      </w:r>
      <w:r w:rsidR="00B64C31" w:rsidRPr="00E74F9F">
        <w:rPr>
          <w:rFonts w:ascii="Times New Roman" w:hAnsi="Times New Roman"/>
          <w:sz w:val="20"/>
        </w:rPr>
        <w:t xml:space="preserve"> to co-lead </w:t>
      </w:r>
      <w:r w:rsidR="00954859" w:rsidRPr="00E74F9F">
        <w:rPr>
          <w:rFonts w:ascii="Times New Roman" w:hAnsi="Times New Roman"/>
          <w:sz w:val="20"/>
        </w:rPr>
        <w:t xml:space="preserve">or lead </w:t>
      </w:r>
      <w:r w:rsidR="00B64C31" w:rsidRPr="00E74F9F">
        <w:rPr>
          <w:rFonts w:ascii="Times New Roman" w:hAnsi="Times New Roman"/>
          <w:sz w:val="20"/>
        </w:rPr>
        <w:t xml:space="preserve">at least one </w:t>
      </w:r>
      <w:r w:rsidR="00516780">
        <w:rPr>
          <w:rFonts w:ascii="Times New Roman" w:hAnsi="Times New Roman"/>
          <w:sz w:val="20"/>
        </w:rPr>
        <w:t>therapy or support group</w:t>
      </w:r>
      <w:r w:rsidR="00B64C31" w:rsidRPr="00E74F9F">
        <w:rPr>
          <w:rFonts w:ascii="Times New Roman" w:hAnsi="Times New Roman"/>
          <w:sz w:val="20"/>
        </w:rPr>
        <w:t xml:space="preserve"> during their year.</w:t>
      </w:r>
    </w:p>
    <w:p w:rsidR="007D4F56" w:rsidRPr="00E74F9F" w:rsidRDefault="007D4F56" w:rsidP="00F60D37">
      <w:pPr>
        <w:pStyle w:val="BodyText"/>
        <w:numPr>
          <w:ilvl w:val="0"/>
          <w:numId w:val="11"/>
        </w:numPr>
        <w:ind w:right="-360"/>
        <w:jc w:val="both"/>
        <w:rPr>
          <w:rFonts w:ascii="Times New Roman" w:hAnsi="Times New Roman"/>
          <w:sz w:val="20"/>
        </w:rPr>
      </w:pPr>
      <w:r w:rsidRPr="00E74F9F">
        <w:rPr>
          <w:rFonts w:ascii="Times New Roman" w:hAnsi="Times New Roman"/>
          <w:b/>
          <w:sz w:val="20"/>
        </w:rPr>
        <w:t>Crisis intervention and emergency services.</w:t>
      </w:r>
      <w:r w:rsidRPr="00E74F9F">
        <w:rPr>
          <w:rFonts w:ascii="Times New Roman" w:hAnsi="Times New Roman"/>
          <w:sz w:val="20"/>
        </w:rPr>
        <w:t xml:space="preserve">  The </w:t>
      </w:r>
      <w:r w:rsidR="007A4BA0" w:rsidRPr="00E74F9F">
        <w:rPr>
          <w:rFonts w:ascii="Times New Roman" w:hAnsi="Times New Roman"/>
          <w:sz w:val="20"/>
        </w:rPr>
        <w:t>UCS staff</w:t>
      </w:r>
      <w:r w:rsidRPr="00E74F9F">
        <w:rPr>
          <w:rFonts w:ascii="Times New Roman" w:hAnsi="Times New Roman"/>
          <w:sz w:val="20"/>
        </w:rPr>
        <w:t xml:space="preserve"> provides </w:t>
      </w:r>
      <w:r w:rsidR="00DD2D24" w:rsidRPr="00E74F9F">
        <w:rPr>
          <w:rFonts w:ascii="Times New Roman" w:hAnsi="Times New Roman"/>
          <w:sz w:val="20"/>
        </w:rPr>
        <w:t>round-the-clock</w:t>
      </w:r>
      <w:r w:rsidRPr="00E74F9F">
        <w:rPr>
          <w:rFonts w:ascii="Times New Roman" w:hAnsi="Times New Roman"/>
          <w:sz w:val="20"/>
        </w:rPr>
        <w:t xml:space="preserve"> emergency </w:t>
      </w:r>
      <w:r w:rsidR="00DD2D24" w:rsidRPr="00E74F9F">
        <w:rPr>
          <w:rFonts w:ascii="Times New Roman" w:hAnsi="Times New Roman"/>
          <w:sz w:val="20"/>
        </w:rPr>
        <w:t xml:space="preserve">response for the student body throughout the academic year. </w:t>
      </w:r>
      <w:r w:rsidRPr="00E74F9F">
        <w:rPr>
          <w:rFonts w:ascii="Times New Roman" w:hAnsi="Times New Roman"/>
          <w:sz w:val="20"/>
        </w:rPr>
        <w:t>This work routinely involves collaboration with other care-givers, mental health professionals, university personnel</w:t>
      </w:r>
      <w:r w:rsidR="00DD2D24" w:rsidRPr="00E74F9F">
        <w:rPr>
          <w:rFonts w:ascii="Times New Roman" w:hAnsi="Times New Roman"/>
          <w:sz w:val="20"/>
        </w:rPr>
        <w:t>,</w:t>
      </w:r>
      <w:r w:rsidRPr="00E74F9F">
        <w:rPr>
          <w:rFonts w:ascii="Times New Roman" w:hAnsi="Times New Roman"/>
          <w:sz w:val="20"/>
        </w:rPr>
        <w:t xml:space="preserve"> and students’ family members. Fellows receive close training and have ready access to back-up consultation as they become full par</w:t>
      </w:r>
      <w:r w:rsidR="00DD2D24" w:rsidRPr="00E74F9F">
        <w:rPr>
          <w:rFonts w:ascii="Times New Roman" w:hAnsi="Times New Roman"/>
          <w:sz w:val="20"/>
        </w:rPr>
        <w:t xml:space="preserve">ticipants in the on-call system. They </w:t>
      </w:r>
      <w:r w:rsidRPr="00E74F9F">
        <w:rPr>
          <w:rFonts w:ascii="Times New Roman" w:hAnsi="Times New Roman"/>
          <w:sz w:val="20"/>
        </w:rPr>
        <w:t>ultimately hold</w:t>
      </w:r>
      <w:r w:rsidR="00DD2D24" w:rsidRPr="00E74F9F">
        <w:rPr>
          <w:rFonts w:ascii="Times New Roman" w:hAnsi="Times New Roman"/>
          <w:sz w:val="20"/>
        </w:rPr>
        <w:t xml:space="preserve"> </w:t>
      </w:r>
      <w:r w:rsidRPr="00E74F9F">
        <w:rPr>
          <w:rFonts w:ascii="Times New Roman" w:hAnsi="Times New Roman"/>
          <w:sz w:val="20"/>
        </w:rPr>
        <w:t xml:space="preserve">a </w:t>
      </w:r>
      <w:r w:rsidR="00A90881" w:rsidRPr="00E74F9F">
        <w:rPr>
          <w:rFonts w:ascii="Times New Roman" w:hAnsi="Times New Roman"/>
          <w:sz w:val="20"/>
        </w:rPr>
        <w:t>weekly</w:t>
      </w:r>
      <w:r w:rsidRPr="00E74F9F">
        <w:rPr>
          <w:rFonts w:ascii="Times New Roman" w:hAnsi="Times New Roman"/>
          <w:sz w:val="20"/>
        </w:rPr>
        <w:t xml:space="preserve"> </w:t>
      </w:r>
      <w:r w:rsidR="00DD2D24" w:rsidRPr="00E74F9F">
        <w:rPr>
          <w:rFonts w:ascii="Times New Roman" w:hAnsi="Times New Roman"/>
          <w:sz w:val="20"/>
        </w:rPr>
        <w:t>four-hour daytime shift</w:t>
      </w:r>
      <w:r w:rsidR="00AE3AEC">
        <w:rPr>
          <w:rFonts w:ascii="Times New Roman" w:hAnsi="Times New Roman"/>
          <w:sz w:val="20"/>
        </w:rPr>
        <w:t xml:space="preserve"> and</w:t>
      </w:r>
      <w:r w:rsidR="00DD2D24" w:rsidRPr="00E74F9F">
        <w:rPr>
          <w:rFonts w:ascii="Times New Roman" w:hAnsi="Times New Roman"/>
          <w:sz w:val="20"/>
        </w:rPr>
        <w:t xml:space="preserve"> </w:t>
      </w:r>
      <w:r w:rsidR="009F5CAC">
        <w:rPr>
          <w:rFonts w:ascii="Times New Roman" w:hAnsi="Times New Roman"/>
          <w:sz w:val="20"/>
        </w:rPr>
        <w:t xml:space="preserve">monthly </w:t>
      </w:r>
      <w:r w:rsidRPr="00E74F9F">
        <w:rPr>
          <w:rFonts w:ascii="Times New Roman" w:hAnsi="Times New Roman"/>
          <w:sz w:val="20"/>
        </w:rPr>
        <w:t>overnight shift</w:t>
      </w:r>
      <w:r w:rsidR="009F5CAC">
        <w:rPr>
          <w:rFonts w:ascii="Times New Roman" w:hAnsi="Times New Roman"/>
          <w:sz w:val="20"/>
        </w:rPr>
        <w:t xml:space="preserve"> </w:t>
      </w:r>
      <w:r w:rsidR="00DD2D24" w:rsidRPr="00E74F9F">
        <w:rPr>
          <w:rFonts w:ascii="Times New Roman" w:hAnsi="Times New Roman"/>
          <w:sz w:val="20"/>
        </w:rPr>
        <w:t xml:space="preserve">throughout the </w:t>
      </w:r>
      <w:r w:rsidR="00D06CBC" w:rsidRPr="00E74F9F">
        <w:rPr>
          <w:rFonts w:ascii="Times New Roman" w:hAnsi="Times New Roman"/>
          <w:sz w:val="20"/>
        </w:rPr>
        <w:t xml:space="preserve">fellowship </w:t>
      </w:r>
      <w:r w:rsidR="00DD2D24" w:rsidRPr="00E74F9F">
        <w:rPr>
          <w:rFonts w:ascii="Times New Roman" w:hAnsi="Times New Roman"/>
          <w:sz w:val="20"/>
        </w:rPr>
        <w:t xml:space="preserve">year. </w:t>
      </w:r>
      <w:r w:rsidRPr="00E74F9F">
        <w:rPr>
          <w:rFonts w:ascii="Times New Roman" w:hAnsi="Times New Roman"/>
          <w:sz w:val="20"/>
        </w:rPr>
        <w:t xml:space="preserve">Last year the </w:t>
      </w:r>
      <w:r w:rsidR="00DD2D24" w:rsidRPr="00E74F9F">
        <w:rPr>
          <w:rFonts w:ascii="Times New Roman" w:hAnsi="Times New Roman"/>
          <w:sz w:val="20"/>
        </w:rPr>
        <w:t xml:space="preserve">department responded to </w:t>
      </w:r>
      <w:r w:rsidR="00D06CBC" w:rsidRPr="00E74F9F">
        <w:rPr>
          <w:rFonts w:ascii="Times New Roman" w:hAnsi="Times New Roman"/>
          <w:sz w:val="20"/>
        </w:rPr>
        <w:t xml:space="preserve">over </w:t>
      </w:r>
      <w:r w:rsidR="00457FB9">
        <w:rPr>
          <w:rFonts w:ascii="Times New Roman" w:hAnsi="Times New Roman"/>
          <w:sz w:val="20"/>
        </w:rPr>
        <w:t xml:space="preserve">1,000 </w:t>
      </w:r>
      <w:r w:rsidR="00516780">
        <w:rPr>
          <w:rFonts w:ascii="Times New Roman" w:hAnsi="Times New Roman"/>
          <w:sz w:val="20"/>
        </w:rPr>
        <w:t>mental health</w:t>
      </w:r>
      <w:r w:rsidR="00DD2D24" w:rsidRPr="00E74F9F">
        <w:rPr>
          <w:rFonts w:ascii="Times New Roman" w:hAnsi="Times New Roman"/>
          <w:sz w:val="20"/>
        </w:rPr>
        <w:t xml:space="preserve"> emergencies</w:t>
      </w:r>
      <w:r w:rsidR="00CE5678" w:rsidRPr="00E74F9F">
        <w:rPr>
          <w:rFonts w:ascii="Times New Roman" w:hAnsi="Times New Roman"/>
          <w:sz w:val="20"/>
        </w:rPr>
        <w:t>, which</w:t>
      </w:r>
      <w:r w:rsidRPr="00E74F9F">
        <w:rPr>
          <w:rFonts w:ascii="Times New Roman" w:hAnsi="Times New Roman"/>
          <w:sz w:val="20"/>
        </w:rPr>
        <w:t xml:space="preserve"> range</w:t>
      </w:r>
      <w:r w:rsidR="00DD2D24" w:rsidRPr="00E74F9F">
        <w:rPr>
          <w:rFonts w:ascii="Times New Roman" w:hAnsi="Times New Roman"/>
          <w:sz w:val="20"/>
        </w:rPr>
        <w:t>d</w:t>
      </w:r>
      <w:r w:rsidRPr="00E74F9F">
        <w:rPr>
          <w:rFonts w:ascii="Times New Roman" w:hAnsi="Times New Roman"/>
          <w:sz w:val="20"/>
        </w:rPr>
        <w:t xml:space="preserve"> from the expectable develo</w:t>
      </w:r>
      <w:r w:rsidR="00DD2D24" w:rsidRPr="00E74F9F">
        <w:rPr>
          <w:rFonts w:ascii="Times New Roman" w:hAnsi="Times New Roman"/>
          <w:sz w:val="20"/>
        </w:rPr>
        <w:t xml:space="preserve">pmental and situational crises </w:t>
      </w:r>
      <w:r w:rsidRPr="00E74F9F">
        <w:rPr>
          <w:rFonts w:ascii="Times New Roman" w:hAnsi="Times New Roman"/>
          <w:sz w:val="20"/>
        </w:rPr>
        <w:t>to more serious matters of acute</w:t>
      </w:r>
      <w:r w:rsidR="007A4BA0" w:rsidRPr="00E74F9F">
        <w:rPr>
          <w:rFonts w:ascii="Times New Roman" w:hAnsi="Times New Roman"/>
          <w:sz w:val="20"/>
        </w:rPr>
        <w:t xml:space="preserve"> Axis I and II symptoms, suicida</w:t>
      </w:r>
      <w:r w:rsidRPr="00E74F9F">
        <w:rPr>
          <w:rFonts w:ascii="Times New Roman" w:hAnsi="Times New Roman"/>
          <w:sz w:val="20"/>
        </w:rPr>
        <w:t>lity, and decompensation.</w:t>
      </w:r>
    </w:p>
    <w:p w:rsidR="00A90881" w:rsidRDefault="007D4F56" w:rsidP="00F60D37">
      <w:pPr>
        <w:pStyle w:val="BodyText"/>
        <w:numPr>
          <w:ilvl w:val="0"/>
          <w:numId w:val="8"/>
        </w:numPr>
        <w:ind w:right="-360"/>
        <w:jc w:val="both"/>
        <w:rPr>
          <w:rFonts w:ascii="Times New Roman" w:hAnsi="Times New Roman"/>
          <w:sz w:val="20"/>
        </w:rPr>
      </w:pPr>
      <w:r w:rsidRPr="00E74F9F">
        <w:rPr>
          <w:rFonts w:ascii="Times New Roman" w:hAnsi="Times New Roman"/>
          <w:b/>
          <w:sz w:val="20"/>
        </w:rPr>
        <w:t>Community consultation and outreach.</w:t>
      </w:r>
      <w:r w:rsidRPr="00E74F9F">
        <w:rPr>
          <w:rFonts w:ascii="Times New Roman" w:hAnsi="Times New Roman"/>
          <w:sz w:val="20"/>
        </w:rPr>
        <w:t xml:space="preserve">  </w:t>
      </w:r>
      <w:r w:rsidR="00CE5678" w:rsidRPr="00E74F9F">
        <w:rPr>
          <w:rFonts w:ascii="Times New Roman" w:hAnsi="Times New Roman"/>
          <w:sz w:val="20"/>
        </w:rPr>
        <w:t xml:space="preserve">Fellows have opportunities to develop </w:t>
      </w:r>
      <w:r w:rsidRPr="00E74F9F">
        <w:rPr>
          <w:rFonts w:ascii="Times New Roman" w:hAnsi="Times New Roman"/>
          <w:sz w:val="20"/>
        </w:rPr>
        <w:t>consultation/liaison relationship</w:t>
      </w:r>
      <w:r w:rsidR="00CE5678" w:rsidRPr="00E74F9F">
        <w:rPr>
          <w:rFonts w:ascii="Times New Roman" w:hAnsi="Times New Roman"/>
          <w:sz w:val="20"/>
        </w:rPr>
        <w:t>s</w:t>
      </w:r>
      <w:r w:rsidRPr="00E74F9F">
        <w:rPr>
          <w:rFonts w:ascii="Times New Roman" w:hAnsi="Times New Roman"/>
          <w:sz w:val="20"/>
        </w:rPr>
        <w:t xml:space="preserve"> with </w:t>
      </w:r>
      <w:r w:rsidR="00CE5678" w:rsidRPr="00E74F9F">
        <w:rPr>
          <w:rFonts w:ascii="Times New Roman" w:hAnsi="Times New Roman"/>
          <w:sz w:val="20"/>
        </w:rPr>
        <w:t xml:space="preserve">one or more </w:t>
      </w:r>
      <w:r w:rsidRPr="00E74F9F">
        <w:rPr>
          <w:rFonts w:ascii="Times New Roman" w:hAnsi="Times New Roman"/>
          <w:sz w:val="20"/>
        </w:rPr>
        <w:t>universi</w:t>
      </w:r>
      <w:r w:rsidR="00DD2D24" w:rsidRPr="00E74F9F">
        <w:rPr>
          <w:rFonts w:ascii="Times New Roman" w:hAnsi="Times New Roman"/>
          <w:sz w:val="20"/>
        </w:rPr>
        <w:t>ty department</w:t>
      </w:r>
      <w:r w:rsidR="00CE5678" w:rsidRPr="00E74F9F">
        <w:rPr>
          <w:rFonts w:ascii="Times New Roman" w:hAnsi="Times New Roman"/>
          <w:sz w:val="20"/>
        </w:rPr>
        <w:t>s</w:t>
      </w:r>
      <w:r w:rsidR="00DD2D24" w:rsidRPr="00E74F9F">
        <w:rPr>
          <w:rFonts w:ascii="Times New Roman" w:hAnsi="Times New Roman"/>
          <w:sz w:val="20"/>
        </w:rPr>
        <w:t xml:space="preserve"> or organization</w:t>
      </w:r>
      <w:r w:rsidR="00CE5678" w:rsidRPr="00E74F9F">
        <w:rPr>
          <w:rFonts w:ascii="Times New Roman" w:hAnsi="Times New Roman"/>
          <w:sz w:val="20"/>
        </w:rPr>
        <w:t>s</w:t>
      </w:r>
      <w:r w:rsidR="00DD2D24" w:rsidRPr="00E74F9F">
        <w:rPr>
          <w:rFonts w:ascii="Times New Roman" w:hAnsi="Times New Roman"/>
          <w:sz w:val="20"/>
        </w:rPr>
        <w:t>. Along with the staff psychologist</w:t>
      </w:r>
      <w:r w:rsidR="00A90881" w:rsidRPr="00E74F9F">
        <w:rPr>
          <w:rFonts w:ascii="Times New Roman" w:hAnsi="Times New Roman"/>
          <w:sz w:val="20"/>
        </w:rPr>
        <w:t>s</w:t>
      </w:r>
      <w:r w:rsidR="00DD2D24" w:rsidRPr="00E74F9F">
        <w:rPr>
          <w:rFonts w:ascii="Times New Roman" w:hAnsi="Times New Roman"/>
          <w:sz w:val="20"/>
        </w:rPr>
        <w:t xml:space="preserve">, </w:t>
      </w:r>
      <w:r w:rsidR="006B05FF" w:rsidRPr="00E74F9F">
        <w:rPr>
          <w:rFonts w:ascii="Times New Roman" w:hAnsi="Times New Roman"/>
          <w:sz w:val="20"/>
        </w:rPr>
        <w:t>Fellow</w:t>
      </w:r>
      <w:r w:rsidR="00DD2D24" w:rsidRPr="00E74F9F">
        <w:rPr>
          <w:rFonts w:ascii="Times New Roman" w:hAnsi="Times New Roman"/>
          <w:sz w:val="20"/>
        </w:rPr>
        <w:t>s participate in liaison relationships with staff from the Office of Residential Life. They also join</w:t>
      </w:r>
      <w:r w:rsidR="00D06CBC" w:rsidRPr="00E74F9F">
        <w:rPr>
          <w:rFonts w:ascii="Times New Roman" w:hAnsi="Times New Roman"/>
          <w:sz w:val="20"/>
        </w:rPr>
        <w:t xml:space="preserve"> with UCS staff to offer psycho-</w:t>
      </w:r>
      <w:r w:rsidR="00DD2D24" w:rsidRPr="00E74F9F">
        <w:rPr>
          <w:rFonts w:ascii="Times New Roman" w:hAnsi="Times New Roman"/>
          <w:sz w:val="20"/>
        </w:rPr>
        <w:t>educational programs, training, and consultation to various campus groups throughout the year.</w:t>
      </w:r>
      <w:r w:rsidR="00DD2D24" w:rsidRPr="00E74F9F">
        <w:rPr>
          <w:rFonts w:ascii="Times New Roman" w:hAnsi="Times New Roman"/>
          <w:b/>
          <w:sz w:val="20"/>
        </w:rPr>
        <w:t xml:space="preserve"> </w:t>
      </w:r>
      <w:r w:rsidR="00DD2D24" w:rsidRPr="00E74F9F">
        <w:rPr>
          <w:rFonts w:ascii="Times New Roman" w:hAnsi="Times New Roman"/>
          <w:sz w:val="20"/>
        </w:rPr>
        <w:t xml:space="preserve">Often additional opportunities develop from a </w:t>
      </w:r>
      <w:r w:rsidR="006B05FF" w:rsidRPr="00E74F9F">
        <w:rPr>
          <w:rFonts w:ascii="Times New Roman" w:hAnsi="Times New Roman"/>
          <w:sz w:val="20"/>
        </w:rPr>
        <w:t>Fellow</w:t>
      </w:r>
      <w:r w:rsidR="00DD2D24" w:rsidRPr="00E74F9F">
        <w:rPr>
          <w:rFonts w:ascii="Times New Roman" w:hAnsi="Times New Roman"/>
          <w:sz w:val="20"/>
        </w:rPr>
        <w:t>’s pursuit of his or her own interests and ideas.</w:t>
      </w:r>
    </w:p>
    <w:p w:rsidR="009F5CAC" w:rsidRPr="009F5CAC" w:rsidRDefault="009F5CAC" w:rsidP="009F5CAC">
      <w:pPr>
        <w:pStyle w:val="BodyText"/>
        <w:ind w:left="360" w:right="-360"/>
        <w:jc w:val="both"/>
        <w:rPr>
          <w:rFonts w:ascii="Times New Roman" w:hAnsi="Times New Roman"/>
          <w:sz w:val="20"/>
        </w:rPr>
      </w:pPr>
    </w:p>
    <w:p w:rsidR="007D4F56" w:rsidRPr="00E74F9F" w:rsidRDefault="00437C1F" w:rsidP="00F60D37">
      <w:pPr>
        <w:pStyle w:val="BodyText"/>
        <w:ind w:right="-360"/>
        <w:jc w:val="both"/>
        <w:rPr>
          <w:rFonts w:ascii="Times New Roman" w:hAnsi="Times New Roman"/>
          <w:sz w:val="20"/>
        </w:rPr>
      </w:pPr>
      <w:r w:rsidRPr="00E74F9F">
        <w:rPr>
          <w:rFonts w:ascii="Times New Roman" w:hAnsi="Times New Roman"/>
          <w:b/>
          <w:sz w:val="20"/>
        </w:rPr>
        <w:t>THE TRAINING PROGRAM</w:t>
      </w:r>
      <w:r w:rsidRPr="00E74F9F">
        <w:rPr>
          <w:rFonts w:ascii="Times New Roman" w:hAnsi="Times New Roman"/>
          <w:sz w:val="20"/>
        </w:rPr>
        <w:t xml:space="preserve"> </w:t>
      </w:r>
      <w:r w:rsidR="007D4F56" w:rsidRPr="00E74F9F">
        <w:rPr>
          <w:rFonts w:ascii="Times New Roman" w:hAnsi="Times New Roman"/>
          <w:sz w:val="20"/>
        </w:rPr>
        <w:t xml:space="preserve">is comprised of a combination of </w:t>
      </w:r>
      <w:r w:rsidR="008351E6" w:rsidRPr="00E74F9F">
        <w:rPr>
          <w:rFonts w:ascii="Times New Roman" w:hAnsi="Times New Roman"/>
          <w:sz w:val="20"/>
        </w:rPr>
        <w:t xml:space="preserve">activities that emphasize learning through participation in the multidimensional roles and functions of university mental health practitioners. </w:t>
      </w:r>
      <w:r w:rsidR="00954859">
        <w:rPr>
          <w:rFonts w:ascii="Times New Roman" w:hAnsi="Times New Roman"/>
          <w:sz w:val="20"/>
        </w:rPr>
        <w:t>All</w:t>
      </w:r>
      <w:r w:rsidR="008351E6" w:rsidRPr="00E74F9F">
        <w:rPr>
          <w:rFonts w:ascii="Times New Roman" w:hAnsi="Times New Roman"/>
          <w:sz w:val="20"/>
        </w:rPr>
        <w:t xml:space="preserve"> members of the permanent UCS staff </w:t>
      </w:r>
      <w:r w:rsidR="00954859">
        <w:rPr>
          <w:rFonts w:ascii="Times New Roman" w:hAnsi="Times New Roman"/>
          <w:sz w:val="20"/>
        </w:rPr>
        <w:t>are part of</w:t>
      </w:r>
      <w:r w:rsidR="008351E6" w:rsidRPr="00E74F9F">
        <w:rPr>
          <w:rFonts w:ascii="Times New Roman" w:hAnsi="Times New Roman"/>
          <w:sz w:val="20"/>
        </w:rPr>
        <w:t xml:space="preserve"> the training committee</w:t>
      </w:r>
      <w:r w:rsidR="00954859">
        <w:rPr>
          <w:rFonts w:ascii="Times New Roman" w:hAnsi="Times New Roman"/>
          <w:sz w:val="20"/>
        </w:rPr>
        <w:t>, with 9 members of the committee providing supervision this year</w:t>
      </w:r>
      <w:r w:rsidR="008351E6" w:rsidRPr="00E74F9F">
        <w:rPr>
          <w:rFonts w:ascii="Times New Roman" w:hAnsi="Times New Roman"/>
          <w:sz w:val="20"/>
        </w:rPr>
        <w:t xml:space="preserve">. The training staff represents </w:t>
      </w:r>
      <w:r w:rsidR="007D4F56" w:rsidRPr="00E74F9F">
        <w:rPr>
          <w:rFonts w:ascii="Times New Roman" w:hAnsi="Times New Roman"/>
          <w:sz w:val="20"/>
        </w:rPr>
        <w:t>considerable expertise in university mental health</w:t>
      </w:r>
      <w:r w:rsidR="00D06CBC" w:rsidRPr="00E74F9F">
        <w:rPr>
          <w:rFonts w:ascii="Times New Roman" w:hAnsi="Times New Roman"/>
          <w:sz w:val="20"/>
        </w:rPr>
        <w:t xml:space="preserve"> and a strong commitment</w:t>
      </w:r>
      <w:r w:rsidR="007D4F56" w:rsidRPr="00E74F9F">
        <w:rPr>
          <w:rFonts w:ascii="Times New Roman" w:hAnsi="Times New Roman"/>
          <w:sz w:val="20"/>
        </w:rPr>
        <w:t xml:space="preserve"> </w:t>
      </w:r>
      <w:r w:rsidR="00D862B9" w:rsidRPr="00E74F9F">
        <w:rPr>
          <w:rFonts w:ascii="Times New Roman" w:hAnsi="Times New Roman"/>
          <w:sz w:val="20"/>
        </w:rPr>
        <w:t xml:space="preserve">to training new professionals. After training predoctoral interns for many years, </w:t>
      </w:r>
      <w:r w:rsidR="00D06CBC" w:rsidRPr="00E74F9F">
        <w:rPr>
          <w:rFonts w:ascii="Times New Roman" w:hAnsi="Times New Roman"/>
          <w:sz w:val="20"/>
        </w:rPr>
        <w:t>we</w:t>
      </w:r>
      <w:r w:rsidR="00D862B9" w:rsidRPr="00E74F9F">
        <w:rPr>
          <w:rFonts w:ascii="Times New Roman" w:hAnsi="Times New Roman"/>
          <w:sz w:val="20"/>
        </w:rPr>
        <w:t xml:space="preserve"> began training postdoctoral clinical and counseling psychologists in 1992 and have enjoyed expanding the fellowship program in recent years with the support of the institution.</w:t>
      </w:r>
    </w:p>
    <w:p w:rsidR="00C938FE" w:rsidRPr="00E74F9F" w:rsidRDefault="008351E6" w:rsidP="00F60D37">
      <w:pPr>
        <w:pStyle w:val="BodyText"/>
        <w:ind w:right="-360"/>
        <w:jc w:val="both"/>
        <w:rPr>
          <w:rFonts w:ascii="Times New Roman" w:hAnsi="Times New Roman"/>
          <w:sz w:val="20"/>
        </w:rPr>
      </w:pPr>
      <w:r w:rsidRPr="00E74F9F">
        <w:rPr>
          <w:rFonts w:ascii="Times New Roman" w:hAnsi="Times New Roman"/>
          <w:b/>
          <w:sz w:val="20"/>
        </w:rPr>
        <w:t>S</w:t>
      </w:r>
      <w:r w:rsidR="007D4F56" w:rsidRPr="00E74F9F">
        <w:rPr>
          <w:rFonts w:ascii="Times New Roman" w:hAnsi="Times New Roman"/>
          <w:b/>
          <w:sz w:val="20"/>
        </w:rPr>
        <w:t>upervision</w:t>
      </w:r>
      <w:r w:rsidR="007D4F56" w:rsidRPr="00E74F9F">
        <w:rPr>
          <w:rFonts w:ascii="Times New Roman" w:hAnsi="Times New Roman"/>
          <w:sz w:val="20"/>
        </w:rPr>
        <w:t xml:space="preserve"> is seen as the most critical piece of clinical training as it provides </w:t>
      </w:r>
      <w:r w:rsidR="006B05FF" w:rsidRPr="00E74F9F">
        <w:rPr>
          <w:rFonts w:ascii="Times New Roman" w:hAnsi="Times New Roman"/>
          <w:sz w:val="20"/>
        </w:rPr>
        <w:t>Fellow</w:t>
      </w:r>
      <w:r w:rsidR="007D4F56" w:rsidRPr="00E74F9F">
        <w:rPr>
          <w:rFonts w:ascii="Times New Roman" w:hAnsi="Times New Roman"/>
          <w:sz w:val="20"/>
        </w:rPr>
        <w:t xml:space="preserve">s with the opportunity to explore their work with careful attention and thoughtfulness. </w:t>
      </w:r>
      <w:r w:rsidR="006B05FF" w:rsidRPr="00E74F9F">
        <w:rPr>
          <w:rFonts w:ascii="Times New Roman" w:hAnsi="Times New Roman"/>
          <w:sz w:val="20"/>
        </w:rPr>
        <w:t>Fellow</w:t>
      </w:r>
      <w:r w:rsidR="007D4F56" w:rsidRPr="00E74F9F">
        <w:rPr>
          <w:rFonts w:ascii="Times New Roman" w:hAnsi="Times New Roman"/>
          <w:sz w:val="20"/>
        </w:rPr>
        <w:t xml:space="preserve">s </w:t>
      </w:r>
      <w:r w:rsidR="00954859">
        <w:rPr>
          <w:rFonts w:ascii="Times New Roman" w:hAnsi="Times New Roman"/>
          <w:sz w:val="20"/>
        </w:rPr>
        <w:t xml:space="preserve">will </w:t>
      </w:r>
      <w:r w:rsidR="007D4F56" w:rsidRPr="00E74F9F">
        <w:rPr>
          <w:rFonts w:ascii="Times New Roman" w:hAnsi="Times New Roman"/>
          <w:sz w:val="20"/>
        </w:rPr>
        <w:t xml:space="preserve">receive </w:t>
      </w:r>
      <w:r w:rsidR="009C38A5" w:rsidRPr="00E74F9F">
        <w:rPr>
          <w:rFonts w:ascii="Times New Roman" w:hAnsi="Times New Roman"/>
          <w:sz w:val="20"/>
        </w:rPr>
        <w:t>t</w:t>
      </w:r>
      <w:r w:rsidR="00954859">
        <w:rPr>
          <w:rFonts w:ascii="Times New Roman" w:hAnsi="Times New Roman"/>
          <w:sz w:val="20"/>
        </w:rPr>
        <w:t>hree</w:t>
      </w:r>
      <w:r w:rsidR="00D862B9" w:rsidRPr="00E74F9F">
        <w:rPr>
          <w:rFonts w:ascii="Times New Roman" w:hAnsi="Times New Roman"/>
          <w:sz w:val="20"/>
        </w:rPr>
        <w:t xml:space="preserve"> hours </w:t>
      </w:r>
      <w:r w:rsidR="007D4F56" w:rsidRPr="00E74F9F">
        <w:rPr>
          <w:rFonts w:ascii="Times New Roman" w:hAnsi="Times New Roman"/>
          <w:sz w:val="20"/>
        </w:rPr>
        <w:t xml:space="preserve">of individual supervision per week </w:t>
      </w:r>
      <w:r w:rsidR="007D4F56" w:rsidRPr="00E74F9F">
        <w:rPr>
          <w:rFonts w:ascii="Times New Roman" w:hAnsi="Times New Roman"/>
          <w:sz w:val="20"/>
        </w:rPr>
        <w:lastRenderedPageBreak/>
        <w:t>and are encouraged to collaborate with supervisors of differ</w:t>
      </w:r>
      <w:r w:rsidR="00D06CBC" w:rsidRPr="00E74F9F">
        <w:rPr>
          <w:rFonts w:ascii="Times New Roman" w:hAnsi="Times New Roman"/>
          <w:sz w:val="20"/>
        </w:rPr>
        <w:t>ent</w:t>
      </w:r>
      <w:r w:rsidR="007D4F56" w:rsidRPr="00E74F9F">
        <w:rPr>
          <w:rFonts w:ascii="Times New Roman" w:hAnsi="Times New Roman"/>
          <w:sz w:val="20"/>
        </w:rPr>
        <w:t xml:space="preserve"> therapeutic styles, theoretical approaches</w:t>
      </w:r>
      <w:r w:rsidR="00D862B9" w:rsidRPr="00E74F9F">
        <w:rPr>
          <w:rFonts w:ascii="Times New Roman" w:hAnsi="Times New Roman"/>
          <w:sz w:val="20"/>
        </w:rPr>
        <w:t>,</w:t>
      </w:r>
      <w:r w:rsidR="007D4F56" w:rsidRPr="00E74F9F">
        <w:rPr>
          <w:rFonts w:ascii="Times New Roman" w:hAnsi="Times New Roman"/>
          <w:sz w:val="20"/>
        </w:rPr>
        <w:t xml:space="preserve"> and cl</w:t>
      </w:r>
      <w:r w:rsidR="00CE5678" w:rsidRPr="00E74F9F">
        <w:rPr>
          <w:rFonts w:ascii="Times New Roman" w:hAnsi="Times New Roman"/>
          <w:sz w:val="20"/>
        </w:rPr>
        <w:t xml:space="preserve">inical interests.  Fellows also </w:t>
      </w:r>
      <w:r w:rsidR="00C938FE" w:rsidRPr="00E74F9F">
        <w:rPr>
          <w:rFonts w:ascii="Times New Roman" w:hAnsi="Times New Roman"/>
          <w:sz w:val="20"/>
        </w:rPr>
        <w:t xml:space="preserve">receive supervision </w:t>
      </w:r>
      <w:r w:rsidR="00954859">
        <w:rPr>
          <w:rFonts w:ascii="Times New Roman" w:hAnsi="Times New Roman"/>
          <w:sz w:val="20"/>
        </w:rPr>
        <w:t xml:space="preserve">in group and couples work.  </w:t>
      </w:r>
      <w:r w:rsidR="00CE5678" w:rsidRPr="00E74F9F">
        <w:rPr>
          <w:rFonts w:ascii="Times New Roman" w:hAnsi="Times New Roman"/>
          <w:sz w:val="20"/>
        </w:rPr>
        <w:t xml:space="preserve"> </w:t>
      </w:r>
    </w:p>
    <w:p w:rsidR="007D4F56" w:rsidRPr="00E74F9F" w:rsidRDefault="00D862B9" w:rsidP="00F60D37">
      <w:pPr>
        <w:pStyle w:val="BodyText"/>
        <w:ind w:right="-360"/>
        <w:jc w:val="both"/>
        <w:rPr>
          <w:rFonts w:ascii="Times New Roman" w:hAnsi="Times New Roman"/>
          <w:sz w:val="20"/>
        </w:rPr>
      </w:pPr>
      <w:r w:rsidRPr="00E74F9F">
        <w:rPr>
          <w:rFonts w:ascii="Times New Roman" w:hAnsi="Times New Roman"/>
          <w:b/>
          <w:sz w:val="20"/>
        </w:rPr>
        <w:t xml:space="preserve">Didactic sessions and workshops </w:t>
      </w:r>
      <w:r w:rsidRPr="00E74F9F">
        <w:rPr>
          <w:rFonts w:ascii="Times New Roman" w:hAnsi="Times New Roman"/>
          <w:sz w:val="20"/>
        </w:rPr>
        <w:t xml:space="preserve">on topics specifically relevant </w:t>
      </w:r>
      <w:r w:rsidR="006B60D3" w:rsidRPr="00E74F9F">
        <w:rPr>
          <w:rFonts w:ascii="Times New Roman" w:hAnsi="Times New Roman"/>
          <w:sz w:val="20"/>
        </w:rPr>
        <w:t xml:space="preserve">to the provision of psychological services to college </w:t>
      </w:r>
      <w:r w:rsidR="007D4F56" w:rsidRPr="00E74F9F">
        <w:rPr>
          <w:rFonts w:ascii="Times New Roman" w:hAnsi="Times New Roman"/>
          <w:sz w:val="20"/>
        </w:rPr>
        <w:t xml:space="preserve">students are </w:t>
      </w:r>
      <w:r w:rsidR="006B60D3" w:rsidRPr="00E74F9F">
        <w:rPr>
          <w:rFonts w:ascii="Times New Roman" w:hAnsi="Times New Roman"/>
          <w:sz w:val="20"/>
        </w:rPr>
        <w:t xml:space="preserve">generally clustered during the comprehensive two-week orientation program scheduled for </w:t>
      </w:r>
      <w:r w:rsidR="006B05FF" w:rsidRPr="00E74F9F">
        <w:rPr>
          <w:rFonts w:ascii="Times New Roman" w:hAnsi="Times New Roman"/>
          <w:sz w:val="20"/>
        </w:rPr>
        <w:t>Fellow</w:t>
      </w:r>
      <w:r w:rsidR="006B60D3" w:rsidRPr="00E74F9F">
        <w:rPr>
          <w:rFonts w:ascii="Times New Roman" w:hAnsi="Times New Roman"/>
          <w:sz w:val="20"/>
        </w:rPr>
        <w:t xml:space="preserve">s in late August. A series of </w:t>
      </w:r>
      <w:r w:rsidR="007D4F56" w:rsidRPr="00E74F9F">
        <w:rPr>
          <w:rFonts w:ascii="Times New Roman" w:hAnsi="Times New Roman"/>
          <w:b/>
          <w:sz w:val="20"/>
        </w:rPr>
        <w:t>Professional Practice Seminars</w:t>
      </w:r>
      <w:r w:rsidR="007D4F56" w:rsidRPr="00E74F9F">
        <w:rPr>
          <w:rFonts w:ascii="Times New Roman" w:hAnsi="Times New Roman"/>
          <w:sz w:val="20"/>
        </w:rPr>
        <w:t xml:space="preserve"> </w:t>
      </w:r>
      <w:r w:rsidR="006B60D3" w:rsidRPr="00E74F9F">
        <w:rPr>
          <w:rFonts w:ascii="Times New Roman" w:hAnsi="Times New Roman"/>
          <w:sz w:val="20"/>
        </w:rPr>
        <w:t xml:space="preserve">for </w:t>
      </w:r>
      <w:r w:rsidR="006B05FF" w:rsidRPr="00E74F9F">
        <w:rPr>
          <w:rFonts w:ascii="Times New Roman" w:hAnsi="Times New Roman"/>
          <w:sz w:val="20"/>
        </w:rPr>
        <w:t>Fellow</w:t>
      </w:r>
      <w:r w:rsidR="006B60D3" w:rsidRPr="00E74F9F">
        <w:rPr>
          <w:rFonts w:ascii="Times New Roman" w:hAnsi="Times New Roman"/>
          <w:sz w:val="20"/>
        </w:rPr>
        <w:t xml:space="preserve">s </w:t>
      </w:r>
      <w:r w:rsidR="007D4F56" w:rsidRPr="00E74F9F">
        <w:rPr>
          <w:rFonts w:ascii="Times New Roman" w:hAnsi="Times New Roman"/>
          <w:sz w:val="20"/>
        </w:rPr>
        <w:t>occurs across the year, covering topics related to professional identity and career d</w:t>
      </w:r>
      <w:r w:rsidR="006B60D3" w:rsidRPr="00E74F9F">
        <w:rPr>
          <w:rFonts w:ascii="Times New Roman" w:hAnsi="Times New Roman"/>
          <w:sz w:val="20"/>
        </w:rPr>
        <w:t xml:space="preserve">evelopment. </w:t>
      </w:r>
      <w:r w:rsidR="00440C11" w:rsidRPr="00E74F9F">
        <w:rPr>
          <w:rFonts w:ascii="Times New Roman" w:hAnsi="Times New Roman"/>
          <w:sz w:val="20"/>
        </w:rPr>
        <w:t xml:space="preserve">An ongoing </w:t>
      </w:r>
      <w:r w:rsidR="00440C11" w:rsidRPr="00E74F9F">
        <w:rPr>
          <w:rFonts w:ascii="Times New Roman" w:hAnsi="Times New Roman"/>
          <w:b/>
          <w:sz w:val="20"/>
        </w:rPr>
        <w:t xml:space="preserve">Multicultural Conversations </w:t>
      </w:r>
      <w:r w:rsidR="00AE3AEC">
        <w:rPr>
          <w:rFonts w:ascii="Times New Roman" w:hAnsi="Times New Roman"/>
          <w:b/>
          <w:sz w:val="20"/>
        </w:rPr>
        <w:t>Hour</w:t>
      </w:r>
      <w:r w:rsidR="00440C11" w:rsidRPr="00E74F9F">
        <w:rPr>
          <w:rFonts w:ascii="Times New Roman" w:hAnsi="Times New Roman"/>
          <w:sz w:val="20"/>
        </w:rPr>
        <w:t xml:space="preserve"> explores issues of cultural identit</w:t>
      </w:r>
      <w:r w:rsidR="00AE3AEC">
        <w:rPr>
          <w:rFonts w:ascii="Times New Roman" w:hAnsi="Times New Roman"/>
          <w:sz w:val="20"/>
        </w:rPr>
        <w:t>ies</w:t>
      </w:r>
      <w:r w:rsidR="00440C11" w:rsidRPr="00E74F9F">
        <w:rPr>
          <w:rFonts w:ascii="Times New Roman" w:hAnsi="Times New Roman"/>
          <w:sz w:val="20"/>
        </w:rPr>
        <w:t xml:space="preserve"> as it applies to the clinical work </w:t>
      </w:r>
      <w:r w:rsidR="00AE3AEC">
        <w:rPr>
          <w:rFonts w:ascii="Times New Roman" w:hAnsi="Times New Roman"/>
          <w:sz w:val="20"/>
        </w:rPr>
        <w:t>as well as personal and professional development.</w:t>
      </w:r>
      <w:r w:rsidR="00440C11" w:rsidRPr="00E74F9F">
        <w:rPr>
          <w:rFonts w:ascii="Times New Roman" w:hAnsi="Times New Roman"/>
          <w:b/>
          <w:sz w:val="20"/>
        </w:rPr>
        <w:t xml:space="preserve">  </w:t>
      </w:r>
      <w:r w:rsidR="00437C1F" w:rsidRPr="00E74F9F">
        <w:rPr>
          <w:rFonts w:ascii="Times New Roman" w:hAnsi="Times New Roman"/>
          <w:sz w:val="20"/>
        </w:rPr>
        <w:t xml:space="preserve">Additionally, the </w:t>
      </w:r>
      <w:r w:rsidR="00B64C31" w:rsidRPr="00E74F9F">
        <w:rPr>
          <w:rFonts w:ascii="Times New Roman" w:hAnsi="Times New Roman"/>
          <w:sz w:val="20"/>
        </w:rPr>
        <w:t>d</w:t>
      </w:r>
      <w:r w:rsidR="007D4F56" w:rsidRPr="00E74F9F">
        <w:rPr>
          <w:rFonts w:ascii="Times New Roman" w:hAnsi="Times New Roman"/>
          <w:sz w:val="20"/>
        </w:rPr>
        <w:t xml:space="preserve">epartment hosts </w:t>
      </w:r>
      <w:r w:rsidR="00B1460F" w:rsidRPr="00E74F9F">
        <w:rPr>
          <w:rFonts w:ascii="Times New Roman" w:hAnsi="Times New Roman"/>
          <w:sz w:val="20"/>
        </w:rPr>
        <w:t xml:space="preserve">a number of </w:t>
      </w:r>
      <w:r w:rsidR="007D4F56" w:rsidRPr="00E74F9F">
        <w:rPr>
          <w:rFonts w:ascii="Times New Roman" w:hAnsi="Times New Roman"/>
          <w:b/>
          <w:sz w:val="20"/>
        </w:rPr>
        <w:t>Professional Development Seminars</w:t>
      </w:r>
      <w:r w:rsidR="007D4F56" w:rsidRPr="00E74F9F">
        <w:rPr>
          <w:rFonts w:ascii="Times New Roman" w:hAnsi="Times New Roman"/>
          <w:sz w:val="20"/>
        </w:rPr>
        <w:t xml:space="preserve"> which provide training tailored to the needs and interests of the </w:t>
      </w:r>
      <w:r w:rsidR="007A4BA0" w:rsidRPr="00E74F9F">
        <w:rPr>
          <w:rFonts w:ascii="Times New Roman" w:hAnsi="Times New Roman"/>
          <w:sz w:val="20"/>
        </w:rPr>
        <w:t xml:space="preserve">UCS </w:t>
      </w:r>
      <w:r w:rsidR="007D4F56" w:rsidRPr="00E74F9F">
        <w:rPr>
          <w:rFonts w:ascii="Times New Roman" w:hAnsi="Times New Roman"/>
          <w:sz w:val="20"/>
        </w:rPr>
        <w:t>psychology staff.</w:t>
      </w:r>
      <w:r w:rsidR="00B1460F" w:rsidRPr="00E74F9F">
        <w:rPr>
          <w:rFonts w:ascii="Times New Roman" w:hAnsi="Times New Roman"/>
          <w:sz w:val="20"/>
        </w:rPr>
        <w:t xml:space="preserve"> Presenters for these seminars</w:t>
      </w:r>
      <w:r w:rsidR="007D4F56" w:rsidRPr="00E74F9F">
        <w:rPr>
          <w:rFonts w:ascii="Times New Roman" w:hAnsi="Times New Roman"/>
          <w:sz w:val="20"/>
        </w:rPr>
        <w:t xml:space="preserve"> are chosen for their</w:t>
      </w:r>
      <w:r w:rsidR="00B1460F" w:rsidRPr="00E74F9F">
        <w:rPr>
          <w:rFonts w:ascii="Times New Roman" w:hAnsi="Times New Roman"/>
          <w:sz w:val="20"/>
        </w:rPr>
        <w:t xml:space="preserve"> expertise in specific topics. </w:t>
      </w:r>
      <w:r w:rsidR="007A4BA0" w:rsidRPr="00E74F9F">
        <w:rPr>
          <w:rFonts w:ascii="Times New Roman" w:hAnsi="Times New Roman"/>
          <w:sz w:val="20"/>
        </w:rPr>
        <w:t xml:space="preserve">UCS </w:t>
      </w:r>
      <w:r w:rsidR="007D4F56" w:rsidRPr="00E74F9F">
        <w:rPr>
          <w:rFonts w:ascii="Times New Roman" w:hAnsi="Times New Roman"/>
          <w:sz w:val="20"/>
        </w:rPr>
        <w:t xml:space="preserve">is approved by the APA to grant Continuing Education </w:t>
      </w:r>
      <w:r w:rsidR="007A4BA0" w:rsidRPr="00E74F9F">
        <w:rPr>
          <w:rFonts w:ascii="Times New Roman" w:hAnsi="Times New Roman"/>
          <w:sz w:val="20"/>
        </w:rPr>
        <w:t xml:space="preserve">Units </w:t>
      </w:r>
      <w:r w:rsidR="007D4F56" w:rsidRPr="00E74F9F">
        <w:rPr>
          <w:rFonts w:ascii="Times New Roman" w:hAnsi="Times New Roman"/>
          <w:sz w:val="20"/>
        </w:rPr>
        <w:t xml:space="preserve">to psychologists </w:t>
      </w:r>
      <w:r w:rsidR="00B1460F" w:rsidRPr="00E74F9F">
        <w:rPr>
          <w:rFonts w:ascii="Times New Roman" w:hAnsi="Times New Roman"/>
          <w:sz w:val="20"/>
        </w:rPr>
        <w:t xml:space="preserve">for the </w:t>
      </w:r>
      <w:r w:rsidR="006B60D3" w:rsidRPr="00E74F9F">
        <w:rPr>
          <w:rFonts w:ascii="Times New Roman" w:hAnsi="Times New Roman"/>
          <w:sz w:val="20"/>
        </w:rPr>
        <w:t xml:space="preserve">latter series of training </w:t>
      </w:r>
      <w:r w:rsidR="007D4F56" w:rsidRPr="00E74F9F">
        <w:rPr>
          <w:rFonts w:ascii="Times New Roman" w:hAnsi="Times New Roman"/>
          <w:sz w:val="20"/>
        </w:rPr>
        <w:t xml:space="preserve">activities.   </w:t>
      </w:r>
    </w:p>
    <w:p w:rsidR="007D4F56" w:rsidRPr="00E74F9F" w:rsidRDefault="007D4F56" w:rsidP="00F60D37">
      <w:pPr>
        <w:pStyle w:val="BodyText"/>
        <w:ind w:right="-360"/>
        <w:jc w:val="both"/>
        <w:rPr>
          <w:rFonts w:ascii="Times New Roman" w:hAnsi="Times New Roman"/>
          <w:sz w:val="20"/>
        </w:rPr>
      </w:pPr>
      <w:r w:rsidRPr="00E74F9F">
        <w:rPr>
          <w:rFonts w:ascii="Times New Roman" w:hAnsi="Times New Roman"/>
          <w:sz w:val="20"/>
        </w:rPr>
        <w:t xml:space="preserve">Fellows participate in the weekly </w:t>
      </w:r>
      <w:r w:rsidRPr="00E74F9F">
        <w:rPr>
          <w:rFonts w:ascii="Times New Roman" w:hAnsi="Times New Roman"/>
          <w:b/>
          <w:sz w:val="20"/>
        </w:rPr>
        <w:t>Clinical Case Conference</w:t>
      </w:r>
      <w:r w:rsidRPr="00E74F9F">
        <w:rPr>
          <w:rFonts w:ascii="Times New Roman" w:hAnsi="Times New Roman"/>
          <w:sz w:val="20"/>
        </w:rPr>
        <w:t xml:space="preserve"> which is attended by the department’s entire clinical staff.</w:t>
      </w:r>
      <w:r w:rsidR="006B60D3" w:rsidRPr="00E74F9F">
        <w:rPr>
          <w:rFonts w:ascii="Times New Roman" w:hAnsi="Times New Roman"/>
          <w:sz w:val="20"/>
        </w:rPr>
        <w:t xml:space="preserve"> T</w:t>
      </w:r>
      <w:r w:rsidRPr="00E74F9F">
        <w:rPr>
          <w:rFonts w:ascii="Times New Roman" w:hAnsi="Times New Roman"/>
          <w:sz w:val="20"/>
        </w:rPr>
        <w:t>his is a forum for presenting and consulting about cases of parti</w:t>
      </w:r>
      <w:r w:rsidR="006B60D3" w:rsidRPr="00E74F9F">
        <w:rPr>
          <w:rFonts w:ascii="Times New Roman" w:hAnsi="Times New Roman"/>
          <w:sz w:val="20"/>
        </w:rPr>
        <w:t xml:space="preserve">cular interest and complexity. </w:t>
      </w:r>
      <w:r w:rsidRPr="00E74F9F">
        <w:rPr>
          <w:rFonts w:ascii="Times New Roman" w:hAnsi="Times New Roman"/>
          <w:sz w:val="20"/>
        </w:rPr>
        <w:t>Case Conference provides staff an opportunity to clarify clinical and administrative i</w:t>
      </w:r>
      <w:r w:rsidR="00D06CBC" w:rsidRPr="00E74F9F">
        <w:rPr>
          <w:rFonts w:ascii="Times New Roman" w:hAnsi="Times New Roman"/>
          <w:sz w:val="20"/>
        </w:rPr>
        <w:t xml:space="preserve">ssues in difficult cases and </w:t>
      </w:r>
      <w:r w:rsidRPr="00E74F9F">
        <w:rPr>
          <w:rFonts w:ascii="Times New Roman" w:hAnsi="Times New Roman"/>
          <w:sz w:val="20"/>
        </w:rPr>
        <w:t>exchange a variety of perspectives regarding formulation, therapy process</w:t>
      </w:r>
      <w:r w:rsidR="006B60D3" w:rsidRPr="00E74F9F">
        <w:rPr>
          <w:rFonts w:ascii="Times New Roman" w:hAnsi="Times New Roman"/>
          <w:sz w:val="20"/>
        </w:rPr>
        <w:t>,</w:t>
      </w:r>
      <w:r w:rsidR="00A90881" w:rsidRPr="00E74F9F">
        <w:rPr>
          <w:rFonts w:ascii="Times New Roman" w:hAnsi="Times New Roman"/>
          <w:sz w:val="20"/>
        </w:rPr>
        <w:t xml:space="preserve"> and treatment planning. </w:t>
      </w:r>
      <w:r w:rsidRPr="00E74F9F">
        <w:rPr>
          <w:rFonts w:ascii="Times New Roman" w:hAnsi="Times New Roman"/>
          <w:sz w:val="20"/>
        </w:rPr>
        <w:t xml:space="preserve">Fellows also participate with staff in a regularly scheduled </w:t>
      </w:r>
      <w:r w:rsidRPr="00E74F9F">
        <w:rPr>
          <w:rFonts w:ascii="Times New Roman" w:hAnsi="Times New Roman"/>
          <w:b/>
          <w:sz w:val="20"/>
        </w:rPr>
        <w:t>Staff Meeting</w:t>
      </w:r>
      <w:r w:rsidRPr="00E74F9F">
        <w:rPr>
          <w:rFonts w:ascii="Times New Roman" w:hAnsi="Times New Roman"/>
          <w:sz w:val="20"/>
        </w:rPr>
        <w:t>, which focuses on the administrative business of the department and its operat</w:t>
      </w:r>
      <w:r w:rsidR="007A4BA0" w:rsidRPr="00E74F9F">
        <w:rPr>
          <w:rFonts w:ascii="Times New Roman" w:hAnsi="Times New Roman"/>
          <w:sz w:val="20"/>
        </w:rPr>
        <w:t>ions within the systems of the u</w:t>
      </w:r>
      <w:r w:rsidR="006B60D3" w:rsidRPr="00E74F9F">
        <w:rPr>
          <w:rFonts w:ascii="Times New Roman" w:hAnsi="Times New Roman"/>
          <w:sz w:val="20"/>
        </w:rPr>
        <w:t xml:space="preserve">niversity setting. </w:t>
      </w:r>
      <w:r w:rsidRPr="00E74F9F">
        <w:rPr>
          <w:rFonts w:ascii="Times New Roman" w:hAnsi="Times New Roman"/>
          <w:sz w:val="20"/>
        </w:rPr>
        <w:t>Program planning, the clarification of policies and best-practices, and the discussion of student-life issues are among the matters typically addressed in this meeting.</w:t>
      </w:r>
      <w:r w:rsidR="00954859">
        <w:rPr>
          <w:rFonts w:ascii="Times New Roman" w:hAnsi="Times New Roman"/>
          <w:sz w:val="20"/>
        </w:rPr>
        <w:t xml:space="preserve">  Fellows are also encouraged to participate in monthly</w:t>
      </w:r>
      <w:r w:rsidR="003B3A10">
        <w:rPr>
          <w:rFonts w:ascii="Times New Roman" w:hAnsi="Times New Roman"/>
          <w:sz w:val="20"/>
        </w:rPr>
        <w:t xml:space="preserve"> department</w:t>
      </w:r>
      <w:r w:rsidR="00954859">
        <w:rPr>
          <w:rFonts w:ascii="Times New Roman" w:hAnsi="Times New Roman"/>
          <w:sz w:val="20"/>
        </w:rPr>
        <w:t xml:space="preserve"> </w:t>
      </w:r>
      <w:r w:rsidR="00954859" w:rsidRPr="00954859">
        <w:rPr>
          <w:rFonts w:ascii="Times New Roman" w:hAnsi="Times New Roman"/>
          <w:b/>
          <w:sz w:val="20"/>
        </w:rPr>
        <w:t>Diversity Lunch Conversation</w:t>
      </w:r>
      <w:r w:rsidR="003B3A10">
        <w:rPr>
          <w:rFonts w:ascii="Times New Roman" w:hAnsi="Times New Roman"/>
          <w:b/>
          <w:sz w:val="20"/>
        </w:rPr>
        <w:t>s</w:t>
      </w:r>
      <w:r w:rsidR="00954859">
        <w:rPr>
          <w:rFonts w:ascii="Times New Roman" w:hAnsi="Times New Roman"/>
          <w:sz w:val="20"/>
        </w:rPr>
        <w:t xml:space="preserve">.  </w:t>
      </w:r>
    </w:p>
    <w:p w:rsidR="00640EBD" w:rsidRPr="00E74F9F" w:rsidRDefault="00640EBD" w:rsidP="00F60D37">
      <w:pPr>
        <w:pStyle w:val="BodyText"/>
        <w:ind w:right="-360"/>
        <w:jc w:val="both"/>
        <w:rPr>
          <w:rFonts w:ascii="Times New Roman" w:hAnsi="Times New Roman"/>
          <w:sz w:val="20"/>
          <w:u w:val="single"/>
        </w:rPr>
      </w:pPr>
      <w:r w:rsidRPr="00E74F9F">
        <w:rPr>
          <w:rFonts w:ascii="Times New Roman" w:hAnsi="Times New Roman"/>
          <w:sz w:val="20"/>
        </w:rPr>
        <w:t>Additionally, Fellows may take advantage of an opportunity to co-facilitate a supervision seminar for advanced practicum students in the Counseling Psychology Ph.D. program</w:t>
      </w:r>
      <w:r w:rsidR="00376E89">
        <w:rPr>
          <w:rFonts w:ascii="Times New Roman" w:hAnsi="Times New Roman"/>
          <w:sz w:val="20"/>
        </w:rPr>
        <w:t xml:space="preserve"> as well as a guest membership and mentoring program at Boston Psychoanalytic Society and Institute.   </w:t>
      </w:r>
    </w:p>
    <w:p w:rsidR="007D4F56" w:rsidRPr="00E74F9F" w:rsidRDefault="007D4F56" w:rsidP="00F60D37">
      <w:pPr>
        <w:pStyle w:val="BodyText"/>
        <w:ind w:right="-360"/>
        <w:jc w:val="both"/>
        <w:rPr>
          <w:rFonts w:ascii="Times New Roman" w:hAnsi="Times New Roman"/>
          <w:sz w:val="20"/>
        </w:rPr>
      </w:pPr>
      <w:r w:rsidRPr="00E74F9F">
        <w:rPr>
          <w:rFonts w:ascii="Times New Roman" w:hAnsi="Times New Roman"/>
          <w:sz w:val="20"/>
        </w:rPr>
        <w:t>In accord</w:t>
      </w:r>
      <w:r w:rsidR="007A4BA0" w:rsidRPr="00E74F9F">
        <w:rPr>
          <w:rFonts w:ascii="Times New Roman" w:hAnsi="Times New Roman"/>
          <w:sz w:val="20"/>
        </w:rPr>
        <w:t>ance</w:t>
      </w:r>
      <w:r w:rsidRPr="00E74F9F">
        <w:rPr>
          <w:rFonts w:ascii="Times New Roman" w:hAnsi="Times New Roman"/>
          <w:sz w:val="20"/>
        </w:rPr>
        <w:t xml:space="preserve"> with APPIC standards, the training program pro</w:t>
      </w:r>
      <w:r w:rsidR="00ED451F" w:rsidRPr="00E74F9F">
        <w:rPr>
          <w:rFonts w:ascii="Times New Roman" w:hAnsi="Times New Roman"/>
          <w:sz w:val="20"/>
        </w:rPr>
        <w:t xml:space="preserve">vides a structured process for </w:t>
      </w:r>
      <w:r w:rsidR="006B05FF" w:rsidRPr="00E74F9F">
        <w:rPr>
          <w:rFonts w:ascii="Times New Roman" w:hAnsi="Times New Roman"/>
          <w:sz w:val="20"/>
        </w:rPr>
        <w:t>Fellow</w:t>
      </w:r>
      <w:r w:rsidRPr="00E74F9F">
        <w:rPr>
          <w:rFonts w:ascii="Times New Roman" w:hAnsi="Times New Roman"/>
          <w:sz w:val="20"/>
        </w:rPr>
        <w:t xml:space="preserve">s to be evaluated, </w:t>
      </w:r>
      <w:r w:rsidR="006B60D3" w:rsidRPr="00E74F9F">
        <w:rPr>
          <w:rFonts w:ascii="Times New Roman" w:hAnsi="Times New Roman"/>
          <w:sz w:val="20"/>
        </w:rPr>
        <w:t>generally once or twice a year. M</w:t>
      </w:r>
      <w:r w:rsidR="00ED451F" w:rsidRPr="00E74F9F">
        <w:rPr>
          <w:rFonts w:ascii="Times New Roman" w:hAnsi="Times New Roman"/>
          <w:sz w:val="20"/>
        </w:rPr>
        <w:t xml:space="preserve">id-year </w:t>
      </w:r>
      <w:r w:rsidRPr="00E74F9F">
        <w:rPr>
          <w:rFonts w:ascii="Times New Roman" w:hAnsi="Times New Roman"/>
          <w:sz w:val="20"/>
        </w:rPr>
        <w:t xml:space="preserve">evaluations are written and discussed </w:t>
      </w:r>
      <w:r w:rsidR="006B60D3" w:rsidRPr="00E74F9F">
        <w:rPr>
          <w:rFonts w:ascii="Times New Roman" w:hAnsi="Times New Roman"/>
          <w:sz w:val="20"/>
        </w:rPr>
        <w:t xml:space="preserve">formally </w:t>
      </w:r>
      <w:r w:rsidRPr="00E74F9F">
        <w:rPr>
          <w:rFonts w:ascii="Times New Roman" w:hAnsi="Times New Roman"/>
          <w:sz w:val="20"/>
        </w:rPr>
        <w:t xml:space="preserve">with </w:t>
      </w:r>
      <w:r w:rsidR="006B05FF" w:rsidRPr="00E74F9F">
        <w:rPr>
          <w:rFonts w:ascii="Times New Roman" w:hAnsi="Times New Roman"/>
          <w:sz w:val="20"/>
        </w:rPr>
        <w:t>Fellow</w:t>
      </w:r>
      <w:r w:rsidRPr="00E74F9F">
        <w:rPr>
          <w:rFonts w:ascii="Times New Roman" w:hAnsi="Times New Roman"/>
          <w:sz w:val="20"/>
        </w:rPr>
        <w:t>s, but mutual feedback is encouraged in an informal ongoi</w:t>
      </w:r>
      <w:r w:rsidR="006B60D3" w:rsidRPr="00E74F9F">
        <w:rPr>
          <w:rFonts w:ascii="Times New Roman" w:hAnsi="Times New Roman"/>
          <w:sz w:val="20"/>
        </w:rPr>
        <w:t xml:space="preserve">ng manner throughout the year. Year-end evaluations are geared toward supporting </w:t>
      </w:r>
      <w:r w:rsidR="006B05FF" w:rsidRPr="00E74F9F">
        <w:rPr>
          <w:rFonts w:ascii="Times New Roman" w:hAnsi="Times New Roman"/>
          <w:sz w:val="20"/>
        </w:rPr>
        <w:t>Fellow</w:t>
      </w:r>
      <w:r w:rsidR="006B60D3" w:rsidRPr="00E74F9F">
        <w:rPr>
          <w:rFonts w:ascii="Times New Roman" w:hAnsi="Times New Roman"/>
          <w:sz w:val="20"/>
        </w:rPr>
        <w:t xml:space="preserve">s in their transition toward </w:t>
      </w:r>
      <w:r w:rsidR="00CE5678" w:rsidRPr="00E74F9F">
        <w:rPr>
          <w:rFonts w:ascii="Times New Roman" w:hAnsi="Times New Roman"/>
          <w:sz w:val="20"/>
        </w:rPr>
        <w:t xml:space="preserve">employment, </w:t>
      </w:r>
      <w:r w:rsidR="006B60D3" w:rsidRPr="00E74F9F">
        <w:rPr>
          <w:rFonts w:ascii="Times New Roman" w:hAnsi="Times New Roman"/>
          <w:sz w:val="20"/>
        </w:rPr>
        <w:t xml:space="preserve">and they tend to be less structured than those conducted at mid-year. The training program has </w:t>
      </w:r>
      <w:r w:rsidR="00D06CBC" w:rsidRPr="00E74F9F">
        <w:rPr>
          <w:rFonts w:ascii="Times New Roman" w:hAnsi="Times New Roman"/>
          <w:sz w:val="20"/>
        </w:rPr>
        <w:t xml:space="preserve">a </w:t>
      </w:r>
      <w:r w:rsidR="006B60D3" w:rsidRPr="00E74F9F">
        <w:rPr>
          <w:rFonts w:ascii="Times New Roman" w:hAnsi="Times New Roman"/>
          <w:sz w:val="20"/>
        </w:rPr>
        <w:t xml:space="preserve">well-defined due-process procedure in the event </w:t>
      </w:r>
      <w:r w:rsidR="006B05FF" w:rsidRPr="00E74F9F">
        <w:rPr>
          <w:rFonts w:ascii="Times New Roman" w:hAnsi="Times New Roman"/>
          <w:sz w:val="20"/>
        </w:rPr>
        <w:t>Fellow</w:t>
      </w:r>
      <w:r w:rsidR="006B60D3" w:rsidRPr="00E74F9F">
        <w:rPr>
          <w:rFonts w:ascii="Times New Roman" w:hAnsi="Times New Roman"/>
          <w:sz w:val="20"/>
        </w:rPr>
        <w:t>s encounter difficulties in the training experience</w:t>
      </w:r>
      <w:r w:rsidRPr="00E74F9F">
        <w:rPr>
          <w:rFonts w:ascii="Times New Roman" w:hAnsi="Times New Roman"/>
          <w:sz w:val="20"/>
        </w:rPr>
        <w:t>.</w:t>
      </w:r>
    </w:p>
    <w:p w:rsidR="00C834A6" w:rsidRPr="00E74F9F" w:rsidRDefault="006B60D3" w:rsidP="009F5CAC">
      <w:pPr>
        <w:pStyle w:val="BodyText"/>
        <w:ind w:right="-360"/>
        <w:rPr>
          <w:rFonts w:ascii="Times New Roman" w:hAnsi="Times New Roman"/>
          <w:sz w:val="20"/>
        </w:rPr>
      </w:pPr>
      <w:r w:rsidRPr="00E74F9F">
        <w:rPr>
          <w:rFonts w:ascii="Times New Roman" w:hAnsi="Times New Roman"/>
          <w:sz w:val="20"/>
        </w:rPr>
        <w:t xml:space="preserve">The department’s training committee has meetings throughout the year to discuss issues pertinent to the training program, including the progress and performance of </w:t>
      </w:r>
      <w:r w:rsidR="006B05FF" w:rsidRPr="00E74F9F">
        <w:rPr>
          <w:rFonts w:ascii="Times New Roman" w:hAnsi="Times New Roman"/>
          <w:sz w:val="20"/>
        </w:rPr>
        <w:t>Fellow</w:t>
      </w:r>
      <w:r w:rsidR="00D06CBC" w:rsidRPr="00E74F9F">
        <w:rPr>
          <w:rFonts w:ascii="Times New Roman" w:hAnsi="Times New Roman"/>
          <w:sz w:val="20"/>
        </w:rPr>
        <w:t xml:space="preserve">s. </w:t>
      </w:r>
      <w:r w:rsidRPr="00E74F9F">
        <w:rPr>
          <w:rFonts w:ascii="Times New Roman" w:hAnsi="Times New Roman"/>
          <w:sz w:val="20"/>
        </w:rPr>
        <w:t xml:space="preserve">Supervisors consult one another about the performance and supervision of </w:t>
      </w:r>
      <w:r w:rsidR="006B05FF" w:rsidRPr="00E74F9F">
        <w:rPr>
          <w:rFonts w:ascii="Times New Roman" w:hAnsi="Times New Roman"/>
          <w:sz w:val="20"/>
        </w:rPr>
        <w:t>Fellow</w:t>
      </w:r>
      <w:r w:rsidRPr="00E74F9F">
        <w:rPr>
          <w:rFonts w:ascii="Times New Roman" w:hAnsi="Times New Roman"/>
          <w:sz w:val="20"/>
        </w:rPr>
        <w:t xml:space="preserve">s. Material from supervision may be discussed in these contexts in order to aid </w:t>
      </w:r>
      <w:r w:rsidR="006B05FF" w:rsidRPr="00E74F9F">
        <w:rPr>
          <w:rFonts w:ascii="Times New Roman" w:hAnsi="Times New Roman"/>
          <w:sz w:val="20"/>
        </w:rPr>
        <w:t>Fellow</w:t>
      </w:r>
      <w:r w:rsidRPr="00E74F9F">
        <w:rPr>
          <w:rFonts w:ascii="Times New Roman" w:hAnsi="Times New Roman"/>
          <w:sz w:val="20"/>
        </w:rPr>
        <w:t>s’ development and maintain the highest level of clinical care for clients of UCS.</w:t>
      </w:r>
    </w:p>
    <w:p w:rsidR="00A90881" w:rsidRPr="00E74F9F" w:rsidRDefault="00A90881" w:rsidP="009F5CAC">
      <w:pPr>
        <w:pStyle w:val="BodyText"/>
        <w:ind w:right="-360"/>
        <w:rPr>
          <w:rFonts w:ascii="Times New Roman" w:hAnsi="Times New Roman"/>
          <w:b/>
          <w:sz w:val="20"/>
        </w:rPr>
      </w:pPr>
    </w:p>
    <w:p w:rsidR="006B60D3" w:rsidRPr="00E74F9F" w:rsidRDefault="006B60D3" w:rsidP="009F5CAC">
      <w:pPr>
        <w:pStyle w:val="BodyText"/>
        <w:ind w:right="-360"/>
        <w:rPr>
          <w:rFonts w:ascii="Times New Roman" w:hAnsi="Times New Roman"/>
          <w:b/>
          <w:sz w:val="20"/>
        </w:rPr>
      </w:pPr>
      <w:r w:rsidRPr="00E74F9F">
        <w:rPr>
          <w:rFonts w:ascii="Times New Roman" w:hAnsi="Times New Roman"/>
          <w:b/>
          <w:sz w:val="20"/>
        </w:rPr>
        <w:t>DIVERSITY</w:t>
      </w:r>
    </w:p>
    <w:p w:rsidR="00CE5678" w:rsidRPr="00E74F9F" w:rsidRDefault="006B60D3" w:rsidP="009F5CAC">
      <w:pPr>
        <w:spacing w:after="200" w:line="276" w:lineRule="auto"/>
      </w:pPr>
      <w:r w:rsidRPr="00E74F9F">
        <w:t xml:space="preserve">The postdoctoral training program is highly invested in recognizing and honoring diversity among its staff, postdoctoral </w:t>
      </w:r>
      <w:r w:rsidR="006B05FF" w:rsidRPr="00E74F9F">
        <w:t>Fellow</w:t>
      </w:r>
      <w:r w:rsidRPr="00E74F9F">
        <w:t xml:space="preserve">s, and clients. UCS devotes both resources and attention to fostering an environment </w:t>
      </w:r>
      <w:r w:rsidR="00D06CBC" w:rsidRPr="00E74F9F">
        <w:t xml:space="preserve">that values </w:t>
      </w:r>
      <w:r w:rsidRPr="00E74F9F">
        <w:t xml:space="preserve">awareness and appreciation </w:t>
      </w:r>
      <w:r w:rsidR="004952DF">
        <w:t>of all aspects of diversity</w:t>
      </w:r>
      <w:r w:rsidRPr="00E74F9F">
        <w:t xml:space="preserve">. </w:t>
      </w:r>
      <w:r w:rsidR="008E678E">
        <w:t xml:space="preserve">Our department’s </w:t>
      </w:r>
      <w:r w:rsidR="009F5CAC">
        <w:t>D</w:t>
      </w:r>
      <w:r w:rsidR="008E678E">
        <w:t xml:space="preserve">iversity </w:t>
      </w:r>
      <w:r w:rsidR="009F5CAC">
        <w:t>C</w:t>
      </w:r>
      <w:r w:rsidR="008E678E">
        <w:t xml:space="preserve">ommittee </w:t>
      </w:r>
      <w:r w:rsidR="009F5CAC">
        <w:t>works to</w:t>
      </w:r>
      <w:r w:rsidR="009F5CAC" w:rsidRPr="00C37DA4">
        <w:rPr>
          <w:rFonts w:eastAsiaTheme="minorEastAsia"/>
        </w:rPr>
        <w:t> support marginalized and disenfranchised student populations</w:t>
      </w:r>
      <w:r w:rsidR="009F5CAC">
        <w:rPr>
          <w:rFonts w:eastAsiaTheme="minorEastAsia"/>
        </w:rPr>
        <w:t xml:space="preserve"> as well as </w:t>
      </w:r>
      <w:r w:rsidR="009F5CAC" w:rsidRPr="00C37DA4">
        <w:rPr>
          <w:rFonts w:eastAsiaTheme="minorEastAsia"/>
        </w:rPr>
        <w:t xml:space="preserve">facilitate training and discussion forums for </w:t>
      </w:r>
      <w:r w:rsidR="009F5CAC">
        <w:rPr>
          <w:rFonts w:eastAsiaTheme="minorEastAsia"/>
        </w:rPr>
        <w:t>UCS</w:t>
      </w:r>
      <w:r w:rsidR="009F5CAC" w:rsidRPr="00C37DA4">
        <w:rPr>
          <w:rFonts w:eastAsiaTheme="minorEastAsia"/>
        </w:rPr>
        <w:t xml:space="preserve"> staff on issues of diversity.</w:t>
      </w:r>
    </w:p>
    <w:p w:rsidR="008E678E" w:rsidRDefault="006B60D3" w:rsidP="009F5CAC">
      <w:pPr>
        <w:pStyle w:val="BodyText"/>
        <w:ind w:right="-360"/>
        <w:rPr>
          <w:rFonts w:ascii="Times New Roman" w:hAnsi="Times New Roman"/>
          <w:sz w:val="20"/>
        </w:rPr>
      </w:pPr>
      <w:r w:rsidRPr="00E74F9F">
        <w:rPr>
          <w:rFonts w:ascii="Times New Roman" w:hAnsi="Times New Roman"/>
          <w:sz w:val="20"/>
        </w:rPr>
        <w:t xml:space="preserve">At the larger institutional level, BC recruits and supports a student body that is increasingly comprised of persons of color and persons who come from backgrounds of social and economic disenfranchisement. </w:t>
      </w:r>
      <w:r w:rsidR="006B05FF" w:rsidRPr="00E74F9F">
        <w:rPr>
          <w:rFonts w:ascii="Times New Roman" w:hAnsi="Times New Roman"/>
          <w:sz w:val="20"/>
        </w:rPr>
        <w:t>Presently</w:t>
      </w:r>
      <w:r w:rsidRPr="00E74F9F">
        <w:rPr>
          <w:rFonts w:ascii="Times New Roman" w:hAnsi="Times New Roman"/>
          <w:sz w:val="20"/>
        </w:rPr>
        <w:t xml:space="preserve">, the proportion of students identified as AHANA (African American, Hispanic, Asian, and Native American) </w:t>
      </w:r>
      <w:r w:rsidR="004952DF">
        <w:rPr>
          <w:rFonts w:ascii="Times New Roman" w:hAnsi="Times New Roman"/>
          <w:sz w:val="20"/>
        </w:rPr>
        <w:t xml:space="preserve">at BC </w:t>
      </w:r>
      <w:r w:rsidRPr="00E74F9F">
        <w:rPr>
          <w:rFonts w:ascii="Times New Roman" w:hAnsi="Times New Roman"/>
          <w:sz w:val="20"/>
        </w:rPr>
        <w:t xml:space="preserve">is approximately </w:t>
      </w:r>
      <w:r w:rsidR="00EE1127">
        <w:rPr>
          <w:rFonts w:ascii="Times New Roman" w:hAnsi="Times New Roman"/>
          <w:sz w:val="20"/>
        </w:rPr>
        <w:t>30</w:t>
      </w:r>
      <w:r w:rsidRPr="00E74F9F">
        <w:rPr>
          <w:rFonts w:ascii="Times New Roman" w:hAnsi="Times New Roman"/>
          <w:sz w:val="20"/>
        </w:rPr>
        <w:t xml:space="preserve">%. </w:t>
      </w:r>
      <w:r w:rsidR="008E678E">
        <w:rPr>
          <w:rFonts w:ascii="Times New Roman" w:hAnsi="Times New Roman"/>
          <w:sz w:val="20"/>
        </w:rPr>
        <w:t xml:space="preserve">Students with marginalized identities are a large portion of clients served by UCS.  </w:t>
      </w:r>
    </w:p>
    <w:p w:rsidR="006B05FF" w:rsidRPr="00E74F9F" w:rsidRDefault="008E678E" w:rsidP="009F5CAC">
      <w:pPr>
        <w:pStyle w:val="BodyText"/>
        <w:ind w:right="-360"/>
        <w:rPr>
          <w:rFonts w:ascii="Times New Roman" w:hAnsi="Times New Roman"/>
          <w:sz w:val="20"/>
        </w:rPr>
      </w:pPr>
      <w:r>
        <w:rPr>
          <w:rFonts w:ascii="Times New Roman" w:hAnsi="Times New Roman"/>
          <w:sz w:val="20"/>
        </w:rPr>
        <w:t xml:space="preserve">We encourage Fellows </w:t>
      </w:r>
      <w:r w:rsidR="009F5CAC">
        <w:rPr>
          <w:rFonts w:ascii="Times New Roman" w:hAnsi="Times New Roman"/>
          <w:sz w:val="20"/>
        </w:rPr>
        <w:t xml:space="preserve">with </w:t>
      </w:r>
      <w:r w:rsidR="006B05FF" w:rsidRPr="00E74F9F">
        <w:rPr>
          <w:rFonts w:ascii="Times New Roman" w:hAnsi="Times New Roman"/>
          <w:sz w:val="20"/>
        </w:rPr>
        <w:t xml:space="preserve">under-represented </w:t>
      </w:r>
      <w:r w:rsidR="009F5CAC">
        <w:rPr>
          <w:rFonts w:ascii="Times New Roman" w:hAnsi="Times New Roman"/>
          <w:sz w:val="20"/>
        </w:rPr>
        <w:t xml:space="preserve">and/or marginalized identities </w:t>
      </w:r>
      <w:r w:rsidR="006B05FF" w:rsidRPr="00E74F9F">
        <w:rPr>
          <w:rFonts w:ascii="Times New Roman" w:hAnsi="Times New Roman"/>
          <w:sz w:val="20"/>
        </w:rPr>
        <w:t xml:space="preserve">to make use of the mentoring opportunities available to them with our supervisors and staff. We also invite them to develop useful connections outside of the department with students, staff, </w:t>
      </w:r>
      <w:r w:rsidR="00D06CBC" w:rsidRPr="00E74F9F">
        <w:rPr>
          <w:rFonts w:ascii="Times New Roman" w:hAnsi="Times New Roman"/>
          <w:sz w:val="20"/>
        </w:rPr>
        <w:t>and/</w:t>
      </w:r>
      <w:r w:rsidR="006B05FF" w:rsidRPr="00E74F9F">
        <w:rPr>
          <w:rFonts w:ascii="Times New Roman" w:hAnsi="Times New Roman"/>
          <w:sz w:val="20"/>
        </w:rPr>
        <w:t>or faculty. At all levels, we believe this enhances our work and the futures of our Fellows.</w:t>
      </w:r>
    </w:p>
    <w:p w:rsidR="007D4F56" w:rsidRPr="00E74F9F" w:rsidRDefault="00437C1F" w:rsidP="00F60D37">
      <w:pPr>
        <w:pStyle w:val="BodyText"/>
        <w:ind w:right="-360"/>
        <w:jc w:val="both"/>
        <w:rPr>
          <w:rFonts w:ascii="Times New Roman" w:hAnsi="Times New Roman"/>
          <w:b/>
          <w:sz w:val="20"/>
        </w:rPr>
      </w:pPr>
      <w:r w:rsidRPr="00E74F9F">
        <w:rPr>
          <w:rFonts w:ascii="Times New Roman" w:hAnsi="Times New Roman"/>
          <w:b/>
          <w:sz w:val="20"/>
        </w:rPr>
        <w:t>STIPEND AND BENEFITS</w:t>
      </w:r>
      <w:r w:rsidR="007D4F56" w:rsidRPr="00E74F9F">
        <w:rPr>
          <w:rFonts w:ascii="Times New Roman" w:hAnsi="Times New Roman"/>
          <w:b/>
          <w:sz w:val="20"/>
        </w:rPr>
        <w:t xml:space="preserve">                                                                                             </w:t>
      </w:r>
    </w:p>
    <w:p w:rsidR="00A90881" w:rsidRPr="00E74F9F" w:rsidRDefault="003F0EEF" w:rsidP="00F60D37">
      <w:pPr>
        <w:pStyle w:val="BodyText"/>
        <w:ind w:right="-360"/>
        <w:jc w:val="both"/>
        <w:rPr>
          <w:rFonts w:ascii="Times New Roman" w:hAnsi="Times New Roman"/>
          <w:sz w:val="20"/>
        </w:rPr>
      </w:pPr>
      <w:r w:rsidRPr="00E74F9F">
        <w:rPr>
          <w:rFonts w:ascii="Times New Roman" w:hAnsi="Times New Roman"/>
          <w:sz w:val="20"/>
        </w:rPr>
        <w:t>W</w:t>
      </w:r>
      <w:r w:rsidR="00650C46">
        <w:rPr>
          <w:rFonts w:ascii="Times New Roman" w:hAnsi="Times New Roman"/>
          <w:sz w:val="20"/>
        </w:rPr>
        <w:t>e have four</w:t>
      </w:r>
      <w:r w:rsidR="00053EF6" w:rsidRPr="00E74F9F">
        <w:rPr>
          <w:rFonts w:ascii="Times New Roman" w:hAnsi="Times New Roman"/>
          <w:sz w:val="20"/>
        </w:rPr>
        <w:t xml:space="preserve"> </w:t>
      </w:r>
      <w:r w:rsidR="007D4F56" w:rsidRPr="00E74F9F">
        <w:rPr>
          <w:rFonts w:ascii="Times New Roman" w:hAnsi="Times New Roman"/>
          <w:sz w:val="20"/>
        </w:rPr>
        <w:t>eleven-month</w:t>
      </w:r>
      <w:r w:rsidR="006B05FF" w:rsidRPr="00E74F9F">
        <w:rPr>
          <w:rFonts w:ascii="Times New Roman" w:hAnsi="Times New Roman"/>
          <w:sz w:val="20"/>
        </w:rPr>
        <w:t>,</w:t>
      </w:r>
      <w:r w:rsidR="007D4F56" w:rsidRPr="00E74F9F">
        <w:rPr>
          <w:rFonts w:ascii="Times New Roman" w:hAnsi="Times New Roman"/>
          <w:sz w:val="20"/>
        </w:rPr>
        <w:t xml:space="preserve"> full-time po</w:t>
      </w:r>
      <w:r w:rsidRPr="00E74F9F">
        <w:rPr>
          <w:rFonts w:ascii="Times New Roman" w:hAnsi="Times New Roman"/>
          <w:sz w:val="20"/>
        </w:rPr>
        <w:t>s</w:t>
      </w:r>
      <w:r w:rsidR="006B05FF" w:rsidRPr="00E74F9F">
        <w:rPr>
          <w:rFonts w:ascii="Times New Roman" w:hAnsi="Times New Roman"/>
          <w:sz w:val="20"/>
        </w:rPr>
        <w:t xml:space="preserve">tdoctoral positions available. </w:t>
      </w:r>
      <w:r w:rsidR="00053EF6" w:rsidRPr="00E74F9F">
        <w:rPr>
          <w:rFonts w:ascii="Times New Roman" w:hAnsi="Times New Roman"/>
          <w:sz w:val="20"/>
        </w:rPr>
        <w:t>Each</w:t>
      </w:r>
      <w:r w:rsidR="007D4F56" w:rsidRPr="00E74F9F">
        <w:rPr>
          <w:rFonts w:ascii="Times New Roman" w:hAnsi="Times New Roman"/>
          <w:sz w:val="20"/>
        </w:rPr>
        <w:t xml:space="preserve"> </w:t>
      </w:r>
      <w:r w:rsidR="00EE7A51" w:rsidRPr="00E74F9F">
        <w:rPr>
          <w:rFonts w:ascii="Times New Roman" w:hAnsi="Times New Roman"/>
          <w:sz w:val="20"/>
        </w:rPr>
        <w:t xml:space="preserve">fellowship </w:t>
      </w:r>
      <w:r w:rsidR="00053EF6" w:rsidRPr="00E74F9F">
        <w:rPr>
          <w:rFonts w:ascii="Times New Roman" w:hAnsi="Times New Roman"/>
          <w:sz w:val="20"/>
        </w:rPr>
        <w:t>p</w:t>
      </w:r>
      <w:r w:rsidR="007D4F56" w:rsidRPr="00E74F9F">
        <w:rPr>
          <w:rFonts w:ascii="Times New Roman" w:hAnsi="Times New Roman"/>
          <w:sz w:val="20"/>
        </w:rPr>
        <w:t xml:space="preserve">osition </w:t>
      </w:r>
      <w:r w:rsidR="00053EF6" w:rsidRPr="00E74F9F">
        <w:rPr>
          <w:rFonts w:ascii="Times New Roman" w:hAnsi="Times New Roman"/>
          <w:sz w:val="20"/>
        </w:rPr>
        <w:t xml:space="preserve">has a minimum stipend of </w:t>
      </w:r>
      <w:r w:rsidR="006B05FF" w:rsidRPr="00E74F9F">
        <w:rPr>
          <w:rFonts w:ascii="Times New Roman" w:hAnsi="Times New Roman"/>
          <w:sz w:val="20"/>
        </w:rPr>
        <w:t>$</w:t>
      </w:r>
      <w:r w:rsidR="004952DF">
        <w:rPr>
          <w:rFonts w:ascii="Times New Roman" w:hAnsi="Times New Roman"/>
          <w:sz w:val="20"/>
        </w:rPr>
        <w:t>36,138</w:t>
      </w:r>
      <w:r w:rsidR="006B05FF" w:rsidRPr="00E74F9F">
        <w:rPr>
          <w:rFonts w:ascii="Times New Roman" w:hAnsi="Times New Roman"/>
          <w:sz w:val="20"/>
        </w:rPr>
        <w:t xml:space="preserve"> </w:t>
      </w:r>
      <w:r w:rsidR="00053EF6" w:rsidRPr="00E74F9F">
        <w:rPr>
          <w:rFonts w:ascii="Times New Roman" w:hAnsi="Times New Roman"/>
          <w:sz w:val="20"/>
        </w:rPr>
        <w:t xml:space="preserve">for its eleven-month duration </w:t>
      </w:r>
      <w:r w:rsidR="006B05FF" w:rsidRPr="00E74F9F">
        <w:rPr>
          <w:rFonts w:ascii="Times New Roman" w:hAnsi="Times New Roman"/>
          <w:sz w:val="20"/>
        </w:rPr>
        <w:t xml:space="preserve">and a full-benefits package that includes medical, dental, vacation, and illness </w:t>
      </w:r>
      <w:r w:rsidR="007D4F56" w:rsidRPr="00E74F9F">
        <w:rPr>
          <w:rFonts w:ascii="Times New Roman" w:hAnsi="Times New Roman"/>
          <w:sz w:val="20"/>
        </w:rPr>
        <w:t>coverage, as well as</w:t>
      </w:r>
      <w:r w:rsidR="006B05FF" w:rsidRPr="00E74F9F">
        <w:rPr>
          <w:rFonts w:ascii="Times New Roman" w:hAnsi="Times New Roman"/>
          <w:sz w:val="20"/>
        </w:rPr>
        <w:t xml:space="preserve"> a range of other perquisites. </w:t>
      </w:r>
    </w:p>
    <w:p w:rsidR="007D4F56" w:rsidRPr="00E74F9F" w:rsidRDefault="00153D16" w:rsidP="00F60D37">
      <w:pPr>
        <w:pStyle w:val="BodyText"/>
        <w:ind w:right="-360"/>
        <w:jc w:val="both"/>
        <w:rPr>
          <w:rFonts w:ascii="Times New Roman" w:hAnsi="Times New Roman"/>
          <w:sz w:val="20"/>
        </w:rPr>
      </w:pPr>
      <w:r w:rsidRPr="00E74F9F">
        <w:rPr>
          <w:rFonts w:ascii="Times New Roman" w:hAnsi="Times New Roman"/>
          <w:sz w:val="20"/>
        </w:rPr>
        <w:br w:type="page"/>
      </w:r>
      <w:r w:rsidR="00437C1F" w:rsidRPr="00E74F9F">
        <w:rPr>
          <w:rFonts w:ascii="Times New Roman" w:hAnsi="Times New Roman"/>
          <w:b/>
          <w:sz w:val="20"/>
        </w:rPr>
        <w:lastRenderedPageBreak/>
        <w:t>APPLICATION PROCESS</w:t>
      </w:r>
      <w:r w:rsidR="00437C1F" w:rsidRPr="00E74F9F">
        <w:rPr>
          <w:rFonts w:ascii="Times New Roman" w:hAnsi="Times New Roman"/>
          <w:sz w:val="20"/>
        </w:rPr>
        <w:t xml:space="preserve"> </w:t>
      </w:r>
      <w:r w:rsidR="007D4F56" w:rsidRPr="00E74F9F">
        <w:rPr>
          <w:rFonts w:ascii="Times New Roman" w:hAnsi="Times New Roman"/>
          <w:sz w:val="20"/>
        </w:rPr>
        <w:tab/>
      </w:r>
      <w:r w:rsidR="007D4F56" w:rsidRPr="00E74F9F">
        <w:rPr>
          <w:rFonts w:ascii="Times New Roman" w:hAnsi="Times New Roman"/>
          <w:sz w:val="20"/>
        </w:rPr>
        <w:tab/>
      </w:r>
      <w:r w:rsidR="007D4F56" w:rsidRPr="00E74F9F">
        <w:rPr>
          <w:rFonts w:ascii="Times New Roman" w:hAnsi="Times New Roman"/>
          <w:sz w:val="20"/>
        </w:rPr>
        <w:tab/>
      </w:r>
      <w:r w:rsidR="007D4F56" w:rsidRPr="00E74F9F">
        <w:rPr>
          <w:rFonts w:ascii="Times New Roman" w:hAnsi="Times New Roman"/>
          <w:sz w:val="20"/>
        </w:rPr>
        <w:tab/>
      </w:r>
      <w:r w:rsidR="007D4F56" w:rsidRPr="00E74F9F">
        <w:rPr>
          <w:rFonts w:ascii="Times New Roman" w:hAnsi="Times New Roman"/>
          <w:sz w:val="20"/>
        </w:rPr>
        <w:tab/>
      </w:r>
      <w:r w:rsidR="007D4F56" w:rsidRPr="00E74F9F">
        <w:rPr>
          <w:rFonts w:ascii="Times New Roman" w:hAnsi="Times New Roman"/>
          <w:sz w:val="20"/>
        </w:rPr>
        <w:tab/>
      </w:r>
      <w:r w:rsidR="007D4F56" w:rsidRPr="00E74F9F">
        <w:rPr>
          <w:rFonts w:ascii="Times New Roman" w:hAnsi="Times New Roman"/>
          <w:sz w:val="20"/>
        </w:rPr>
        <w:tab/>
      </w:r>
      <w:r w:rsidR="007D4F56" w:rsidRPr="00E74F9F">
        <w:rPr>
          <w:rFonts w:ascii="Times New Roman" w:hAnsi="Times New Roman"/>
          <w:sz w:val="20"/>
        </w:rPr>
        <w:tab/>
      </w:r>
      <w:r w:rsidR="007D4F56" w:rsidRPr="00E74F9F">
        <w:rPr>
          <w:rFonts w:ascii="Times New Roman" w:hAnsi="Times New Roman"/>
          <w:sz w:val="20"/>
        </w:rPr>
        <w:tab/>
        <w:t xml:space="preserve">       </w:t>
      </w:r>
    </w:p>
    <w:p w:rsidR="003F0EEF" w:rsidRPr="00E74F9F" w:rsidRDefault="005929DB" w:rsidP="00F60D37">
      <w:pPr>
        <w:pStyle w:val="BodyText"/>
        <w:ind w:right="-360"/>
        <w:jc w:val="both"/>
        <w:rPr>
          <w:rFonts w:ascii="Times New Roman" w:hAnsi="Times New Roman"/>
          <w:sz w:val="20"/>
        </w:rPr>
      </w:pPr>
      <w:r w:rsidRPr="00E74F9F">
        <w:rPr>
          <w:rFonts w:ascii="Times New Roman" w:hAnsi="Times New Roman"/>
          <w:bCs/>
          <w:sz w:val="20"/>
        </w:rPr>
        <w:t xml:space="preserve">We are committed to having a </w:t>
      </w:r>
      <w:r w:rsidR="006B05FF" w:rsidRPr="00E74F9F">
        <w:rPr>
          <w:rFonts w:ascii="Times New Roman" w:hAnsi="Times New Roman"/>
          <w:bCs/>
          <w:sz w:val="20"/>
        </w:rPr>
        <w:t>counseling service</w:t>
      </w:r>
      <w:r w:rsidRPr="00E74F9F">
        <w:rPr>
          <w:rFonts w:ascii="Times New Roman" w:hAnsi="Times New Roman"/>
          <w:bCs/>
          <w:sz w:val="20"/>
        </w:rPr>
        <w:t xml:space="preserve"> that is diverse an</w:t>
      </w:r>
      <w:r w:rsidR="006B05FF" w:rsidRPr="00E74F9F">
        <w:rPr>
          <w:rFonts w:ascii="Times New Roman" w:hAnsi="Times New Roman"/>
          <w:bCs/>
          <w:sz w:val="20"/>
        </w:rPr>
        <w:t xml:space="preserve">d strongly encourage applicants </w:t>
      </w:r>
      <w:r w:rsidRPr="00E74F9F">
        <w:rPr>
          <w:rFonts w:ascii="Times New Roman" w:hAnsi="Times New Roman"/>
          <w:bCs/>
          <w:sz w:val="20"/>
        </w:rPr>
        <w:t xml:space="preserve">of </w:t>
      </w:r>
      <w:r w:rsidR="00457FB9" w:rsidRPr="009F5CAC">
        <w:rPr>
          <w:rFonts w:ascii="Times New Roman" w:hAnsi="Times New Roman"/>
          <w:bCs/>
          <w:sz w:val="20"/>
        </w:rPr>
        <w:t>all identities</w:t>
      </w:r>
      <w:r w:rsidR="00457FB9">
        <w:rPr>
          <w:rFonts w:ascii="Times New Roman" w:hAnsi="Times New Roman"/>
          <w:bCs/>
          <w:sz w:val="20"/>
        </w:rPr>
        <w:t xml:space="preserve"> and a</w:t>
      </w:r>
      <w:r w:rsidR="00AD73AD">
        <w:rPr>
          <w:rFonts w:ascii="Times New Roman" w:hAnsi="Times New Roman"/>
          <w:bCs/>
          <w:sz w:val="20"/>
        </w:rPr>
        <w:t>bilities</w:t>
      </w:r>
      <w:r w:rsidR="00457FB9">
        <w:rPr>
          <w:rFonts w:ascii="Times New Roman" w:hAnsi="Times New Roman"/>
          <w:bCs/>
          <w:sz w:val="20"/>
        </w:rPr>
        <w:t xml:space="preserve"> </w:t>
      </w:r>
      <w:r w:rsidR="00D06CBC" w:rsidRPr="00E74F9F">
        <w:rPr>
          <w:rFonts w:ascii="Times New Roman" w:hAnsi="Times New Roman"/>
          <w:bCs/>
          <w:sz w:val="20"/>
        </w:rPr>
        <w:t xml:space="preserve">to apply to our postdoctoral fellowship program. </w:t>
      </w:r>
      <w:r w:rsidR="007D4F56" w:rsidRPr="00E74F9F">
        <w:rPr>
          <w:rFonts w:ascii="Times New Roman" w:hAnsi="Times New Roman"/>
          <w:sz w:val="20"/>
          <w:u w:val="single"/>
        </w:rPr>
        <w:t xml:space="preserve">Applicants must have completed all requirements for a doctoral degree from a regionally accredited institution of higher learning and a </w:t>
      </w:r>
      <w:r w:rsidR="006B05FF" w:rsidRPr="00E74F9F">
        <w:rPr>
          <w:rFonts w:ascii="Times New Roman" w:hAnsi="Times New Roman"/>
          <w:sz w:val="20"/>
          <w:u w:val="single"/>
        </w:rPr>
        <w:t>predoctoral</w:t>
      </w:r>
      <w:r w:rsidR="007D4F56" w:rsidRPr="00E74F9F">
        <w:rPr>
          <w:rFonts w:ascii="Times New Roman" w:hAnsi="Times New Roman"/>
          <w:sz w:val="20"/>
          <w:u w:val="single"/>
        </w:rPr>
        <w:t xml:space="preserve"> internship </w:t>
      </w:r>
      <w:r w:rsidR="00D06CBC" w:rsidRPr="00E74F9F">
        <w:rPr>
          <w:rFonts w:ascii="Times New Roman" w:hAnsi="Times New Roman"/>
          <w:sz w:val="20"/>
          <w:u w:val="single"/>
        </w:rPr>
        <w:t>that meets</w:t>
      </w:r>
      <w:r w:rsidR="007D4F56" w:rsidRPr="00E74F9F">
        <w:rPr>
          <w:rFonts w:ascii="Times New Roman" w:hAnsi="Times New Roman"/>
          <w:sz w:val="20"/>
          <w:u w:val="single"/>
        </w:rPr>
        <w:t xml:space="preserve"> APPIC standards prior to beginning the fellowship on August </w:t>
      </w:r>
      <w:r w:rsidR="00457FB9">
        <w:rPr>
          <w:rFonts w:ascii="Times New Roman" w:hAnsi="Times New Roman"/>
          <w:sz w:val="20"/>
          <w:u w:val="single"/>
        </w:rPr>
        <w:t>20,</w:t>
      </w:r>
      <w:r w:rsidR="0001625C" w:rsidRPr="00E74F9F">
        <w:rPr>
          <w:rFonts w:ascii="Times New Roman" w:hAnsi="Times New Roman"/>
          <w:sz w:val="20"/>
          <w:u w:val="single"/>
        </w:rPr>
        <w:t xml:space="preserve"> 20</w:t>
      </w:r>
      <w:r w:rsidR="00C938FE" w:rsidRPr="00E74F9F">
        <w:rPr>
          <w:rFonts w:ascii="Times New Roman" w:hAnsi="Times New Roman"/>
          <w:sz w:val="20"/>
          <w:u w:val="single"/>
        </w:rPr>
        <w:t>1</w:t>
      </w:r>
      <w:r w:rsidR="00457FB9">
        <w:rPr>
          <w:rFonts w:ascii="Times New Roman" w:hAnsi="Times New Roman"/>
          <w:sz w:val="20"/>
          <w:u w:val="single"/>
        </w:rPr>
        <w:t>8</w:t>
      </w:r>
      <w:r w:rsidR="007D4F56" w:rsidRPr="00E74F9F">
        <w:rPr>
          <w:rFonts w:ascii="Times New Roman" w:hAnsi="Times New Roman"/>
          <w:b/>
          <w:sz w:val="20"/>
          <w:u w:val="single"/>
        </w:rPr>
        <w:t>.</w:t>
      </w:r>
      <w:r w:rsidR="007D4F56" w:rsidRPr="00E74F9F">
        <w:rPr>
          <w:rFonts w:ascii="Times New Roman" w:hAnsi="Times New Roman"/>
          <w:b/>
          <w:sz w:val="20"/>
        </w:rPr>
        <w:t xml:space="preserve">  We cannot hi</w:t>
      </w:r>
      <w:r w:rsidR="00437C1F" w:rsidRPr="00E74F9F">
        <w:rPr>
          <w:rFonts w:ascii="Times New Roman" w:hAnsi="Times New Roman"/>
          <w:b/>
          <w:sz w:val="20"/>
        </w:rPr>
        <w:t xml:space="preserve">re individuals who have not </w:t>
      </w:r>
      <w:r w:rsidR="007D4F56" w:rsidRPr="00E74F9F">
        <w:rPr>
          <w:rFonts w:ascii="Times New Roman" w:hAnsi="Times New Roman"/>
          <w:b/>
          <w:sz w:val="20"/>
        </w:rPr>
        <w:t xml:space="preserve">completed </w:t>
      </w:r>
      <w:r w:rsidR="00437C1F" w:rsidRPr="00E74F9F">
        <w:rPr>
          <w:rFonts w:ascii="Times New Roman" w:hAnsi="Times New Roman"/>
          <w:b/>
          <w:sz w:val="20"/>
        </w:rPr>
        <w:t xml:space="preserve">and defended </w:t>
      </w:r>
      <w:r w:rsidR="007D4F56" w:rsidRPr="00E74F9F">
        <w:rPr>
          <w:rFonts w:ascii="Times New Roman" w:hAnsi="Times New Roman"/>
          <w:b/>
          <w:sz w:val="20"/>
        </w:rPr>
        <w:t>their dissertations</w:t>
      </w:r>
      <w:r w:rsidR="00437C1F" w:rsidRPr="00E74F9F">
        <w:rPr>
          <w:rFonts w:ascii="Times New Roman" w:hAnsi="Times New Roman"/>
          <w:b/>
          <w:sz w:val="20"/>
        </w:rPr>
        <w:t xml:space="preserve"> by mid-August</w:t>
      </w:r>
      <w:r w:rsidR="007D4F56" w:rsidRPr="00E74F9F">
        <w:rPr>
          <w:rFonts w:ascii="Times New Roman" w:hAnsi="Times New Roman"/>
          <w:b/>
          <w:sz w:val="20"/>
        </w:rPr>
        <w:t xml:space="preserve">.  </w:t>
      </w:r>
      <w:r w:rsidR="007D4F56" w:rsidRPr="00E74F9F">
        <w:rPr>
          <w:rFonts w:ascii="Times New Roman" w:hAnsi="Times New Roman"/>
          <w:sz w:val="20"/>
        </w:rPr>
        <w:t xml:space="preserve">Candidates who </w:t>
      </w:r>
      <w:r w:rsidR="00D06CBC" w:rsidRPr="00E74F9F">
        <w:rPr>
          <w:rFonts w:ascii="Times New Roman" w:hAnsi="Times New Roman"/>
          <w:sz w:val="20"/>
        </w:rPr>
        <w:t xml:space="preserve">have not been officially </w:t>
      </w:r>
      <w:r w:rsidR="007D4F56" w:rsidRPr="00E74F9F">
        <w:rPr>
          <w:rFonts w:ascii="Times New Roman" w:hAnsi="Times New Roman"/>
          <w:sz w:val="20"/>
        </w:rPr>
        <w:t>awarded their doctorate</w:t>
      </w:r>
      <w:r w:rsidR="00D06CBC" w:rsidRPr="00E74F9F">
        <w:rPr>
          <w:rFonts w:ascii="Times New Roman" w:hAnsi="Times New Roman"/>
          <w:sz w:val="20"/>
        </w:rPr>
        <w:t>s</w:t>
      </w:r>
      <w:r w:rsidR="00A90881" w:rsidRPr="00E74F9F">
        <w:rPr>
          <w:rFonts w:ascii="Times New Roman" w:hAnsi="Times New Roman"/>
          <w:sz w:val="20"/>
        </w:rPr>
        <w:t xml:space="preserve"> </w:t>
      </w:r>
      <w:r w:rsidR="007D4F56" w:rsidRPr="00E74F9F">
        <w:rPr>
          <w:rFonts w:ascii="Times New Roman" w:hAnsi="Times New Roman"/>
          <w:sz w:val="20"/>
        </w:rPr>
        <w:t xml:space="preserve">must be prepared to provide us with an official letter from their department </w:t>
      </w:r>
      <w:r w:rsidR="00B77AA5" w:rsidRPr="00E74F9F">
        <w:rPr>
          <w:rFonts w:ascii="Times New Roman" w:hAnsi="Times New Roman"/>
          <w:sz w:val="20"/>
        </w:rPr>
        <w:t xml:space="preserve">or dissertation </w:t>
      </w:r>
      <w:r w:rsidR="007D4F56" w:rsidRPr="00E74F9F">
        <w:rPr>
          <w:rFonts w:ascii="Times New Roman" w:hAnsi="Times New Roman"/>
          <w:sz w:val="20"/>
        </w:rPr>
        <w:t xml:space="preserve">chair attesting to their </w:t>
      </w:r>
      <w:r w:rsidR="00B77AA5" w:rsidRPr="00E74F9F">
        <w:rPr>
          <w:rFonts w:ascii="Times New Roman" w:hAnsi="Times New Roman"/>
          <w:sz w:val="20"/>
        </w:rPr>
        <w:t xml:space="preserve">predicted </w:t>
      </w:r>
      <w:r w:rsidR="007D4F56" w:rsidRPr="00E74F9F">
        <w:rPr>
          <w:rFonts w:ascii="Times New Roman" w:hAnsi="Times New Roman"/>
          <w:sz w:val="20"/>
        </w:rPr>
        <w:t xml:space="preserve">completion of all components of their doctoral program by August </w:t>
      </w:r>
      <w:r w:rsidR="00457FB9">
        <w:rPr>
          <w:rFonts w:ascii="Times New Roman" w:hAnsi="Times New Roman"/>
          <w:sz w:val="20"/>
        </w:rPr>
        <w:t>20</w:t>
      </w:r>
      <w:r w:rsidR="0001625C" w:rsidRPr="00E74F9F">
        <w:rPr>
          <w:rFonts w:ascii="Times New Roman" w:hAnsi="Times New Roman"/>
          <w:sz w:val="20"/>
        </w:rPr>
        <w:t>, 20</w:t>
      </w:r>
      <w:r w:rsidR="008A20CC" w:rsidRPr="00E74F9F">
        <w:rPr>
          <w:rFonts w:ascii="Times New Roman" w:hAnsi="Times New Roman"/>
          <w:sz w:val="20"/>
        </w:rPr>
        <w:t>1</w:t>
      </w:r>
      <w:r w:rsidR="00457FB9">
        <w:rPr>
          <w:rFonts w:ascii="Times New Roman" w:hAnsi="Times New Roman"/>
          <w:sz w:val="20"/>
        </w:rPr>
        <w:t>8</w:t>
      </w:r>
      <w:r w:rsidRPr="00E74F9F">
        <w:rPr>
          <w:rFonts w:ascii="Times New Roman" w:hAnsi="Times New Roman"/>
          <w:bCs/>
          <w:sz w:val="20"/>
        </w:rPr>
        <w:t>.</w:t>
      </w:r>
    </w:p>
    <w:p w:rsidR="007D4F56" w:rsidRPr="00E74F9F" w:rsidRDefault="007D4F56" w:rsidP="00F60D37">
      <w:pPr>
        <w:pStyle w:val="BodyText"/>
        <w:ind w:right="-360"/>
        <w:jc w:val="center"/>
        <w:rPr>
          <w:rFonts w:ascii="Times New Roman" w:hAnsi="Times New Roman"/>
          <w:sz w:val="20"/>
        </w:rPr>
      </w:pPr>
      <w:r w:rsidRPr="00E74F9F">
        <w:rPr>
          <w:rFonts w:ascii="Times New Roman" w:hAnsi="Times New Roman"/>
          <w:sz w:val="20"/>
        </w:rPr>
        <w:t xml:space="preserve">The application deadline is </w:t>
      </w:r>
      <w:r w:rsidR="00EE1127">
        <w:rPr>
          <w:rFonts w:ascii="Times New Roman" w:hAnsi="Times New Roman"/>
          <w:b/>
          <w:sz w:val="20"/>
          <w:u w:val="single"/>
        </w:rPr>
        <w:t xml:space="preserve">January </w:t>
      </w:r>
      <w:r w:rsidR="00457FB9">
        <w:rPr>
          <w:rFonts w:ascii="Times New Roman" w:hAnsi="Times New Roman"/>
          <w:b/>
          <w:sz w:val="20"/>
          <w:u w:val="single"/>
        </w:rPr>
        <w:t>2</w:t>
      </w:r>
      <w:r w:rsidR="00AE5D14">
        <w:rPr>
          <w:rFonts w:ascii="Times New Roman" w:hAnsi="Times New Roman"/>
          <w:b/>
          <w:sz w:val="20"/>
          <w:u w:val="single"/>
        </w:rPr>
        <w:t>, 201</w:t>
      </w:r>
      <w:r w:rsidR="00457FB9">
        <w:rPr>
          <w:rFonts w:ascii="Times New Roman" w:hAnsi="Times New Roman"/>
          <w:b/>
          <w:sz w:val="20"/>
          <w:u w:val="single"/>
        </w:rPr>
        <w:t>8</w:t>
      </w:r>
      <w:r w:rsidRPr="00E74F9F">
        <w:rPr>
          <w:rFonts w:ascii="Times New Roman" w:hAnsi="Times New Roman"/>
          <w:b/>
          <w:sz w:val="20"/>
        </w:rPr>
        <w:t>.</w:t>
      </w:r>
    </w:p>
    <w:p w:rsidR="007D4F56" w:rsidRPr="00E74F9F" w:rsidRDefault="007D4F56" w:rsidP="00F60D37">
      <w:pPr>
        <w:pStyle w:val="BodyText"/>
        <w:ind w:right="-360"/>
        <w:jc w:val="both"/>
        <w:rPr>
          <w:rFonts w:ascii="Times New Roman" w:hAnsi="Times New Roman"/>
          <w:sz w:val="20"/>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6"/>
        <w:gridCol w:w="4376"/>
      </w:tblGrid>
      <w:tr w:rsidR="007D4F56" w:rsidRPr="00E74F9F" w:rsidTr="00F52270">
        <w:trPr>
          <w:trHeight w:val="2202"/>
        </w:trPr>
        <w:tc>
          <w:tcPr>
            <w:tcW w:w="5706" w:type="dxa"/>
          </w:tcPr>
          <w:p w:rsidR="007D4F56" w:rsidRPr="00E74F9F" w:rsidRDefault="007D4F56" w:rsidP="00F60D37">
            <w:pPr>
              <w:pStyle w:val="BodyText"/>
              <w:ind w:right="-360"/>
              <w:jc w:val="both"/>
              <w:rPr>
                <w:rFonts w:ascii="Times New Roman" w:hAnsi="Times New Roman"/>
                <w:sz w:val="20"/>
              </w:rPr>
            </w:pPr>
          </w:p>
          <w:p w:rsidR="00B77AA5" w:rsidRPr="00E74F9F" w:rsidRDefault="00A31072" w:rsidP="00F60D37">
            <w:pPr>
              <w:pStyle w:val="BodyText"/>
              <w:ind w:right="-360"/>
              <w:jc w:val="both"/>
              <w:rPr>
                <w:rFonts w:ascii="Times New Roman" w:hAnsi="Times New Roman"/>
                <w:sz w:val="20"/>
              </w:rPr>
            </w:pPr>
            <w:r w:rsidRPr="00E74F9F">
              <w:rPr>
                <w:rFonts w:ascii="Times New Roman" w:hAnsi="Times New Roman"/>
                <w:sz w:val="20"/>
                <w:u w:val="single"/>
              </w:rPr>
              <w:t>Completed applications require the following</w:t>
            </w:r>
            <w:r w:rsidRPr="00E74F9F">
              <w:rPr>
                <w:rFonts w:ascii="Times New Roman" w:hAnsi="Times New Roman"/>
                <w:sz w:val="20"/>
              </w:rPr>
              <w:t>:</w:t>
            </w:r>
          </w:p>
          <w:p w:rsidR="006B05FF" w:rsidRPr="00E74F9F" w:rsidRDefault="007D4F56" w:rsidP="00F60D37">
            <w:pPr>
              <w:pStyle w:val="BodyText"/>
              <w:numPr>
                <w:ilvl w:val="0"/>
                <w:numId w:val="13"/>
              </w:numPr>
              <w:ind w:right="-360"/>
              <w:jc w:val="both"/>
              <w:rPr>
                <w:rFonts w:ascii="Times New Roman" w:hAnsi="Times New Roman"/>
                <w:sz w:val="20"/>
              </w:rPr>
            </w:pPr>
            <w:r w:rsidRPr="00E74F9F">
              <w:rPr>
                <w:rFonts w:ascii="Times New Roman" w:hAnsi="Times New Roman"/>
                <w:sz w:val="20"/>
              </w:rPr>
              <w:t>A letter detailing your interest in the fellowship</w:t>
            </w:r>
            <w:r w:rsidR="006B05FF" w:rsidRPr="00E74F9F">
              <w:rPr>
                <w:rFonts w:ascii="Times New Roman" w:hAnsi="Times New Roman"/>
                <w:sz w:val="20"/>
              </w:rPr>
              <w:t xml:space="preserve"> and </w:t>
            </w:r>
          </w:p>
          <w:p w:rsidR="006B05FF" w:rsidRPr="00E74F9F" w:rsidRDefault="006B05FF" w:rsidP="00F60D37">
            <w:pPr>
              <w:pStyle w:val="BodyText"/>
              <w:ind w:right="-360"/>
              <w:jc w:val="both"/>
              <w:rPr>
                <w:rFonts w:ascii="Times New Roman" w:hAnsi="Times New Roman"/>
                <w:sz w:val="20"/>
              </w:rPr>
            </w:pPr>
            <w:r w:rsidRPr="00E74F9F">
              <w:rPr>
                <w:rFonts w:ascii="Times New Roman" w:hAnsi="Times New Roman"/>
                <w:sz w:val="20"/>
              </w:rPr>
              <w:t xml:space="preserve">       university mental health practice</w:t>
            </w:r>
          </w:p>
          <w:p w:rsidR="007D4F56" w:rsidRPr="00E74F9F" w:rsidRDefault="007D4F56" w:rsidP="00F60D37">
            <w:pPr>
              <w:pStyle w:val="BodyText"/>
              <w:numPr>
                <w:ilvl w:val="0"/>
                <w:numId w:val="13"/>
              </w:numPr>
              <w:ind w:right="-360"/>
              <w:jc w:val="both"/>
              <w:rPr>
                <w:rFonts w:ascii="Times New Roman" w:hAnsi="Times New Roman"/>
                <w:sz w:val="20"/>
              </w:rPr>
            </w:pPr>
            <w:r w:rsidRPr="00E74F9F">
              <w:rPr>
                <w:rFonts w:ascii="Times New Roman" w:hAnsi="Times New Roman"/>
                <w:sz w:val="20"/>
              </w:rPr>
              <w:t>A curriculum vitae</w:t>
            </w:r>
          </w:p>
          <w:p w:rsidR="007D4F56" w:rsidRPr="00E74F9F" w:rsidRDefault="006B05FF" w:rsidP="00F60D37">
            <w:pPr>
              <w:pStyle w:val="BodyText"/>
              <w:numPr>
                <w:ilvl w:val="0"/>
                <w:numId w:val="13"/>
              </w:numPr>
              <w:ind w:right="-360"/>
              <w:jc w:val="both"/>
              <w:rPr>
                <w:rFonts w:ascii="Times New Roman" w:hAnsi="Times New Roman"/>
                <w:sz w:val="20"/>
              </w:rPr>
            </w:pPr>
            <w:r w:rsidRPr="00E74F9F">
              <w:rPr>
                <w:rFonts w:ascii="Times New Roman" w:hAnsi="Times New Roman"/>
                <w:sz w:val="20"/>
              </w:rPr>
              <w:t xml:space="preserve">Current &amp; OFFICIAL </w:t>
            </w:r>
            <w:r w:rsidR="007D4F56" w:rsidRPr="00E74F9F">
              <w:rPr>
                <w:rFonts w:ascii="Times New Roman" w:hAnsi="Times New Roman"/>
                <w:sz w:val="20"/>
              </w:rPr>
              <w:t>transcripts of graduate work</w:t>
            </w:r>
          </w:p>
          <w:p w:rsidR="007D4F56" w:rsidRPr="00E74F9F" w:rsidRDefault="007D4F56" w:rsidP="00F60D37">
            <w:pPr>
              <w:pStyle w:val="BodyText"/>
              <w:numPr>
                <w:ilvl w:val="0"/>
                <w:numId w:val="16"/>
              </w:numPr>
              <w:ind w:right="-360"/>
              <w:jc w:val="both"/>
              <w:rPr>
                <w:rFonts w:ascii="Times New Roman" w:hAnsi="Times New Roman"/>
                <w:sz w:val="20"/>
              </w:rPr>
            </w:pPr>
            <w:r w:rsidRPr="00E74F9F">
              <w:rPr>
                <w:rFonts w:ascii="Times New Roman" w:hAnsi="Times New Roman"/>
                <w:sz w:val="20"/>
              </w:rPr>
              <w:t xml:space="preserve">Two letters of recommendation from clinical </w:t>
            </w:r>
            <w:r w:rsidR="00B77AA5" w:rsidRPr="00E74F9F">
              <w:rPr>
                <w:rFonts w:ascii="Times New Roman" w:hAnsi="Times New Roman"/>
                <w:sz w:val="20"/>
              </w:rPr>
              <w:t xml:space="preserve"> </w:t>
            </w:r>
            <w:r w:rsidRPr="00E74F9F">
              <w:rPr>
                <w:rFonts w:ascii="Times New Roman" w:hAnsi="Times New Roman"/>
                <w:sz w:val="20"/>
              </w:rPr>
              <w:t xml:space="preserve">supervisors  </w:t>
            </w:r>
          </w:p>
          <w:p w:rsidR="00035C3B" w:rsidRPr="00E74F9F" w:rsidRDefault="006B05FF" w:rsidP="00F60D37">
            <w:pPr>
              <w:pStyle w:val="BodyText"/>
              <w:numPr>
                <w:ilvl w:val="0"/>
                <w:numId w:val="16"/>
              </w:numPr>
              <w:ind w:right="-360"/>
              <w:jc w:val="both"/>
              <w:rPr>
                <w:rFonts w:ascii="Times New Roman" w:hAnsi="Times New Roman"/>
                <w:sz w:val="20"/>
              </w:rPr>
            </w:pPr>
            <w:r w:rsidRPr="00E74F9F">
              <w:rPr>
                <w:rFonts w:ascii="Times New Roman" w:hAnsi="Times New Roman"/>
                <w:sz w:val="20"/>
              </w:rPr>
              <w:t>Applicant Questionnaire (obtainable from our website</w:t>
            </w:r>
            <w:r w:rsidR="00035C3B" w:rsidRPr="00E74F9F">
              <w:rPr>
                <w:rFonts w:ascii="Times New Roman" w:hAnsi="Times New Roman"/>
                <w:sz w:val="20"/>
              </w:rPr>
              <w:t xml:space="preserve"> at </w:t>
            </w:r>
          </w:p>
          <w:p w:rsidR="00035C3B" w:rsidRPr="00E74F9F" w:rsidRDefault="00035C3B" w:rsidP="00F60D37">
            <w:pPr>
              <w:pStyle w:val="BodyText"/>
              <w:ind w:right="-360"/>
              <w:jc w:val="both"/>
              <w:rPr>
                <w:rFonts w:ascii="Times New Roman" w:hAnsi="Times New Roman"/>
                <w:sz w:val="20"/>
              </w:rPr>
            </w:pPr>
            <w:r w:rsidRPr="00E74F9F">
              <w:rPr>
                <w:rFonts w:ascii="Times New Roman" w:hAnsi="Times New Roman"/>
                <w:sz w:val="20"/>
              </w:rPr>
              <w:t xml:space="preserve">       www.bc.edu/offices/counseling/postdoc</w:t>
            </w:r>
            <w:r w:rsidR="00F652F9">
              <w:rPr>
                <w:rFonts w:ascii="Times New Roman" w:hAnsi="Times New Roman"/>
                <w:sz w:val="20"/>
              </w:rPr>
              <w:t>)</w:t>
            </w:r>
            <w:bookmarkStart w:id="0" w:name="_GoBack"/>
            <w:bookmarkEnd w:id="0"/>
          </w:p>
          <w:p w:rsidR="007D4F56" w:rsidRPr="00E74F9F" w:rsidRDefault="007D4F56" w:rsidP="00F60D37">
            <w:pPr>
              <w:pStyle w:val="BodyText"/>
              <w:ind w:right="-360"/>
              <w:jc w:val="both"/>
              <w:rPr>
                <w:rFonts w:ascii="Times New Roman" w:hAnsi="Times New Roman"/>
                <w:sz w:val="20"/>
              </w:rPr>
            </w:pPr>
          </w:p>
        </w:tc>
        <w:tc>
          <w:tcPr>
            <w:tcW w:w="4376" w:type="dxa"/>
          </w:tcPr>
          <w:p w:rsidR="007D4F56" w:rsidRPr="00E74F9F" w:rsidRDefault="007D4F56" w:rsidP="00F60D37">
            <w:pPr>
              <w:pStyle w:val="BodyText"/>
              <w:ind w:right="-360"/>
              <w:jc w:val="both"/>
              <w:rPr>
                <w:rFonts w:ascii="Times New Roman" w:hAnsi="Times New Roman"/>
                <w:sz w:val="20"/>
                <w:u w:val="single"/>
              </w:rPr>
            </w:pPr>
          </w:p>
          <w:p w:rsidR="007D4F56" w:rsidRPr="00E74F9F" w:rsidRDefault="007D4F56" w:rsidP="00F52270">
            <w:pPr>
              <w:pStyle w:val="BodyText"/>
              <w:ind w:right="-360"/>
              <w:rPr>
                <w:rFonts w:ascii="Times New Roman" w:hAnsi="Times New Roman"/>
                <w:sz w:val="20"/>
                <w:u w:val="single"/>
              </w:rPr>
            </w:pPr>
            <w:r w:rsidRPr="00E74F9F">
              <w:rPr>
                <w:rFonts w:ascii="Times New Roman" w:hAnsi="Times New Roman"/>
                <w:sz w:val="20"/>
                <w:u w:val="single"/>
              </w:rPr>
              <w:t xml:space="preserve">All application materials </w:t>
            </w:r>
            <w:r w:rsidR="00F52270">
              <w:rPr>
                <w:rFonts w:ascii="Times New Roman" w:hAnsi="Times New Roman"/>
                <w:sz w:val="20"/>
                <w:u w:val="single"/>
              </w:rPr>
              <w:t>can be submitted through APPA CAS (APPIC Psychology Postdoctoral Application) or mailed</w:t>
            </w:r>
            <w:r w:rsidRPr="00E74F9F">
              <w:rPr>
                <w:rFonts w:ascii="Times New Roman" w:hAnsi="Times New Roman"/>
                <w:sz w:val="20"/>
                <w:u w:val="single"/>
              </w:rPr>
              <w:t xml:space="preserve"> to:</w:t>
            </w:r>
          </w:p>
          <w:p w:rsidR="007D4F56" w:rsidRPr="00E74F9F" w:rsidRDefault="007D4F56" w:rsidP="00F60D37">
            <w:pPr>
              <w:pStyle w:val="NormalIndent"/>
              <w:ind w:left="0" w:right="-360"/>
              <w:jc w:val="both"/>
            </w:pPr>
            <w:r w:rsidRPr="00E74F9F">
              <w:t xml:space="preserve">  </w:t>
            </w:r>
            <w:r w:rsidR="00803BFA">
              <w:t>Julie AhnAllen</w:t>
            </w:r>
            <w:r w:rsidRPr="00E74F9F">
              <w:t>, Ph.D.</w:t>
            </w:r>
          </w:p>
          <w:p w:rsidR="006B05FF" w:rsidRPr="00E74F9F" w:rsidRDefault="007D4F56" w:rsidP="00F60D37">
            <w:pPr>
              <w:pStyle w:val="NormalIndent"/>
              <w:ind w:left="0" w:right="-360"/>
              <w:jc w:val="both"/>
            </w:pPr>
            <w:r w:rsidRPr="00E74F9F">
              <w:t xml:space="preserve">  </w:t>
            </w:r>
            <w:r w:rsidR="006B05FF" w:rsidRPr="00E74F9F">
              <w:t>Director of Training</w:t>
            </w:r>
          </w:p>
          <w:p w:rsidR="00D871B6" w:rsidRPr="00E74F9F" w:rsidRDefault="006B05FF" w:rsidP="00F60D37">
            <w:pPr>
              <w:pStyle w:val="NormalIndent"/>
              <w:ind w:left="0" w:right="-360"/>
              <w:jc w:val="both"/>
            </w:pPr>
            <w:r w:rsidRPr="00E74F9F">
              <w:t xml:space="preserve">  </w:t>
            </w:r>
            <w:smartTag w:uri="urn:schemas-microsoft-com:office:smarttags" w:element="place">
              <w:smartTag w:uri="urn:schemas-microsoft-com:office:smarttags" w:element="PlaceName">
                <w:r w:rsidR="00AD3C1E" w:rsidRPr="00E74F9F">
                  <w:t>Boston</w:t>
                </w:r>
              </w:smartTag>
              <w:r w:rsidR="00AD3C1E" w:rsidRPr="00E74F9F">
                <w:t xml:space="preserve"> </w:t>
              </w:r>
              <w:smartTag w:uri="urn:schemas-microsoft-com:office:smarttags" w:element="PlaceType">
                <w:r w:rsidR="00AD3C1E" w:rsidRPr="00E74F9F">
                  <w:t>College</w:t>
                </w:r>
              </w:smartTag>
              <w:r w:rsidR="00AD3C1E" w:rsidRPr="00E74F9F">
                <w:t xml:space="preserve"> </w:t>
              </w:r>
              <w:smartTag w:uri="urn:schemas-microsoft-com:office:smarttags" w:element="PlaceType">
                <w:r w:rsidR="00D871B6" w:rsidRPr="00E74F9F">
                  <w:t>University</w:t>
                </w:r>
              </w:smartTag>
            </w:smartTag>
            <w:r w:rsidR="00D871B6" w:rsidRPr="00E74F9F">
              <w:t xml:space="preserve"> Counseling Services</w:t>
            </w:r>
          </w:p>
          <w:p w:rsidR="007D4F56" w:rsidRPr="00E74F9F" w:rsidRDefault="00D871B6" w:rsidP="00F60D37">
            <w:pPr>
              <w:pStyle w:val="NormalIndent"/>
              <w:ind w:left="0" w:right="-360"/>
              <w:jc w:val="both"/>
            </w:pPr>
            <w:r w:rsidRPr="00E74F9F">
              <w:t xml:space="preserve">  </w:t>
            </w:r>
            <w:proofErr w:type="spellStart"/>
            <w:r w:rsidR="008A20CC" w:rsidRPr="00E74F9F">
              <w:t>Gasson</w:t>
            </w:r>
            <w:proofErr w:type="spellEnd"/>
            <w:r w:rsidR="008A20CC" w:rsidRPr="00E74F9F">
              <w:t xml:space="preserve"> 001</w:t>
            </w:r>
          </w:p>
          <w:p w:rsidR="007D4F56" w:rsidRPr="00E74F9F" w:rsidRDefault="007D4F56" w:rsidP="00F60D37">
            <w:pPr>
              <w:pStyle w:val="NormalIndent"/>
              <w:ind w:left="0" w:right="-360"/>
              <w:jc w:val="both"/>
            </w:pPr>
            <w:r w:rsidRPr="00E74F9F">
              <w:t xml:space="preserve">  </w:t>
            </w:r>
            <w:smartTag w:uri="urn:schemas-microsoft-com:office:smarttags" w:element="Street">
              <w:smartTag w:uri="urn:schemas-microsoft-com:office:smarttags" w:element="address">
                <w:r w:rsidR="00AD3C1E" w:rsidRPr="00E74F9F">
                  <w:t>1</w:t>
                </w:r>
                <w:r w:rsidRPr="00E74F9F">
                  <w:t>40 Commonwealth Ave.</w:t>
                </w:r>
              </w:smartTag>
            </w:smartTag>
          </w:p>
          <w:p w:rsidR="007D4F56" w:rsidRPr="00E74F9F" w:rsidRDefault="007D4F56" w:rsidP="00F60D37">
            <w:pPr>
              <w:pStyle w:val="NormalIndent"/>
              <w:ind w:left="0" w:right="-360"/>
              <w:jc w:val="both"/>
            </w:pPr>
            <w:r w:rsidRPr="00E74F9F">
              <w:t xml:space="preserve">  </w:t>
            </w:r>
            <w:smartTag w:uri="urn:schemas-microsoft-com:office:smarttags" w:element="place">
              <w:smartTag w:uri="urn:schemas-microsoft-com:office:smarttags" w:element="City">
                <w:r w:rsidRPr="00E74F9F">
                  <w:t>Chestnut Hill</w:t>
                </w:r>
              </w:smartTag>
              <w:r w:rsidRPr="00E74F9F">
                <w:t xml:space="preserve">, </w:t>
              </w:r>
              <w:smartTag w:uri="urn:schemas-microsoft-com:office:smarttags" w:element="State">
                <w:r w:rsidRPr="00E74F9F">
                  <w:t>MA</w:t>
                </w:r>
              </w:smartTag>
              <w:r w:rsidR="00A90881" w:rsidRPr="00E74F9F">
                <w:t xml:space="preserve"> </w:t>
              </w:r>
              <w:smartTag w:uri="urn:schemas-microsoft-com:office:smarttags" w:element="PostalCode">
                <w:r w:rsidRPr="00E74F9F">
                  <w:t>02467</w:t>
                </w:r>
              </w:smartTag>
            </w:smartTag>
          </w:p>
          <w:p w:rsidR="007D4F56" w:rsidRPr="00E74F9F" w:rsidRDefault="007D4F56" w:rsidP="00F60D37">
            <w:pPr>
              <w:pStyle w:val="NormalIndent"/>
              <w:ind w:left="0" w:right="-360"/>
              <w:jc w:val="both"/>
            </w:pPr>
          </w:p>
          <w:p w:rsidR="00B77AA5" w:rsidRPr="00E74F9F" w:rsidRDefault="007D4F56" w:rsidP="00F60D37">
            <w:pPr>
              <w:pStyle w:val="NormalIndent"/>
              <w:ind w:left="0" w:right="-360"/>
              <w:jc w:val="both"/>
              <w:rPr>
                <w:b/>
                <w:i/>
                <w:u w:val="single"/>
              </w:rPr>
            </w:pPr>
            <w:r w:rsidRPr="00E74F9F">
              <w:rPr>
                <w:b/>
                <w:i/>
                <w:u w:val="single"/>
              </w:rPr>
              <w:t>Please note:  We do not accept any application</w:t>
            </w:r>
          </w:p>
          <w:p w:rsidR="007D4F56" w:rsidRPr="00E74F9F" w:rsidRDefault="007D4F56" w:rsidP="00F60D37">
            <w:pPr>
              <w:pStyle w:val="NormalIndent"/>
              <w:ind w:left="0" w:right="-360"/>
              <w:jc w:val="both"/>
              <w:rPr>
                <w:b/>
                <w:i/>
                <w:u w:val="single"/>
              </w:rPr>
            </w:pPr>
            <w:r w:rsidRPr="00E74F9F">
              <w:rPr>
                <w:b/>
                <w:i/>
                <w:u w:val="single"/>
              </w:rPr>
              <w:t xml:space="preserve"> </w:t>
            </w:r>
            <w:proofErr w:type="gramStart"/>
            <w:r w:rsidRPr="00E74F9F">
              <w:rPr>
                <w:b/>
                <w:i/>
                <w:u w:val="single"/>
              </w:rPr>
              <w:t>materials</w:t>
            </w:r>
            <w:proofErr w:type="gramEnd"/>
            <w:r w:rsidRPr="00E74F9F">
              <w:rPr>
                <w:b/>
                <w:i/>
                <w:u w:val="single"/>
              </w:rPr>
              <w:t xml:space="preserve"> by e</w:t>
            </w:r>
            <w:r w:rsidR="00D06CBC" w:rsidRPr="00E74F9F">
              <w:rPr>
                <w:b/>
                <w:i/>
                <w:u w:val="single"/>
              </w:rPr>
              <w:t>-</w:t>
            </w:r>
            <w:r w:rsidRPr="00E74F9F">
              <w:rPr>
                <w:b/>
                <w:i/>
                <w:u w:val="single"/>
              </w:rPr>
              <w:t>mail or fax.</w:t>
            </w:r>
          </w:p>
          <w:p w:rsidR="007D4F56" w:rsidRPr="00E74F9F" w:rsidRDefault="007D4F56" w:rsidP="00F60D37">
            <w:pPr>
              <w:pStyle w:val="BodyText"/>
              <w:ind w:right="-360"/>
              <w:jc w:val="both"/>
              <w:outlineLvl w:val="0"/>
              <w:rPr>
                <w:rFonts w:ascii="Times New Roman" w:hAnsi="Times New Roman"/>
                <w:sz w:val="20"/>
              </w:rPr>
            </w:pPr>
          </w:p>
        </w:tc>
      </w:tr>
    </w:tbl>
    <w:p w:rsidR="007D4F56" w:rsidRPr="00E74F9F" w:rsidRDefault="007D4F56" w:rsidP="00F60D37">
      <w:pPr>
        <w:pStyle w:val="BodyText"/>
        <w:ind w:right="-360"/>
        <w:jc w:val="both"/>
        <w:outlineLvl w:val="0"/>
        <w:rPr>
          <w:rFonts w:ascii="Times New Roman" w:hAnsi="Times New Roman"/>
          <w:sz w:val="20"/>
        </w:rPr>
      </w:pPr>
    </w:p>
    <w:p w:rsidR="007D4F56" w:rsidRPr="00E74F9F" w:rsidRDefault="007D4F56" w:rsidP="00F60D37">
      <w:pPr>
        <w:ind w:right="-360"/>
        <w:jc w:val="both"/>
        <w:rPr>
          <w:b/>
        </w:rPr>
      </w:pPr>
    </w:p>
    <w:p w:rsidR="007D4F56" w:rsidRPr="00E74F9F" w:rsidRDefault="007D4F56" w:rsidP="00F60D37">
      <w:pPr>
        <w:ind w:right="-360"/>
        <w:jc w:val="both"/>
        <w:rPr>
          <w:b/>
        </w:rPr>
      </w:pPr>
    </w:p>
    <w:p w:rsidR="007D4F56" w:rsidRPr="00E74F9F" w:rsidRDefault="007D4F56" w:rsidP="00F60D37">
      <w:pPr>
        <w:ind w:right="-360"/>
        <w:jc w:val="both"/>
        <w:rPr>
          <w:b/>
        </w:rPr>
      </w:pPr>
    </w:p>
    <w:p w:rsidR="007D4F56" w:rsidRPr="00E74F9F" w:rsidRDefault="007D4F56" w:rsidP="00F60D37">
      <w:pPr>
        <w:ind w:right="-360"/>
        <w:rPr>
          <w:b/>
        </w:rPr>
      </w:pPr>
    </w:p>
    <w:sectPr w:rsidR="007D4F56" w:rsidRPr="00E74F9F" w:rsidSect="007D4F56">
      <w:type w:val="continuous"/>
      <w:pgSz w:w="12240" w:h="15840" w:code="1"/>
      <w:pgMar w:top="1296" w:right="1440" w:bottom="1152" w:left="1440" w:header="720" w:footer="720" w:gutter="0"/>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4B" w:rsidRDefault="0009614B">
      <w:r>
        <w:separator/>
      </w:r>
    </w:p>
  </w:endnote>
  <w:endnote w:type="continuationSeparator" w:id="0">
    <w:p w:rsidR="0009614B" w:rsidRDefault="0009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4B" w:rsidRDefault="0009614B">
      <w:r>
        <w:separator/>
      </w:r>
    </w:p>
  </w:footnote>
  <w:footnote w:type="continuationSeparator" w:id="0">
    <w:p w:rsidR="0009614B" w:rsidRDefault="00096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6" w:rsidRDefault="00A106A6" w:rsidP="0074714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E00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5B85C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19EE6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BE30A1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B6157C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CB133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B131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EEA68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8662C5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E75315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4EB53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49054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C80691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5D153CE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5F9638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624E237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6E2D0A1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738874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8"/>
  </w:num>
  <w:num w:numId="4">
    <w:abstractNumId w:val="12"/>
  </w:num>
  <w:num w:numId="5">
    <w:abstractNumId w:val="6"/>
  </w:num>
  <w:num w:numId="6">
    <w:abstractNumId w:val="3"/>
  </w:num>
  <w:num w:numId="7">
    <w:abstractNumId w:val="11"/>
  </w:num>
  <w:num w:numId="8">
    <w:abstractNumId w:val="2"/>
  </w:num>
  <w:num w:numId="9">
    <w:abstractNumId w:val="17"/>
  </w:num>
  <w:num w:numId="10">
    <w:abstractNumId w:val="14"/>
  </w:num>
  <w:num w:numId="11">
    <w:abstractNumId w:val="10"/>
  </w:num>
  <w:num w:numId="12">
    <w:abstractNumId w:val="15"/>
  </w:num>
  <w:num w:numId="13">
    <w:abstractNumId w:val="9"/>
  </w:num>
  <w:num w:numId="14">
    <w:abstractNumId w:val="1"/>
  </w:num>
  <w:num w:numId="15">
    <w:abstractNumId w:val="18"/>
  </w:num>
  <w:num w:numId="16">
    <w:abstractNumId w:val="5"/>
  </w:num>
  <w:num w:numId="17">
    <w:abstractNumId w:val="16"/>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E3315A3-DD49-49E8-AD1D-DE79A804202B}"/>
    <w:docVar w:name="dgnword-eventsink" w:val="99401712"/>
  </w:docVars>
  <w:rsids>
    <w:rsidRoot w:val="00BC3827"/>
    <w:rsid w:val="0001625C"/>
    <w:rsid w:val="00035C3B"/>
    <w:rsid w:val="00043E27"/>
    <w:rsid w:val="00053EF6"/>
    <w:rsid w:val="00057895"/>
    <w:rsid w:val="00084ED1"/>
    <w:rsid w:val="00085819"/>
    <w:rsid w:val="0009614B"/>
    <w:rsid w:val="00105732"/>
    <w:rsid w:val="00110B16"/>
    <w:rsid w:val="0013003A"/>
    <w:rsid w:val="0013628B"/>
    <w:rsid w:val="00153D16"/>
    <w:rsid w:val="00164EE9"/>
    <w:rsid w:val="0018259A"/>
    <w:rsid w:val="00191672"/>
    <w:rsid w:val="001A440A"/>
    <w:rsid w:val="001A6E84"/>
    <w:rsid w:val="001D2621"/>
    <w:rsid w:val="002358F8"/>
    <w:rsid w:val="00242F6E"/>
    <w:rsid w:val="002972C1"/>
    <w:rsid w:val="002C54B0"/>
    <w:rsid w:val="002D24F0"/>
    <w:rsid w:val="00341647"/>
    <w:rsid w:val="003472A7"/>
    <w:rsid w:val="00376E89"/>
    <w:rsid w:val="00380C94"/>
    <w:rsid w:val="003B3A10"/>
    <w:rsid w:val="003B513B"/>
    <w:rsid w:val="003C5CC8"/>
    <w:rsid w:val="003F0EEF"/>
    <w:rsid w:val="003F0FBB"/>
    <w:rsid w:val="00407102"/>
    <w:rsid w:val="00434EC3"/>
    <w:rsid w:val="00437C1F"/>
    <w:rsid w:val="00440C11"/>
    <w:rsid w:val="00457FB9"/>
    <w:rsid w:val="004616D5"/>
    <w:rsid w:val="004952DF"/>
    <w:rsid w:val="004A097D"/>
    <w:rsid w:val="004C3ED7"/>
    <w:rsid w:val="004C4D47"/>
    <w:rsid w:val="00516780"/>
    <w:rsid w:val="00554AFA"/>
    <w:rsid w:val="00576267"/>
    <w:rsid w:val="005929DB"/>
    <w:rsid w:val="005E0FAB"/>
    <w:rsid w:val="005E6605"/>
    <w:rsid w:val="005F5CF3"/>
    <w:rsid w:val="006012FA"/>
    <w:rsid w:val="0061071E"/>
    <w:rsid w:val="0062321A"/>
    <w:rsid w:val="00635447"/>
    <w:rsid w:val="00640164"/>
    <w:rsid w:val="00640EBD"/>
    <w:rsid w:val="006471BC"/>
    <w:rsid w:val="00650C46"/>
    <w:rsid w:val="00660F22"/>
    <w:rsid w:val="00665857"/>
    <w:rsid w:val="006A0BBD"/>
    <w:rsid w:val="006B05FF"/>
    <w:rsid w:val="006B5247"/>
    <w:rsid w:val="006B60D3"/>
    <w:rsid w:val="006C27C0"/>
    <w:rsid w:val="006C494A"/>
    <w:rsid w:val="006D1DC5"/>
    <w:rsid w:val="006F493E"/>
    <w:rsid w:val="00701513"/>
    <w:rsid w:val="00704ED7"/>
    <w:rsid w:val="00727A92"/>
    <w:rsid w:val="0074714D"/>
    <w:rsid w:val="0076425B"/>
    <w:rsid w:val="007A4BA0"/>
    <w:rsid w:val="007B409A"/>
    <w:rsid w:val="007D4F56"/>
    <w:rsid w:val="007F2D9D"/>
    <w:rsid w:val="007F503C"/>
    <w:rsid w:val="007F5D4E"/>
    <w:rsid w:val="00803BFA"/>
    <w:rsid w:val="00815221"/>
    <w:rsid w:val="008351E6"/>
    <w:rsid w:val="00863E2C"/>
    <w:rsid w:val="00865D2A"/>
    <w:rsid w:val="00867673"/>
    <w:rsid w:val="0087618D"/>
    <w:rsid w:val="008A20CC"/>
    <w:rsid w:val="008E1097"/>
    <w:rsid w:val="008E678E"/>
    <w:rsid w:val="008F0401"/>
    <w:rsid w:val="0094560E"/>
    <w:rsid w:val="00952CD1"/>
    <w:rsid w:val="00954859"/>
    <w:rsid w:val="00967A38"/>
    <w:rsid w:val="00972866"/>
    <w:rsid w:val="009C38A5"/>
    <w:rsid w:val="009D3CA4"/>
    <w:rsid w:val="009F572A"/>
    <w:rsid w:val="009F5CAC"/>
    <w:rsid w:val="009F61CE"/>
    <w:rsid w:val="00A106A6"/>
    <w:rsid w:val="00A31072"/>
    <w:rsid w:val="00A70CF7"/>
    <w:rsid w:val="00A90881"/>
    <w:rsid w:val="00AB1918"/>
    <w:rsid w:val="00AB1D6B"/>
    <w:rsid w:val="00AD3C1E"/>
    <w:rsid w:val="00AD73AD"/>
    <w:rsid w:val="00AE3AEC"/>
    <w:rsid w:val="00AE4B55"/>
    <w:rsid w:val="00AE5D14"/>
    <w:rsid w:val="00B0701E"/>
    <w:rsid w:val="00B1460F"/>
    <w:rsid w:val="00B64C31"/>
    <w:rsid w:val="00B77AA5"/>
    <w:rsid w:val="00B84B64"/>
    <w:rsid w:val="00B9304A"/>
    <w:rsid w:val="00BB28CD"/>
    <w:rsid w:val="00BC3827"/>
    <w:rsid w:val="00BF783B"/>
    <w:rsid w:val="00C06211"/>
    <w:rsid w:val="00C204E3"/>
    <w:rsid w:val="00C2503C"/>
    <w:rsid w:val="00C36B60"/>
    <w:rsid w:val="00C428A5"/>
    <w:rsid w:val="00C834A6"/>
    <w:rsid w:val="00C87AA6"/>
    <w:rsid w:val="00C938FE"/>
    <w:rsid w:val="00CB3DB8"/>
    <w:rsid w:val="00CC791C"/>
    <w:rsid w:val="00CE2DBD"/>
    <w:rsid w:val="00CE5678"/>
    <w:rsid w:val="00D06CBC"/>
    <w:rsid w:val="00D22C95"/>
    <w:rsid w:val="00D65687"/>
    <w:rsid w:val="00D77664"/>
    <w:rsid w:val="00D862B9"/>
    <w:rsid w:val="00D871B6"/>
    <w:rsid w:val="00DD2D24"/>
    <w:rsid w:val="00DE3198"/>
    <w:rsid w:val="00E005A5"/>
    <w:rsid w:val="00E07E71"/>
    <w:rsid w:val="00E17C9B"/>
    <w:rsid w:val="00E23E36"/>
    <w:rsid w:val="00E50F04"/>
    <w:rsid w:val="00E53A3A"/>
    <w:rsid w:val="00E61B03"/>
    <w:rsid w:val="00E636A7"/>
    <w:rsid w:val="00E67C9E"/>
    <w:rsid w:val="00E74F9F"/>
    <w:rsid w:val="00E87A9B"/>
    <w:rsid w:val="00ED451F"/>
    <w:rsid w:val="00ED4FC5"/>
    <w:rsid w:val="00EE1127"/>
    <w:rsid w:val="00EE1494"/>
    <w:rsid w:val="00EE4774"/>
    <w:rsid w:val="00EE7A51"/>
    <w:rsid w:val="00EF2262"/>
    <w:rsid w:val="00F14C62"/>
    <w:rsid w:val="00F37D87"/>
    <w:rsid w:val="00F41389"/>
    <w:rsid w:val="00F43ECF"/>
    <w:rsid w:val="00F52270"/>
    <w:rsid w:val="00F6030D"/>
    <w:rsid w:val="00F60D37"/>
    <w:rsid w:val="00F652F9"/>
    <w:rsid w:val="00F67C45"/>
    <w:rsid w:val="00F70756"/>
    <w:rsid w:val="00F926E1"/>
    <w:rsid w:val="00FB781C"/>
    <w:rsid w:val="00FE2A05"/>
    <w:rsid w:val="00FE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5">
    <w:name w:val="heading 5"/>
    <w:basedOn w:val="Normal"/>
    <w:next w:val="Normal"/>
    <w:qFormat/>
    <w:pPr>
      <w:keepNext/>
      <w:ind w:left="2160" w:firstLine="720"/>
      <w:outlineLvl w:val="4"/>
    </w:pPr>
    <w:rPr>
      <w:rFonts w:ascii="Times" w:hAnsi="Times"/>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rFonts w:ascii="Times" w:hAnsi="Times"/>
      <w:snapToGrid w:val="0"/>
      <w:sz w:val="24"/>
    </w:rPr>
  </w:style>
  <w:style w:type="paragraph" w:styleId="BodyTextIndent">
    <w:name w:val="Body Text Indent"/>
    <w:basedOn w:val="Normal"/>
    <w:pPr>
      <w:spacing w:after="120"/>
      <w:ind w:left="360"/>
    </w:pPr>
    <w:rPr>
      <w:rFonts w:ascii="Times" w:hAnsi="Times"/>
      <w:snapToGrid w:val="0"/>
      <w:sz w:val="24"/>
    </w:rPr>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outlineLvl w:val="0"/>
    </w:pPr>
    <w:rPr>
      <w:b/>
      <w:noProof/>
      <w:sz w:val="28"/>
    </w:rPr>
  </w:style>
  <w:style w:type="paragraph" w:styleId="BodyText2">
    <w:name w:val="Body Text 2"/>
    <w:basedOn w:val="Normal"/>
    <w:pPr>
      <w:ind w:right="-720"/>
    </w:pPr>
    <w:rPr>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rsid w:val="001A6E84"/>
    <w:rPr>
      <w:color w:val="0000FF"/>
      <w:u w:val="single"/>
    </w:rPr>
  </w:style>
  <w:style w:type="character" w:styleId="FollowedHyperlink">
    <w:name w:val="FollowedHyperlink"/>
    <w:rsid w:val="00D871B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5">
    <w:name w:val="heading 5"/>
    <w:basedOn w:val="Normal"/>
    <w:next w:val="Normal"/>
    <w:qFormat/>
    <w:pPr>
      <w:keepNext/>
      <w:ind w:left="2160" w:firstLine="720"/>
      <w:outlineLvl w:val="4"/>
    </w:pPr>
    <w:rPr>
      <w:rFonts w:ascii="Times" w:hAnsi="Times"/>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rFonts w:ascii="Times" w:hAnsi="Times"/>
      <w:snapToGrid w:val="0"/>
      <w:sz w:val="24"/>
    </w:rPr>
  </w:style>
  <w:style w:type="paragraph" w:styleId="BodyTextIndent">
    <w:name w:val="Body Text Indent"/>
    <w:basedOn w:val="Normal"/>
    <w:pPr>
      <w:spacing w:after="120"/>
      <w:ind w:left="360"/>
    </w:pPr>
    <w:rPr>
      <w:rFonts w:ascii="Times" w:hAnsi="Times"/>
      <w:snapToGrid w:val="0"/>
      <w:sz w:val="24"/>
    </w:rPr>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outlineLvl w:val="0"/>
    </w:pPr>
    <w:rPr>
      <w:b/>
      <w:noProof/>
      <w:sz w:val="28"/>
    </w:rPr>
  </w:style>
  <w:style w:type="paragraph" w:styleId="BodyText2">
    <w:name w:val="Body Text 2"/>
    <w:basedOn w:val="Normal"/>
    <w:pPr>
      <w:ind w:right="-720"/>
    </w:pPr>
    <w:rPr>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rsid w:val="001A6E84"/>
    <w:rPr>
      <w:color w:val="0000FF"/>
      <w:u w:val="single"/>
    </w:rPr>
  </w:style>
  <w:style w:type="character" w:styleId="FollowedHyperlink">
    <w:name w:val="FollowedHyperlink"/>
    <w:rsid w:val="00D871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0431">
      <w:bodyDiv w:val="1"/>
      <w:marLeft w:val="0"/>
      <w:marRight w:val="0"/>
      <w:marTop w:val="0"/>
      <w:marBottom w:val="0"/>
      <w:divBdr>
        <w:top w:val="none" w:sz="0" w:space="0" w:color="auto"/>
        <w:left w:val="none" w:sz="0" w:space="0" w:color="auto"/>
        <w:bottom w:val="none" w:sz="0" w:space="0" w:color="auto"/>
        <w:right w:val="none" w:sz="0" w:space="0" w:color="auto"/>
      </w:divBdr>
      <w:divsChild>
        <w:div w:id="764303697">
          <w:marLeft w:val="864"/>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c.edu/offices/counseling/postdoc.htm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BOSTON COLLEGE</vt:lpstr>
    </vt:vector>
  </TitlesOfParts>
  <Company>bc</Company>
  <LinksUpToDate>false</LinksUpToDate>
  <CharactersWithSpaces>14656</CharactersWithSpaces>
  <SharedDoc>false</SharedDoc>
  <HLinks>
    <vt:vector size="6" baseType="variant">
      <vt:variant>
        <vt:i4>131164</vt:i4>
      </vt:variant>
      <vt:variant>
        <vt:i4>0</vt:i4>
      </vt:variant>
      <vt:variant>
        <vt:i4>0</vt:i4>
      </vt:variant>
      <vt:variant>
        <vt:i4>5</vt:i4>
      </vt:variant>
      <vt:variant>
        <vt:lpwstr>http://www.bc.edu/offices/counseling/postdoc.html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COLLEGE</dc:title>
  <dc:creator>Boston College</dc:creator>
  <cp:lastModifiedBy>Julie AhnAllen</cp:lastModifiedBy>
  <cp:revision>4</cp:revision>
  <cp:lastPrinted>2011-10-20T20:42:00Z</cp:lastPrinted>
  <dcterms:created xsi:type="dcterms:W3CDTF">2017-08-08T20:25:00Z</dcterms:created>
  <dcterms:modified xsi:type="dcterms:W3CDTF">2017-08-09T16:00:00Z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-449214537</vt:i4>
  </property>
  <property fmtid="{D5CDD505-2E9C-101B-9397-08002B2CF9AE}" pid="3" name="_EmailSubject">
    <vt:lpwstr>something to look at for Tuesday</vt:lpwstr>
  </property>
  <property fmtid="{D5CDD505-2E9C-101B-9397-08002B2CF9AE}" pid="4" name="_AuthorEmail">
    <vt:lpwstr>munnt@bc.edu</vt:lpwstr>
  </property>
  <property fmtid="{D5CDD505-2E9C-101B-9397-08002B2CF9AE}" pid="5" name="_AuthorEmailDisplayName">
    <vt:lpwstr>Tracy Munn</vt:lpwstr>
  </property>
  <property fmtid="{D5CDD505-2E9C-101B-9397-08002B2CF9AE}" pid="6" name="_ReviewingToolsShownOnce">
    <vt:lpwstr/>
  </property>
</Properties>
</file>