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918" w:rsidRDefault="00214918">
      <w:pPr>
        <w:rPr>
          <w:rFonts w:cstheme="minorHAnsi"/>
        </w:rPr>
      </w:pPr>
      <w:bookmarkStart w:id="0" w:name="_GoBack"/>
      <w:bookmarkEnd w:id="0"/>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April 17, 2020</w:t>
      </w:r>
    </w:p>
    <w:p w:rsidR="00C903A5" w:rsidRPr="0042372B" w:rsidRDefault="006A31A8">
      <w:pPr>
        <w:rPr>
          <w:rFonts w:cstheme="minorHAnsi"/>
        </w:rPr>
      </w:pPr>
      <w:r w:rsidRPr="0042372B">
        <w:rPr>
          <w:rFonts w:cstheme="minorHAnsi"/>
        </w:rPr>
        <w:t xml:space="preserve">Dear </w:t>
      </w:r>
      <w:r w:rsidR="00C232ED">
        <w:rPr>
          <w:rFonts w:cstheme="minorHAnsi"/>
        </w:rPr>
        <w:t>Members of the Boston College Community</w:t>
      </w:r>
      <w:r w:rsidR="00FC6728" w:rsidRPr="0042372B">
        <w:rPr>
          <w:rFonts w:cstheme="minorHAnsi"/>
        </w:rPr>
        <w:t>:</w:t>
      </w:r>
    </w:p>
    <w:p w:rsidR="00CF3643" w:rsidRDefault="00C232ED" w:rsidP="00CF3643">
      <w:pPr>
        <w:spacing w:after="0" w:line="240" w:lineRule="auto"/>
        <w:rPr>
          <w:rFonts w:cstheme="minorHAnsi"/>
        </w:rPr>
      </w:pPr>
      <w:r w:rsidRPr="00C232ED">
        <w:rPr>
          <w:rFonts w:cstheme="minorHAnsi"/>
        </w:rPr>
        <w:t xml:space="preserve">I want to send my personal thanks to </w:t>
      </w:r>
      <w:r w:rsidR="00604C5B">
        <w:rPr>
          <w:rFonts w:cstheme="minorHAnsi"/>
        </w:rPr>
        <w:t xml:space="preserve">all of you for your </w:t>
      </w:r>
      <w:r w:rsidRPr="00C232ED">
        <w:rPr>
          <w:rFonts w:cstheme="minorHAnsi"/>
        </w:rPr>
        <w:t>commitment</w:t>
      </w:r>
      <w:r w:rsidR="00604C5B">
        <w:rPr>
          <w:rFonts w:cstheme="minorHAnsi"/>
        </w:rPr>
        <w:t xml:space="preserve"> </w:t>
      </w:r>
      <w:r w:rsidRPr="00C232ED">
        <w:rPr>
          <w:rFonts w:cstheme="minorHAnsi"/>
        </w:rPr>
        <w:t>to Boston College during these challenging times.</w:t>
      </w:r>
      <w:r>
        <w:rPr>
          <w:rFonts w:cstheme="minorHAnsi"/>
        </w:rPr>
        <w:t xml:space="preserve">  </w:t>
      </w:r>
      <w:r w:rsidRPr="00C232ED">
        <w:rPr>
          <w:rFonts w:cstheme="minorHAnsi"/>
        </w:rPr>
        <w:t>The COVID-19 pandemic has had a significant impact on the operations of the University and the academic experience of our undergraduate and graduate students.  While Boston College has successfully navigated the transition to remote teaching and learning, the financial impact o</w:t>
      </w:r>
      <w:r>
        <w:rPr>
          <w:rFonts w:cstheme="minorHAnsi"/>
        </w:rPr>
        <w:t xml:space="preserve">f providing refunds to students, </w:t>
      </w:r>
      <w:r w:rsidR="00CF3643" w:rsidRPr="00CF3643">
        <w:rPr>
          <w:rFonts w:cstheme="minorHAnsi"/>
        </w:rPr>
        <w:t xml:space="preserve">loss of revenue from various </w:t>
      </w:r>
      <w:r w:rsidR="00CF3643">
        <w:rPr>
          <w:rFonts w:cstheme="minorHAnsi"/>
        </w:rPr>
        <w:t>sources</w:t>
      </w:r>
      <w:r w:rsidR="00CF3643" w:rsidRPr="00CF3643">
        <w:rPr>
          <w:rFonts w:cstheme="minorHAnsi"/>
        </w:rPr>
        <w:t xml:space="preserve">, and fluctuations in the value of </w:t>
      </w:r>
      <w:r w:rsidR="009764A7">
        <w:rPr>
          <w:rFonts w:cstheme="minorHAnsi"/>
        </w:rPr>
        <w:t>the</w:t>
      </w:r>
      <w:r w:rsidR="00CF3643" w:rsidRPr="00CF3643">
        <w:rPr>
          <w:rFonts w:cstheme="minorHAnsi"/>
        </w:rPr>
        <w:t xml:space="preserve"> endowment</w:t>
      </w:r>
      <w:r w:rsidR="00A073D1">
        <w:rPr>
          <w:rFonts w:cstheme="minorHAnsi"/>
        </w:rPr>
        <w:t xml:space="preserve"> </w:t>
      </w:r>
      <w:r w:rsidR="00604C5B">
        <w:rPr>
          <w:rFonts w:cstheme="minorHAnsi"/>
        </w:rPr>
        <w:t>have</w:t>
      </w:r>
      <w:r w:rsidRPr="00C232ED">
        <w:rPr>
          <w:rFonts w:cstheme="minorHAnsi"/>
        </w:rPr>
        <w:t xml:space="preserve"> </w:t>
      </w:r>
      <w:r w:rsidR="00CF3643">
        <w:rPr>
          <w:rFonts w:cstheme="minorHAnsi"/>
        </w:rPr>
        <w:t>put a strain on the University’s finances</w:t>
      </w:r>
      <w:r w:rsidRPr="00C232ED">
        <w:rPr>
          <w:rFonts w:cstheme="minorHAnsi"/>
        </w:rPr>
        <w:t xml:space="preserve">.  </w:t>
      </w:r>
    </w:p>
    <w:p w:rsidR="00CF3643" w:rsidRDefault="00CF3643" w:rsidP="00CF3643">
      <w:pPr>
        <w:spacing w:after="0" w:line="240" w:lineRule="auto"/>
        <w:rPr>
          <w:rFonts w:cstheme="minorHAnsi"/>
        </w:rPr>
      </w:pPr>
    </w:p>
    <w:p w:rsidR="00223E87" w:rsidRDefault="006A31A8" w:rsidP="00C232ED">
      <w:pPr>
        <w:spacing w:line="240" w:lineRule="auto"/>
        <w:rPr>
          <w:rFonts w:cstheme="minorHAnsi"/>
        </w:rPr>
      </w:pPr>
      <w:r w:rsidRPr="0042372B">
        <w:rPr>
          <w:rFonts w:cstheme="minorHAnsi"/>
        </w:rPr>
        <w:t xml:space="preserve">As </w:t>
      </w:r>
      <w:r w:rsidR="00604C5B">
        <w:rPr>
          <w:rFonts w:cstheme="minorHAnsi"/>
        </w:rPr>
        <w:t>Father Leahy</w:t>
      </w:r>
      <w:r w:rsidRPr="0042372B">
        <w:rPr>
          <w:rFonts w:cstheme="minorHAnsi"/>
          <w:color w:val="FF0000"/>
        </w:rPr>
        <w:t xml:space="preserve"> </w:t>
      </w:r>
      <w:r w:rsidR="009764A7">
        <w:rPr>
          <w:rFonts w:cstheme="minorHAnsi"/>
        </w:rPr>
        <w:t>indicated</w:t>
      </w:r>
      <w:r w:rsidRPr="0042372B">
        <w:rPr>
          <w:rFonts w:cstheme="minorHAnsi"/>
        </w:rPr>
        <w:t xml:space="preserve"> in</w:t>
      </w:r>
      <w:r w:rsidR="00AB4E7A" w:rsidRPr="0042372B">
        <w:rPr>
          <w:rFonts w:cstheme="minorHAnsi"/>
        </w:rPr>
        <w:t xml:space="preserve"> his letter to the </w:t>
      </w:r>
      <w:r w:rsidR="00AB4E7A" w:rsidRPr="00604C5B">
        <w:rPr>
          <w:rFonts w:cstheme="minorHAnsi"/>
        </w:rPr>
        <w:t>B</w:t>
      </w:r>
      <w:r w:rsidR="00033452" w:rsidRPr="00604C5B">
        <w:rPr>
          <w:rFonts w:cstheme="minorHAnsi"/>
        </w:rPr>
        <w:t>oston College c</w:t>
      </w:r>
      <w:r w:rsidR="00AB4E7A" w:rsidRPr="00604C5B">
        <w:rPr>
          <w:rFonts w:cstheme="minorHAnsi"/>
        </w:rPr>
        <w:t>ommunity</w:t>
      </w:r>
      <w:r w:rsidR="00FC6728" w:rsidRPr="00604C5B">
        <w:rPr>
          <w:rFonts w:cstheme="minorHAnsi"/>
        </w:rPr>
        <w:t xml:space="preserve"> </w:t>
      </w:r>
      <w:r w:rsidR="00FC6728" w:rsidRPr="0042372B">
        <w:rPr>
          <w:rFonts w:cstheme="minorHAnsi"/>
        </w:rPr>
        <w:t xml:space="preserve">on </w:t>
      </w:r>
      <w:r w:rsidR="005E59DA" w:rsidRPr="00604C5B">
        <w:rPr>
          <w:rFonts w:cstheme="minorHAnsi"/>
        </w:rPr>
        <w:t>April 1</w:t>
      </w:r>
      <w:r w:rsidR="00033452" w:rsidRPr="00604C5B">
        <w:rPr>
          <w:rFonts w:cstheme="minorHAnsi"/>
        </w:rPr>
        <w:t>5</w:t>
      </w:r>
      <w:r w:rsidR="00AB4E7A" w:rsidRPr="0042372B">
        <w:rPr>
          <w:rFonts w:cstheme="minorHAnsi"/>
        </w:rPr>
        <w:t>,</w:t>
      </w:r>
      <w:r w:rsidR="005E59DA" w:rsidRPr="0042372B">
        <w:rPr>
          <w:rFonts w:cstheme="minorHAnsi"/>
        </w:rPr>
        <w:t xml:space="preserve"> </w:t>
      </w:r>
      <w:r w:rsidR="00CF3643">
        <w:rPr>
          <w:rFonts w:cstheme="minorHAnsi"/>
        </w:rPr>
        <w:t xml:space="preserve">in </w:t>
      </w:r>
      <w:r w:rsidR="005E59DA" w:rsidRPr="0042372B">
        <w:rPr>
          <w:rFonts w:cstheme="minorHAnsi"/>
        </w:rPr>
        <w:t>respon</w:t>
      </w:r>
      <w:r w:rsidR="009764A7">
        <w:rPr>
          <w:rFonts w:cstheme="minorHAnsi"/>
        </w:rPr>
        <w:t>se</w:t>
      </w:r>
      <w:r w:rsidR="005E59DA" w:rsidRPr="0042372B">
        <w:rPr>
          <w:rFonts w:cstheme="minorHAnsi"/>
        </w:rPr>
        <w:t xml:space="preserve"> to </w:t>
      </w:r>
      <w:r w:rsidR="00DB432C">
        <w:rPr>
          <w:rFonts w:cstheme="minorHAnsi"/>
        </w:rPr>
        <w:t xml:space="preserve">the current and </w:t>
      </w:r>
      <w:r w:rsidR="009764A7">
        <w:rPr>
          <w:rFonts w:cstheme="minorHAnsi"/>
        </w:rPr>
        <w:t xml:space="preserve">ongoing </w:t>
      </w:r>
      <w:r w:rsidR="00DB432C">
        <w:rPr>
          <w:rFonts w:cstheme="minorHAnsi"/>
        </w:rPr>
        <w:t>effects of COVID-19 on the University’s finances,</w:t>
      </w:r>
      <w:r w:rsidR="00232F17" w:rsidRPr="0042372B">
        <w:rPr>
          <w:rFonts w:cstheme="minorHAnsi"/>
        </w:rPr>
        <w:t xml:space="preserve"> </w:t>
      </w:r>
      <w:r w:rsidRPr="0042372B">
        <w:rPr>
          <w:rFonts w:cstheme="minorHAnsi"/>
        </w:rPr>
        <w:t xml:space="preserve">Boston College </w:t>
      </w:r>
      <w:r w:rsidR="009764A7">
        <w:rPr>
          <w:rFonts w:cstheme="minorHAnsi"/>
        </w:rPr>
        <w:t>will</w:t>
      </w:r>
      <w:r w:rsidR="00CF3643">
        <w:rPr>
          <w:rFonts w:cstheme="minorHAnsi"/>
        </w:rPr>
        <w:t xml:space="preserve"> put</w:t>
      </w:r>
      <w:r w:rsidRPr="0042372B">
        <w:rPr>
          <w:rFonts w:cstheme="minorHAnsi"/>
        </w:rPr>
        <w:t xml:space="preserve"> in place </w:t>
      </w:r>
      <w:r w:rsidR="009764A7">
        <w:rPr>
          <w:rFonts w:cstheme="minorHAnsi"/>
        </w:rPr>
        <w:t xml:space="preserve">mitigating </w:t>
      </w:r>
      <w:r w:rsidRPr="0042372B">
        <w:rPr>
          <w:rFonts w:cstheme="minorHAnsi"/>
        </w:rPr>
        <w:t xml:space="preserve">cost containment </w:t>
      </w:r>
      <w:r w:rsidR="000C5271" w:rsidRPr="00015B3A">
        <w:rPr>
          <w:rFonts w:cstheme="minorHAnsi"/>
        </w:rPr>
        <w:t>controls</w:t>
      </w:r>
      <w:r w:rsidR="000C5271">
        <w:rPr>
          <w:rFonts w:cstheme="minorHAnsi"/>
        </w:rPr>
        <w:t xml:space="preserve">.  </w:t>
      </w:r>
      <w:r w:rsidR="00462116">
        <w:rPr>
          <w:rFonts w:eastAsia="Times New Roman" w:cstheme="minorHAnsi"/>
        </w:rPr>
        <w:t xml:space="preserve">The University community must </w:t>
      </w:r>
      <w:r w:rsidR="00462116" w:rsidRPr="0042372B">
        <w:rPr>
          <w:rFonts w:eastAsia="Times New Roman" w:cstheme="minorHAnsi"/>
        </w:rPr>
        <w:t>limit</w:t>
      </w:r>
      <w:r w:rsidR="00462116">
        <w:rPr>
          <w:rFonts w:eastAsia="Times New Roman" w:cstheme="minorHAnsi"/>
        </w:rPr>
        <w:t xml:space="preserve"> its</w:t>
      </w:r>
      <w:r w:rsidR="00462116" w:rsidRPr="0042372B">
        <w:rPr>
          <w:rFonts w:eastAsia="Times New Roman" w:cstheme="minorHAnsi"/>
        </w:rPr>
        <w:t xml:space="preserve"> spending </w:t>
      </w:r>
      <w:r w:rsidR="00462116" w:rsidRPr="00604C5B">
        <w:rPr>
          <w:rFonts w:eastAsia="Times New Roman" w:cstheme="minorHAnsi"/>
        </w:rPr>
        <w:t>to essential business needs and campus services necessary to sustain critical infrastructure, security, instruction, and support for students.</w:t>
      </w:r>
      <w:r w:rsidR="00462116" w:rsidRPr="0042372B">
        <w:rPr>
          <w:rFonts w:eastAsia="Times New Roman" w:cstheme="minorHAnsi"/>
        </w:rPr>
        <w:t xml:space="preserve">  </w:t>
      </w:r>
      <w:r w:rsidR="000C5271">
        <w:rPr>
          <w:rFonts w:cstheme="minorHAnsi"/>
        </w:rPr>
        <w:t xml:space="preserve">These </w:t>
      </w:r>
      <w:r w:rsidR="009764A7">
        <w:rPr>
          <w:rFonts w:cstheme="minorHAnsi"/>
        </w:rPr>
        <w:t xml:space="preserve">measures </w:t>
      </w:r>
      <w:r w:rsidRPr="0042372B">
        <w:rPr>
          <w:rFonts w:cstheme="minorHAnsi"/>
        </w:rPr>
        <w:t xml:space="preserve">will generate operating budget savings </w:t>
      </w:r>
      <w:r w:rsidR="000C5271">
        <w:rPr>
          <w:rFonts w:cstheme="minorHAnsi"/>
        </w:rPr>
        <w:t xml:space="preserve">and </w:t>
      </w:r>
      <w:r w:rsidRPr="0042372B">
        <w:rPr>
          <w:rFonts w:cstheme="minorHAnsi"/>
        </w:rPr>
        <w:t xml:space="preserve">strengthen the </w:t>
      </w:r>
      <w:r w:rsidR="00DB432C">
        <w:rPr>
          <w:rFonts w:cstheme="minorHAnsi"/>
        </w:rPr>
        <w:t>financial</w:t>
      </w:r>
      <w:r w:rsidRPr="0042372B">
        <w:rPr>
          <w:rFonts w:cstheme="minorHAnsi"/>
        </w:rPr>
        <w:t xml:space="preserve"> profile of the University.</w:t>
      </w:r>
    </w:p>
    <w:p w:rsidR="00445CB6" w:rsidRDefault="007776BC" w:rsidP="00715DB9">
      <w:pPr>
        <w:spacing w:line="240" w:lineRule="auto"/>
        <w:rPr>
          <w:rFonts w:cstheme="minorHAnsi"/>
        </w:rPr>
      </w:pPr>
      <w:r w:rsidRPr="0042372B">
        <w:rPr>
          <w:rFonts w:cstheme="minorHAnsi"/>
        </w:rPr>
        <w:t xml:space="preserve">Finance </w:t>
      </w:r>
      <w:r w:rsidR="00462116">
        <w:rPr>
          <w:rFonts w:cstheme="minorHAnsi"/>
        </w:rPr>
        <w:t xml:space="preserve">administration held a series of meetings with </w:t>
      </w:r>
      <w:r w:rsidRPr="0042372B">
        <w:rPr>
          <w:rFonts w:cstheme="minorHAnsi"/>
        </w:rPr>
        <w:t xml:space="preserve">academic and administrative </w:t>
      </w:r>
      <w:r w:rsidR="00462116">
        <w:rPr>
          <w:rFonts w:cstheme="minorHAnsi"/>
        </w:rPr>
        <w:t xml:space="preserve">personnel </w:t>
      </w:r>
      <w:r w:rsidR="0004133D" w:rsidRPr="0042372B">
        <w:rPr>
          <w:rFonts w:cstheme="minorHAnsi"/>
        </w:rPr>
        <w:t xml:space="preserve">to ensure the </w:t>
      </w:r>
      <w:r w:rsidR="00FF299B">
        <w:rPr>
          <w:rFonts w:cstheme="minorHAnsi"/>
        </w:rPr>
        <w:t>planned</w:t>
      </w:r>
      <w:r w:rsidR="0004133D" w:rsidRPr="0042372B">
        <w:rPr>
          <w:rFonts w:cstheme="minorHAnsi"/>
        </w:rPr>
        <w:t xml:space="preserve"> </w:t>
      </w:r>
      <w:r w:rsidRPr="0042372B">
        <w:rPr>
          <w:rFonts w:cstheme="minorHAnsi"/>
        </w:rPr>
        <w:t xml:space="preserve">changes </w:t>
      </w:r>
      <w:r w:rsidR="00FF299B">
        <w:rPr>
          <w:rFonts w:cstheme="minorHAnsi"/>
        </w:rPr>
        <w:t>could be implemented effectively in each of</w:t>
      </w:r>
      <w:r w:rsidRPr="0042372B">
        <w:rPr>
          <w:rFonts w:cstheme="minorHAnsi"/>
        </w:rPr>
        <w:t xml:space="preserve"> their areas.  </w:t>
      </w:r>
      <w:r w:rsidR="00FF299B">
        <w:rPr>
          <w:rFonts w:cstheme="minorHAnsi"/>
        </w:rPr>
        <w:t xml:space="preserve">Without exception, the group </w:t>
      </w:r>
      <w:r w:rsidRPr="0042372B">
        <w:rPr>
          <w:rFonts w:cstheme="minorHAnsi"/>
        </w:rPr>
        <w:t>supported the</w:t>
      </w:r>
      <w:r w:rsidR="00FF299B">
        <w:rPr>
          <w:rFonts w:cstheme="minorHAnsi"/>
        </w:rPr>
        <w:t xml:space="preserve"> below</w:t>
      </w:r>
      <w:r w:rsidRPr="0042372B">
        <w:rPr>
          <w:rFonts w:cstheme="minorHAnsi"/>
        </w:rPr>
        <w:t xml:space="preserve"> actions.</w:t>
      </w:r>
      <w:r w:rsidR="00033452">
        <w:rPr>
          <w:rFonts w:cstheme="minorHAnsi"/>
        </w:rPr>
        <w:t xml:space="preserve">  </w:t>
      </w:r>
    </w:p>
    <w:p w:rsidR="006A31A8" w:rsidRPr="00033452" w:rsidRDefault="0004133D" w:rsidP="00BD5856">
      <w:pPr>
        <w:spacing w:after="0" w:line="240" w:lineRule="auto"/>
        <w:textAlignment w:val="baseline"/>
        <w:rPr>
          <w:rFonts w:cstheme="minorHAnsi"/>
        </w:rPr>
      </w:pPr>
      <w:r w:rsidRPr="0042372B">
        <w:rPr>
          <w:rFonts w:eastAsia="Times New Roman" w:cstheme="minorHAnsi"/>
        </w:rPr>
        <w:t>T</w:t>
      </w:r>
      <w:r w:rsidR="006A31A8" w:rsidRPr="0042372B">
        <w:rPr>
          <w:rFonts w:eastAsia="Times New Roman" w:cstheme="minorHAnsi"/>
        </w:rPr>
        <w:t>he University wi</w:t>
      </w:r>
      <w:r w:rsidR="00DB77FC" w:rsidRPr="0042372B">
        <w:rPr>
          <w:rFonts w:eastAsia="Times New Roman" w:cstheme="minorHAnsi"/>
        </w:rPr>
        <w:t>ll be implementing these</w:t>
      </w:r>
      <w:r w:rsidR="006A31A8" w:rsidRPr="0042372B">
        <w:rPr>
          <w:rFonts w:eastAsia="Times New Roman" w:cstheme="minorHAnsi"/>
        </w:rPr>
        <w:t xml:space="preserve"> changes</w:t>
      </w:r>
      <w:r w:rsidR="007776BC" w:rsidRPr="0042372B">
        <w:rPr>
          <w:rFonts w:eastAsia="Times New Roman" w:cstheme="minorHAnsi"/>
        </w:rPr>
        <w:t xml:space="preserve"> </w:t>
      </w:r>
      <w:r w:rsidR="005E59DA" w:rsidRPr="0042372B">
        <w:rPr>
          <w:rFonts w:eastAsia="Times New Roman" w:cstheme="minorHAnsi"/>
        </w:rPr>
        <w:t>immediately</w:t>
      </w:r>
      <w:r w:rsidR="00445CB6">
        <w:rPr>
          <w:rFonts w:eastAsia="Times New Roman" w:cstheme="minorHAnsi"/>
        </w:rPr>
        <w:t>,</w:t>
      </w:r>
      <w:r w:rsidR="005E59DA" w:rsidRPr="0042372B">
        <w:rPr>
          <w:rFonts w:eastAsia="Times New Roman" w:cstheme="minorHAnsi"/>
        </w:rPr>
        <w:t xml:space="preserve"> </w:t>
      </w:r>
      <w:r w:rsidR="00FF299B">
        <w:rPr>
          <w:rFonts w:eastAsia="Times New Roman" w:cstheme="minorHAnsi"/>
        </w:rPr>
        <w:t xml:space="preserve">and they will remain in place </w:t>
      </w:r>
      <w:r w:rsidR="00445CB6">
        <w:rPr>
          <w:rFonts w:eastAsia="Times New Roman" w:cstheme="minorHAnsi"/>
        </w:rPr>
        <w:t xml:space="preserve">in fiscal 2021 </w:t>
      </w:r>
      <w:r w:rsidR="00672FF5" w:rsidRPr="0042372B">
        <w:rPr>
          <w:rFonts w:eastAsia="Times New Roman" w:cstheme="minorHAnsi"/>
        </w:rPr>
        <w:t xml:space="preserve">as </w:t>
      </w:r>
      <w:r w:rsidR="00FF299B">
        <w:rPr>
          <w:rFonts w:eastAsia="Times New Roman" w:cstheme="minorHAnsi"/>
        </w:rPr>
        <w:t>necessary</w:t>
      </w:r>
      <w:r w:rsidR="006A31A8" w:rsidRPr="0042372B">
        <w:rPr>
          <w:rFonts w:eastAsia="Times New Roman" w:cstheme="minorHAnsi"/>
        </w:rPr>
        <w:t xml:space="preserve">: </w:t>
      </w:r>
    </w:p>
    <w:p w:rsidR="006A31A8" w:rsidRDefault="006A31A8" w:rsidP="00BD5856">
      <w:pPr>
        <w:spacing w:after="0" w:line="276" w:lineRule="auto"/>
        <w:textAlignment w:val="baseline"/>
        <w:rPr>
          <w:rFonts w:eastAsia="Times New Roman" w:cstheme="minorHAnsi"/>
        </w:rPr>
      </w:pPr>
    </w:p>
    <w:p w:rsidR="00832BD8" w:rsidRPr="00033452" w:rsidRDefault="00033452" w:rsidP="00BD5856">
      <w:pPr>
        <w:spacing w:after="0" w:line="276" w:lineRule="auto"/>
        <w:textAlignment w:val="baseline"/>
        <w:rPr>
          <w:rFonts w:eastAsia="Times New Roman" w:cstheme="minorHAnsi"/>
          <w:u w:val="single"/>
        </w:rPr>
      </w:pPr>
      <w:r w:rsidRPr="00033452">
        <w:rPr>
          <w:rFonts w:eastAsia="Times New Roman" w:cstheme="minorHAnsi"/>
          <w:u w:val="single"/>
        </w:rPr>
        <w:t>Reviews and Approvals</w:t>
      </w:r>
    </w:p>
    <w:p w:rsidR="00033452" w:rsidRDefault="00FF299B" w:rsidP="00033452">
      <w:pPr>
        <w:pStyle w:val="ListParagraph"/>
        <w:numPr>
          <w:ilvl w:val="0"/>
          <w:numId w:val="2"/>
        </w:numPr>
        <w:spacing w:after="0" w:line="240" w:lineRule="auto"/>
        <w:ind w:left="720"/>
        <w:textAlignment w:val="baseline"/>
        <w:rPr>
          <w:rFonts w:eastAsia="Times New Roman" w:cstheme="minorHAnsi"/>
        </w:rPr>
      </w:pPr>
      <w:r>
        <w:rPr>
          <w:rFonts w:eastAsia="Times New Roman" w:cstheme="minorHAnsi"/>
        </w:rPr>
        <w:t>T</w:t>
      </w:r>
      <w:r w:rsidR="006A31A8" w:rsidRPr="00033452">
        <w:rPr>
          <w:rFonts w:eastAsia="Times New Roman" w:cstheme="minorHAnsi"/>
        </w:rPr>
        <w:t xml:space="preserve">wo department approvals </w:t>
      </w:r>
      <w:r>
        <w:rPr>
          <w:rFonts w:eastAsia="Times New Roman" w:cstheme="minorHAnsi"/>
        </w:rPr>
        <w:t xml:space="preserve">required </w:t>
      </w:r>
      <w:r w:rsidR="006A31A8" w:rsidRPr="00033452">
        <w:rPr>
          <w:rFonts w:eastAsia="Times New Roman" w:cstheme="minorHAnsi"/>
        </w:rPr>
        <w:t>on all requisitions, vouchers and expense reports of $1,000 or more</w:t>
      </w:r>
    </w:p>
    <w:p w:rsidR="00033452" w:rsidRDefault="00033452" w:rsidP="00033452">
      <w:pPr>
        <w:pStyle w:val="ListParagraph"/>
        <w:numPr>
          <w:ilvl w:val="0"/>
          <w:numId w:val="2"/>
        </w:numPr>
        <w:spacing w:after="0" w:line="240" w:lineRule="auto"/>
        <w:ind w:left="720"/>
        <w:textAlignment w:val="baseline"/>
        <w:rPr>
          <w:rFonts w:eastAsia="Times New Roman" w:cstheme="minorHAnsi"/>
        </w:rPr>
      </w:pPr>
      <w:r w:rsidRPr="00033452">
        <w:rPr>
          <w:rFonts w:cstheme="minorHAnsi"/>
        </w:rPr>
        <w:t>Increased monitoring of budget transfers with</w:t>
      </w:r>
      <w:r w:rsidRPr="00033452">
        <w:rPr>
          <w:rFonts w:eastAsia="Times New Roman" w:cstheme="minorHAnsi"/>
          <w:i/>
        </w:rPr>
        <w:t xml:space="preserve"> </w:t>
      </w:r>
      <w:r w:rsidRPr="00033452">
        <w:rPr>
          <w:rFonts w:eastAsia="Times New Roman" w:cstheme="minorHAnsi"/>
        </w:rPr>
        <w:t xml:space="preserve">improved visibility of purpose by departments </w:t>
      </w:r>
    </w:p>
    <w:p w:rsidR="00033452" w:rsidRDefault="00033452" w:rsidP="00033452">
      <w:pPr>
        <w:pStyle w:val="ListParagraph"/>
        <w:spacing w:after="0" w:line="240" w:lineRule="auto"/>
        <w:textAlignment w:val="baseline"/>
        <w:rPr>
          <w:rFonts w:eastAsia="Times New Roman" w:cstheme="minorHAnsi"/>
        </w:rPr>
      </w:pPr>
    </w:p>
    <w:p w:rsidR="00033452" w:rsidRPr="00033452" w:rsidRDefault="00033452" w:rsidP="00033452">
      <w:pPr>
        <w:spacing w:after="0" w:line="240" w:lineRule="auto"/>
        <w:textAlignment w:val="baseline"/>
        <w:rPr>
          <w:rFonts w:eastAsia="Times New Roman" w:cstheme="minorHAnsi"/>
          <w:u w:val="single"/>
        </w:rPr>
      </w:pPr>
      <w:r w:rsidRPr="00033452">
        <w:rPr>
          <w:rFonts w:eastAsia="Times New Roman" w:cstheme="minorHAnsi"/>
          <w:u w:val="single"/>
        </w:rPr>
        <w:t>PCard</w:t>
      </w:r>
    </w:p>
    <w:p w:rsidR="00033452" w:rsidRDefault="006A31A8" w:rsidP="00033452">
      <w:pPr>
        <w:pStyle w:val="ListParagraph"/>
        <w:numPr>
          <w:ilvl w:val="0"/>
          <w:numId w:val="2"/>
        </w:numPr>
        <w:spacing w:after="0" w:line="240" w:lineRule="auto"/>
        <w:ind w:left="720"/>
        <w:textAlignment w:val="baseline"/>
        <w:rPr>
          <w:rFonts w:eastAsia="Times New Roman" w:cstheme="minorHAnsi"/>
        </w:rPr>
      </w:pPr>
      <w:r w:rsidRPr="00033452">
        <w:rPr>
          <w:rFonts w:eastAsia="Times New Roman" w:cstheme="minorHAnsi"/>
        </w:rPr>
        <w:t xml:space="preserve">PCard individual purchase amount </w:t>
      </w:r>
      <w:r w:rsidR="00FF299B">
        <w:rPr>
          <w:rFonts w:eastAsia="Times New Roman" w:cstheme="minorHAnsi"/>
        </w:rPr>
        <w:t xml:space="preserve">reduced </w:t>
      </w:r>
      <w:r w:rsidRPr="00033452">
        <w:rPr>
          <w:rFonts w:eastAsia="Times New Roman" w:cstheme="minorHAnsi"/>
        </w:rPr>
        <w:t>from $5,000 to $1,000 daily with a $10,000 or lower monthly limit</w:t>
      </w:r>
    </w:p>
    <w:p w:rsidR="00033452" w:rsidRDefault="006A31A8" w:rsidP="00033452">
      <w:pPr>
        <w:pStyle w:val="ListParagraph"/>
        <w:numPr>
          <w:ilvl w:val="0"/>
          <w:numId w:val="2"/>
        </w:numPr>
        <w:spacing w:after="0" w:line="240" w:lineRule="auto"/>
        <w:ind w:left="720"/>
        <w:textAlignment w:val="baseline"/>
        <w:rPr>
          <w:rFonts w:eastAsia="Times New Roman" w:cstheme="minorHAnsi"/>
        </w:rPr>
      </w:pPr>
      <w:r w:rsidRPr="00033452">
        <w:rPr>
          <w:rFonts w:eastAsia="Times New Roman" w:cstheme="minorHAnsi"/>
        </w:rPr>
        <w:t>Limit</w:t>
      </w:r>
      <w:r w:rsidR="00FF299B">
        <w:rPr>
          <w:rFonts w:eastAsia="Times New Roman" w:cstheme="minorHAnsi"/>
        </w:rPr>
        <w:t>ed</w:t>
      </w:r>
      <w:r w:rsidRPr="00033452">
        <w:rPr>
          <w:rFonts w:eastAsia="Times New Roman" w:cstheme="minorHAnsi"/>
        </w:rPr>
        <w:t xml:space="preserve"> number of P-Cards in active use  </w:t>
      </w:r>
    </w:p>
    <w:p w:rsidR="00033452" w:rsidRDefault="00033452" w:rsidP="00033452">
      <w:pPr>
        <w:pStyle w:val="ListParagraph"/>
        <w:spacing w:after="0" w:line="240" w:lineRule="auto"/>
        <w:textAlignment w:val="baseline"/>
        <w:rPr>
          <w:rFonts w:eastAsia="Times New Roman" w:cstheme="minorHAnsi"/>
        </w:rPr>
      </w:pPr>
    </w:p>
    <w:p w:rsidR="00033452" w:rsidRPr="00033452" w:rsidRDefault="00033452" w:rsidP="00033452">
      <w:pPr>
        <w:spacing w:after="0" w:line="240" w:lineRule="auto"/>
        <w:textAlignment w:val="baseline"/>
        <w:rPr>
          <w:rFonts w:eastAsia="Times New Roman" w:cstheme="minorHAnsi"/>
          <w:u w:val="single"/>
        </w:rPr>
      </w:pPr>
      <w:r w:rsidRPr="00033452">
        <w:rPr>
          <w:rFonts w:eastAsia="Times New Roman" w:cstheme="minorHAnsi"/>
          <w:u w:val="single"/>
        </w:rPr>
        <w:t>Travel</w:t>
      </w:r>
    </w:p>
    <w:p w:rsidR="00033452" w:rsidRDefault="00FF299B" w:rsidP="00033452">
      <w:pPr>
        <w:pStyle w:val="ListParagraph"/>
        <w:numPr>
          <w:ilvl w:val="0"/>
          <w:numId w:val="2"/>
        </w:numPr>
        <w:spacing w:after="0" w:line="240" w:lineRule="auto"/>
        <w:ind w:left="720"/>
        <w:textAlignment w:val="baseline"/>
        <w:rPr>
          <w:rFonts w:eastAsia="Times New Roman" w:cstheme="minorHAnsi"/>
        </w:rPr>
      </w:pPr>
      <w:r>
        <w:rPr>
          <w:rFonts w:eastAsia="Times New Roman" w:cstheme="minorHAnsi"/>
        </w:rPr>
        <w:t>A</w:t>
      </w:r>
      <w:r w:rsidR="006A31A8" w:rsidRPr="00033452">
        <w:rPr>
          <w:rFonts w:eastAsia="Times New Roman" w:cstheme="minorHAnsi"/>
        </w:rPr>
        <w:t xml:space="preserve">ll business travel and conference attendance </w:t>
      </w:r>
      <w:r>
        <w:rPr>
          <w:rFonts w:eastAsia="Times New Roman" w:cstheme="minorHAnsi"/>
        </w:rPr>
        <w:t xml:space="preserve">suspended </w:t>
      </w:r>
      <w:r w:rsidR="005E59DA" w:rsidRPr="00033452">
        <w:rPr>
          <w:rFonts w:eastAsia="Times New Roman" w:cstheme="minorHAnsi"/>
        </w:rPr>
        <w:t>unless authorized by the President, Executive Vice President, or Provost</w:t>
      </w:r>
    </w:p>
    <w:p w:rsidR="00033452" w:rsidRDefault="00033452" w:rsidP="00033452">
      <w:pPr>
        <w:pStyle w:val="ListParagraph"/>
        <w:spacing w:after="0" w:line="240" w:lineRule="auto"/>
        <w:textAlignment w:val="baseline"/>
        <w:rPr>
          <w:rFonts w:eastAsia="Times New Roman" w:cstheme="minorHAnsi"/>
        </w:rPr>
      </w:pPr>
    </w:p>
    <w:p w:rsidR="00033452" w:rsidRPr="00033452" w:rsidRDefault="00033452" w:rsidP="00033452">
      <w:pPr>
        <w:spacing w:after="0" w:line="240" w:lineRule="auto"/>
        <w:textAlignment w:val="baseline"/>
        <w:rPr>
          <w:rFonts w:eastAsia="Times New Roman" w:cstheme="minorHAnsi"/>
          <w:u w:val="single"/>
        </w:rPr>
      </w:pPr>
      <w:r w:rsidRPr="00033452">
        <w:rPr>
          <w:rFonts w:eastAsia="Times New Roman" w:cstheme="minorHAnsi"/>
          <w:u w:val="single"/>
        </w:rPr>
        <w:t>Purchase of Goods and Services</w:t>
      </w:r>
    </w:p>
    <w:p w:rsidR="00033452" w:rsidRPr="00033452" w:rsidRDefault="00033452" w:rsidP="00033452">
      <w:pPr>
        <w:pStyle w:val="ListParagraph"/>
        <w:numPr>
          <w:ilvl w:val="0"/>
          <w:numId w:val="2"/>
        </w:numPr>
        <w:spacing w:after="0" w:line="240" w:lineRule="auto"/>
        <w:ind w:left="720"/>
        <w:textAlignment w:val="baseline"/>
        <w:rPr>
          <w:rFonts w:eastAsia="Times New Roman" w:cstheme="minorHAnsi"/>
        </w:rPr>
      </w:pPr>
      <w:r w:rsidRPr="00033452">
        <w:rPr>
          <w:rFonts w:eastAsia="Times New Roman" w:cstheme="minorHAnsi"/>
        </w:rPr>
        <w:t>Any request for goods and services over $1,000 need</w:t>
      </w:r>
      <w:r w:rsidR="00FF299B">
        <w:rPr>
          <w:rFonts w:eastAsia="Times New Roman" w:cstheme="minorHAnsi"/>
        </w:rPr>
        <w:t>s</w:t>
      </w:r>
      <w:r w:rsidRPr="00033452">
        <w:rPr>
          <w:rFonts w:eastAsia="Times New Roman" w:cstheme="minorHAnsi"/>
        </w:rPr>
        <w:t xml:space="preserve"> to be processed via a requisition and purchase order</w:t>
      </w:r>
    </w:p>
    <w:p w:rsidR="001D04F1" w:rsidRPr="001D04F1" w:rsidRDefault="006A31A8" w:rsidP="00033452">
      <w:pPr>
        <w:pStyle w:val="ListParagraph"/>
        <w:numPr>
          <w:ilvl w:val="0"/>
          <w:numId w:val="2"/>
        </w:numPr>
        <w:spacing w:after="0" w:line="240" w:lineRule="auto"/>
        <w:ind w:left="720"/>
        <w:textAlignment w:val="baseline"/>
        <w:rPr>
          <w:rFonts w:eastAsia="Times New Roman" w:cstheme="minorHAnsi"/>
        </w:rPr>
      </w:pPr>
      <w:r w:rsidRPr="00033452">
        <w:rPr>
          <w:rFonts w:cstheme="minorHAnsi"/>
        </w:rPr>
        <w:t>Heighten</w:t>
      </w:r>
      <w:r w:rsidR="00FF299B">
        <w:rPr>
          <w:rFonts w:cstheme="minorHAnsi"/>
        </w:rPr>
        <w:t>ed</w:t>
      </w:r>
      <w:r w:rsidRPr="00033452">
        <w:rPr>
          <w:rFonts w:cstheme="minorHAnsi"/>
        </w:rPr>
        <w:t xml:space="preserve"> review of departmental funding of capital purchases &gt; $5000 usin</w:t>
      </w:r>
      <w:r w:rsidR="001D04F1">
        <w:rPr>
          <w:rFonts w:cstheme="minorHAnsi"/>
        </w:rPr>
        <w:t>g operating fund support</w:t>
      </w:r>
      <w:r w:rsidRPr="00033452">
        <w:rPr>
          <w:rFonts w:cstheme="minorHAnsi"/>
        </w:rPr>
        <w:t xml:space="preserve"> and departmental m</w:t>
      </w:r>
      <w:r w:rsidR="001D04F1">
        <w:rPr>
          <w:rFonts w:cstheme="minorHAnsi"/>
        </w:rPr>
        <w:t xml:space="preserve">inor equipment purchases </w:t>
      </w:r>
    </w:p>
    <w:p w:rsidR="001D04F1" w:rsidRDefault="001D04F1" w:rsidP="001D04F1">
      <w:pPr>
        <w:spacing w:after="0" w:line="240" w:lineRule="auto"/>
        <w:textAlignment w:val="baseline"/>
        <w:rPr>
          <w:rFonts w:cstheme="minorHAnsi"/>
          <w:sz w:val="16"/>
        </w:rPr>
      </w:pPr>
    </w:p>
    <w:p w:rsidR="00033452" w:rsidRPr="00EC1E16" w:rsidRDefault="00EC1E16" w:rsidP="001D04F1">
      <w:pPr>
        <w:spacing w:after="0" w:line="240" w:lineRule="auto"/>
        <w:textAlignment w:val="baseline"/>
        <w:rPr>
          <w:rFonts w:eastAsia="Times New Roman" w:cstheme="minorHAnsi"/>
          <w:u w:val="single"/>
        </w:rPr>
      </w:pPr>
      <w:r>
        <w:rPr>
          <w:rFonts w:eastAsia="Times New Roman" w:cstheme="minorHAnsi"/>
          <w:u w:val="single"/>
        </w:rPr>
        <w:t>As Previously Communicated</w:t>
      </w:r>
      <w:r w:rsidR="006A31A8" w:rsidRPr="001D04F1">
        <w:rPr>
          <w:rFonts w:cstheme="minorHAnsi"/>
          <w:sz w:val="16"/>
        </w:rPr>
        <w:t xml:space="preserve"> </w:t>
      </w:r>
    </w:p>
    <w:p w:rsidR="00033452" w:rsidRPr="00995E9D" w:rsidRDefault="00FF299B" w:rsidP="00033452">
      <w:pPr>
        <w:pStyle w:val="ListParagraph"/>
        <w:numPr>
          <w:ilvl w:val="0"/>
          <w:numId w:val="2"/>
        </w:numPr>
        <w:spacing w:after="0" w:line="240" w:lineRule="auto"/>
        <w:ind w:left="720"/>
        <w:textAlignment w:val="baseline"/>
        <w:rPr>
          <w:rFonts w:cstheme="minorHAnsi"/>
        </w:rPr>
      </w:pPr>
      <w:r>
        <w:rPr>
          <w:rFonts w:cstheme="minorHAnsi"/>
        </w:rPr>
        <w:t>O</w:t>
      </w:r>
      <w:r w:rsidR="006A31A8" w:rsidRPr="00033452">
        <w:rPr>
          <w:rFonts w:cstheme="minorHAnsi"/>
        </w:rPr>
        <w:t>perating unit</w:t>
      </w:r>
      <w:r>
        <w:rPr>
          <w:rFonts w:cstheme="minorHAnsi"/>
        </w:rPr>
        <w:t>s required</w:t>
      </w:r>
      <w:r w:rsidR="006A31A8" w:rsidRPr="00033452">
        <w:rPr>
          <w:rFonts w:cstheme="minorHAnsi"/>
        </w:rPr>
        <w:t xml:space="preserve"> to review current commitments/encumbrances</w:t>
      </w:r>
      <w:r w:rsidR="00CA2ABA" w:rsidRPr="00033452">
        <w:rPr>
          <w:rFonts w:cstheme="minorHAnsi"/>
        </w:rPr>
        <w:t>.</w:t>
      </w:r>
      <w:r w:rsidR="006A31A8" w:rsidRPr="00033452">
        <w:rPr>
          <w:rFonts w:cstheme="minorHAnsi"/>
          <w:vertAlign w:val="superscript"/>
        </w:rPr>
        <w:t xml:space="preserve"> </w:t>
      </w:r>
      <w:r w:rsidR="006A31A8" w:rsidRPr="00033452">
        <w:rPr>
          <w:rFonts w:cstheme="minorHAnsi"/>
        </w:rPr>
        <w:t xml:space="preserve"> Departments must complete the creation of change requests or cancel orders by April 30</w:t>
      </w:r>
      <w:r w:rsidR="006A31A8" w:rsidRPr="00033452">
        <w:rPr>
          <w:rFonts w:cstheme="minorHAnsi"/>
          <w:vertAlign w:val="superscript"/>
        </w:rPr>
        <w:t>th</w:t>
      </w:r>
      <w:r w:rsidR="006A31A8" w:rsidRPr="00033452">
        <w:rPr>
          <w:rFonts w:cstheme="minorHAnsi"/>
        </w:rPr>
        <w:t xml:space="preserve"> </w:t>
      </w:r>
      <w:r w:rsidR="00995E9D" w:rsidRPr="00995E9D">
        <w:rPr>
          <w:rFonts w:cstheme="minorHAnsi"/>
        </w:rPr>
        <w:t xml:space="preserve">to decrease </w:t>
      </w:r>
      <w:r w:rsidR="00DD4863">
        <w:rPr>
          <w:rFonts w:cstheme="minorHAnsi"/>
        </w:rPr>
        <w:t>their current year encumbrances</w:t>
      </w:r>
    </w:p>
    <w:p w:rsidR="00033452" w:rsidRPr="00033452" w:rsidRDefault="00FF299B" w:rsidP="00033452">
      <w:pPr>
        <w:pStyle w:val="ListParagraph"/>
        <w:numPr>
          <w:ilvl w:val="0"/>
          <w:numId w:val="2"/>
        </w:numPr>
        <w:spacing w:after="0" w:line="240" w:lineRule="auto"/>
        <w:ind w:left="720"/>
        <w:textAlignment w:val="baseline"/>
        <w:rPr>
          <w:rFonts w:eastAsia="Times New Roman" w:cstheme="minorHAnsi"/>
        </w:rPr>
      </w:pPr>
      <w:r>
        <w:rPr>
          <w:rFonts w:eastAsia="Times New Roman" w:cstheme="minorHAnsi"/>
        </w:rPr>
        <w:t>O</w:t>
      </w:r>
      <w:r w:rsidR="006A31A8" w:rsidRPr="00033452">
        <w:rPr>
          <w:rFonts w:eastAsia="Times New Roman" w:cstheme="minorHAnsi"/>
        </w:rPr>
        <w:t>perating unit</w:t>
      </w:r>
      <w:r>
        <w:rPr>
          <w:rFonts w:eastAsia="Times New Roman" w:cstheme="minorHAnsi"/>
        </w:rPr>
        <w:t>s required</w:t>
      </w:r>
      <w:r w:rsidR="006A31A8" w:rsidRPr="00033452">
        <w:rPr>
          <w:rFonts w:eastAsia="Times New Roman" w:cstheme="minorHAnsi"/>
        </w:rPr>
        <w:t xml:space="preserve"> to suspend any non-essential, non-binding service or consulting contracts</w:t>
      </w:r>
      <w:r w:rsidR="006A31A8" w:rsidRPr="00033452">
        <w:rPr>
          <w:rFonts w:eastAsia="Times New Roman" w:cstheme="minorHAnsi"/>
          <w:sz w:val="16"/>
        </w:rPr>
        <w:t xml:space="preserve"> </w:t>
      </w:r>
    </w:p>
    <w:p w:rsidR="00033452" w:rsidRPr="00DD4863" w:rsidRDefault="006A31A8" w:rsidP="00DD4863">
      <w:pPr>
        <w:pStyle w:val="ListParagraph"/>
        <w:numPr>
          <w:ilvl w:val="0"/>
          <w:numId w:val="2"/>
        </w:numPr>
        <w:spacing w:after="0" w:line="240" w:lineRule="auto"/>
        <w:ind w:left="720"/>
        <w:textAlignment w:val="baseline"/>
        <w:rPr>
          <w:rFonts w:eastAsia="Times New Roman" w:cstheme="minorHAnsi"/>
        </w:rPr>
      </w:pPr>
      <w:r w:rsidRPr="00033452">
        <w:rPr>
          <w:rFonts w:eastAsia="Times New Roman" w:cstheme="minorHAnsi"/>
        </w:rPr>
        <w:lastRenderedPageBreak/>
        <w:t>Reach out to suppliers o</w:t>
      </w:r>
      <w:r w:rsidR="004F3B5D">
        <w:rPr>
          <w:rFonts w:eastAsia="Times New Roman" w:cstheme="minorHAnsi"/>
        </w:rPr>
        <w:t>f</w:t>
      </w:r>
      <w:r w:rsidRPr="00033452">
        <w:rPr>
          <w:rFonts w:eastAsia="Times New Roman" w:cstheme="minorHAnsi"/>
        </w:rPr>
        <w:t xml:space="preserve"> orders recurring </w:t>
      </w:r>
      <w:r w:rsidR="004F3B5D">
        <w:rPr>
          <w:rFonts w:eastAsia="Times New Roman" w:cstheme="minorHAnsi"/>
        </w:rPr>
        <w:t xml:space="preserve">or otherwise </w:t>
      </w:r>
      <w:r w:rsidRPr="00033452">
        <w:rPr>
          <w:rFonts w:eastAsia="Times New Roman" w:cstheme="minorHAnsi"/>
        </w:rPr>
        <w:t>in the pipeline to alert them that the University Cam</w:t>
      </w:r>
      <w:r w:rsidR="00DD4863">
        <w:rPr>
          <w:rFonts w:eastAsia="Times New Roman" w:cstheme="minorHAnsi"/>
        </w:rPr>
        <w:t xml:space="preserve">pus is not accepting deliveries.  </w:t>
      </w:r>
      <w:r w:rsidR="00DD4863" w:rsidRPr="00DD4863">
        <w:rPr>
          <w:rFonts w:eastAsia="Times New Roman" w:cstheme="minorHAnsi"/>
        </w:rPr>
        <w:t>C</w:t>
      </w:r>
      <w:r w:rsidR="00EC1E16" w:rsidRPr="00DD4863">
        <w:rPr>
          <w:rFonts w:eastAsia="Times New Roman" w:cstheme="minorHAnsi"/>
        </w:rPr>
        <w:t xml:space="preserve">ancel </w:t>
      </w:r>
      <w:r w:rsidR="00DD4863" w:rsidRPr="00DD4863">
        <w:rPr>
          <w:rFonts w:eastAsia="Times New Roman" w:cstheme="minorHAnsi"/>
        </w:rPr>
        <w:t xml:space="preserve">orders </w:t>
      </w:r>
      <w:r w:rsidR="00EC1E16" w:rsidRPr="00DD4863">
        <w:rPr>
          <w:rFonts w:eastAsia="Times New Roman" w:cstheme="minorHAnsi"/>
        </w:rPr>
        <w:t>or make arrangements for future delivery</w:t>
      </w:r>
      <w:r w:rsidR="00DD4863" w:rsidRPr="00DD4863">
        <w:rPr>
          <w:rFonts w:eastAsia="Times New Roman" w:cstheme="minorHAnsi"/>
        </w:rPr>
        <w:t xml:space="preserve"> upon further notice</w:t>
      </w:r>
      <w:r w:rsidR="00EC1E16" w:rsidRPr="00DD4863">
        <w:rPr>
          <w:rFonts w:eastAsia="Times New Roman" w:cstheme="minorHAnsi"/>
        </w:rPr>
        <w:t xml:space="preserve">.  </w:t>
      </w:r>
      <w:r w:rsidRPr="00DD4863">
        <w:rPr>
          <w:rFonts w:eastAsia="Times New Roman" w:cstheme="minorHAnsi"/>
        </w:rPr>
        <w:t xml:space="preserve">If </w:t>
      </w:r>
      <w:r w:rsidR="004F3B5D" w:rsidRPr="00DD4863">
        <w:rPr>
          <w:rFonts w:eastAsia="Times New Roman" w:cstheme="minorHAnsi"/>
        </w:rPr>
        <w:t>an</w:t>
      </w:r>
      <w:r w:rsidRPr="00DD4863">
        <w:rPr>
          <w:rFonts w:eastAsia="Times New Roman" w:cstheme="minorHAnsi"/>
        </w:rPr>
        <w:t xml:space="preserve"> order is deemed essentia</w:t>
      </w:r>
      <w:r w:rsidR="00DD4863">
        <w:rPr>
          <w:rFonts w:eastAsia="Times New Roman" w:cstheme="minorHAnsi"/>
        </w:rPr>
        <w:t>l,</w:t>
      </w:r>
      <w:r w:rsidRPr="00DD4863">
        <w:rPr>
          <w:rFonts w:eastAsia="Times New Roman" w:cstheme="minorHAnsi"/>
        </w:rPr>
        <w:t> </w:t>
      </w:r>
      <w:r w:rsidR="004F3B5D" w:rsidRPr="00DD4863">
        <w:rPr>
          <w:rFonts w:eastAsia="Times New Roman" w:cstheme="minorHAnsi"/>
        </w:rPr>
        <w:t>en</w:t>
      </w:r>
      <w:r w:rsidRPr="00DD4863">
        <w:rPr>
          <w:rFonts w:eastAsia="Times New Roman" w:cstheme="minorHAnsi"/>
        </w:rPr>
        <w:t xml:space="preserve">sure arrangements </w:t>
      </w:r>
      <w:r w:rsidR="004F3B5D" w:rsidRPr="00DD4863">
        <w:rPr>
          <w:rFonts w:eastAsia="Times New Roman" w:cstheme="minorHAnsi"/>
        </w:rPr>
        <w:t xml:space="preserve">have been made with the supplier </w:t>
      </w:r>
      <w:r w:rsidRPr="00DD4863">
        <w:rPr>
          <w:rFonts w:eastAsia="Times New Roman" w:cstheme="minorHAnsi"/>
        </w:rPr>
        <w:t>for the physical receipt of the goods/service</w:t>
      </w:r>
      <w:r w:rsidR="004F3B5D" w:rsidRPr="00DD4863">
        <w:rPr>
          <w:rFonts w:eastAsia="Times New Roman" w:cstheme="minorHAnsi"/>
        </w:rPr>
        <w:t>s</w:t>
      </w:r>
    </w:p>
    <w:p w:rsidR="006A31A8" w:rsidRPr="00033452" w:rsidRDefault="006A31A8" w:rsidP="00033452">
      <w:pPr>
        <w:pStyle w:val="ListParagraph"/>
        <w:numPr>
          <w:ilvl w:val="0"/>
          <w:numId w:val="2"/>
        </w:numPr>
        <w:spacing w:after="0" w:line="240" w:lineRule="auto"/>
        <w:ind w:left="720"/>
        <w:textAlignment w:val="baseline"/>
        <w:rPr>
          <w:rFonts w:eastAsia="Times New Roman" w:cstheme="minorHAnsi"/>
        </w:rPr>
      </w:pPr>
      <w:r w:rsidRPr="00033452">
        <w:rPr>
          <w:rFonts w:cstheme="minorHAnsi"/>
          <w:shd w:val="clear" w:color="auto" w:fill="FFFFFF"/>
        </w:rPr>
        <w:t xml:space="preserve">Home deliveries should be limited only to support online instruction </w:t>
      </w:r>
    </w:p>
    <w:p w:rsidR="006A31A8" w:rsidRPr="0042372B" w:rsidRDefault="006A31A8" w:rsidP="006A31A8">
      <w:pPr>
        <w:spacing w:after="0" w:line="240" w:lineRule="auto"/>
        <w:textAlignment w:val="baseline"/>
        <w:rPr>
          <w:rFonts w:cstheme="minorHAnsi"/>
        </w:rPr>
      </w:pPr>
    </w:p>
    <w:p w:rsidR="00223E87" w:rsidRPr="0042372B" w:rsidRDefault="00213ADD" w:rsidP="008B49EE">
      <w:pPr>
        <w:spacing w:after="0" w:line="240" w:lineRule="auto"/>
        <w:ind w:left="360"/>
        <w:textAlignment w:val="baseline"/>
        <w:rPr>
          <w:rFonts w:cstheme="minorHAnsi"/>
          <w:i/>
          <w:sz w:val="20"/>
          <w:szCs w:val="20"/>
        </w:rPr>
      </w:pPr>
      <w:r w:rsidRPr="0042372B">
        <w:rPr>
          <w:rFonts w:cstheme="minorHAnsi"/>
          <w:i/>
          <w:sz w:val="20"/>
          <w:szCs w:val="20"/>
        </w:rPr>
        <w:t xml:space="preserve">Note:  These new guidelines apply to all funds, except Capital appropriated (funds 8xx).  For Grants (funds 5xx), the new lower dollar limits will apply, but the use of the funds is based on the </w:t>
      </w:r>
      <w:r w:rsidR="007D2C3C" w:rsidRPr="0042372B">
        <w:rPr>
          <w:rFonts w:cstheme="minorHAnsi"/>
          <w:i/>
          <w:sz w:val="20"/>
          <w:szCs w:val="20"/>
        </w:rPr>
        <w:t xml:space="preserve">terms and conditions of the grant. </w:t>
      </w:r>
    </w:p>
    <w:p w:rsidR="008C2147" w:rsidRDefault="008C2147" w:rsidP="00445C05">
      <w:pPr>
        <w:rPr>
          <w:rFonts w:cstheme="minorHAnsi"/>
        </w:rPr>
      </w:pPr>
    </w:p>
    <w:p w:rsidR="00445C05" w:rsidRPr="0042372B" w:rsidRDefault="004F3B5D" w:rsidP="00445C05">
      <w:pPr>
        <w:rPr>
          <w:rFonts w:cstheme="minorHAnsi"/>
        </w:rPr>
      </w:pPr>
      <w:r>
        <w:rPr>
          <w:rFonts w:cstheme="minorHAnsi"/>
        </w:rPr>
        <w:t xml:space="preserve">Additional guidance </w:t>
      </w:r>
      <w:r w:rsidR="00995E9D">
        <w:rPr>
          <w:rFonts w:cstheme="minorHAnsi"/>
        </w:rPr>
        <w:t xml:space="preserve">will be </w:t>
      </w:r>
      <w:r w:rsidR="008B49EE">
        <w:rPr>
          <w:rFonts w:cstheme="minorHAnsi"/>
        </w:rPr>
        <w:t>available</w:t>
      </w:r>
      <w:r w:rsidR="00995E9D">
        <w:rPr>
          <w:rFonts w:cstheme="minorHAnsi"/>
        </w:rPr>
        <w:t xml:space="preserve"> from Procurement Services.</w:t>
      </w:r>
      <w:r w:rsidR="008B49EE">
        <w:rPr>
          <w:rFonts w:cstheme="minorHAnsi"/>
        </w:rPr>
        <w:t xml:space="preserve">  </w:t>
      </w:r>
      <w:r w:rsidR="00D423A4" w:rsidRPr="0042372B">
        <w:rPr>
          <w:rFonts w:cstheme="minorHAnsi"/>
        </w:rPr>
        <w:t>I</w:t>
      </w:r>
      <w:r w:rsidR="00CA2ABA" w:rsidRPr="0042372B">
        <w:rPr>
          <w:rFonts w:cstheme="minorHAnsi"/>
        </w:rPr>
        <w:t xml:space="preserve">f you have concerns or </w:t>
      </w:r>
      <w:r w:rsidR="008B49EE">
        <w:rPr>
          <w:rFonts w:cstheme="minorHAnsi"/>
        </w:rPr>
        <w:t>have questions</w:t>
      </w:r>
      <w:r w:rsidR="00445C05" w:rsidRPr="0042372B">
        <w:rPr>
          <w:rFonts w:cstheme="minorHAnsi"/>
        </w:rPr>
        <w:t>, please contact Procureme</w:t>
      </w:r>
      <w:r w:rsidR="00A756CD">
        <w:rPr>
          <w:rFonts w:cstheme="minorHAnsi"/>
        </w:rPr>
        <w:t>nt or Budget</w:t>
      </w:r>
      <w:r w:rsidR="009D01F5">
        <w:rPr>
          <w:rFonts w:cstheme="minorHAnsi"/>
        </w:rPr>
        <w:t xml:space="preserve"> </w:t>
      </w:r>
      <w:r w:rsidR="004F4CEA" w:rsidRPr="0042372B">
        <w:rPr>
          <w:rFonts w:cstheme="minorHAnsi"/>
        </w:rPr>
        <w:t>as indicated</w:t>
      </w:r>
      <w:r w:rsidR="00995E9D">
        <w:rPr>
          <w:rFonts w:cstheme="minorHAnsi"/>
        </w:rPr>
        <w:t xml:space="preserve"> below</w:t>
      </w:r>
      <w:r w:rsidR="008B49EE">
        <w:rPr>
          <w:rFonts w:cstheme="minorHAnsi"/>
        </w:rPr>
        <w:t>:</w:t>
      </w:r>
    </w:p>
    <w:p w:rsidR="00A756CD" w:rsidRPr="00B139D1" w:rsidRDefault="00AE65E5" w:rsidP="00AE65E5">
      <w:pPr>
        <w:ind w:left="720"/>
        <w:rPr>
          <w:rFonts w:cstheme="minorHAnsi"/>
        </w:rPr>
      </w:pPr>
      <w:r>
        <w:rPr>
          <w:rFonts w:cstheme="minorHAnsi"/>
        </w:rPr>
        <w:t xml:space="preserve">Procurement Services:   </w:t>
      </w:r>
      <w:hyperlink r:id="rId8" w:history="1">
        <w:r w:rsidR="00A65296" w:rsidRPr="00AE65E5">
          <w:rPr>
            <w:rStyle w:val="Hyperlink"/>
            <w:rFonts w:cstheme="minorHAnsi"/>
          </w:rPr>
          <w:t>P-card Support</w:t>
        </w:r>
        <w:r w:rsidR="00A756CD" w:rsidRPr="00AE65E5">
          <w:rPr>
            <w:rStyle w:val="Hyperlink"/>
            <w:rFonts w:cstheme="minorHAnsi"/>
          </w:rPr>
          <w:t xml:space="preserve"> Form</w:t>
        </w:r>
      </w:hyperlink>
      <w:r w:rsidRPr="00B139D1">
        <w:rPr>
          <w:rFonts w:cstheme="minorHAnsi"/>
        </w:rPr>
        <w:t xml:space="preserve"> </w:t>
      </w:r>
    </w:p>
    <w:p w:rsidR="00A756CD" w:rsidRDefault="00362300" w:rsidP="00AE65E5">
      <w:pPr>
        <w:spacing w:after="0"/>
        <w:ind w:left="2880"/>
        <w:rPr>
          <w:rFonts w:ascii="Calibri" w:hAnsi="Calibri" w:cs="Calibri"/>
          <w:color w:val="000000"/>
          <w:u w:val="single"/>
          <w:shd w:val="clear" w:color="auto" w:fill="FFFFFF"/>
        </w:rPr>
      </w:pPr>
      <w:hyperlink r:id="rId9" w:history="1">
        <w:r w:rsidR="00B139D1" w:rsidRPr="00AE65E5">
          <w:rPr>
            <w:rStyle w:val="Hyperlink"/>
            <w:rFonts w:cstheme="minorHAnsi"/>
          </w:rPr>
          <w:t>Procurement Services Support Form</w:t>
        </w:r>
      </w:hyperlink>
    </w:p>
    <w:p w:rsidR="00445C05" w:rsidRPr="0042372B" w:rsidRDefault="008727D3" w:rsidP="00A756CD">
      <w:pPr>
        <w:spacing w:before="240"/>
        <w:ind w:left="720"/>
        <w:rPr>
          <w:rFonts w:cstheme="minorHAnsi"/>
        </w:rPr>
      </w:pPr>
      <w:r w:rsidRPr="0042372B">
        <w:rPr>
          <w:rFonts w:cstheme="minorHAnsi"/>
        </w:rPr>
        <w:t>Budget Support:</w:t>
      </w:r>
      <w:r w:rsidR="00CB10D6">
        <w:rPr>
          <w:rFonts w:cstheme="minorHAnsi"/>
        </w:rPr>
        <w:tab/>
      </w:r>
      <w:hyperlink r:id="rId10" w:history="1">
        <w:r w:rsidRPr="0042372B">
          <w:rPr>
            <w:rStyle w:val="Hyperlink"/>
            <w:rFonts w:cstheme="minorHAnsi"/>
          </w:rPr>
          <w:t>jennifer.parsons@bc.edu</w:t>
        </w:r>
      </w:hyperlink>
    </w:p>
    <w:p w:rsidR="001F6E3B" w:rsidRPr="0042372B" w:rsidRDefault="001F6E3B" w:rsidP="00213ADD">
      <w:pPr>
        <w:spacing w:after="0" w:line="240" w:lineRule="auto"/>
        <w:textAlignment w:val="baseline"/>
        <w:rPr>
          <w:rFonts w:cstheme="minorHAnsi"/>
          <w:color w:val="FF0000"/>
        </w:rPr>
      </w:pPr>
    </w:p>
    <w:p w:rsidR="00A265BE" w:rsidRDefault="00A265BE" w:rsidP="00A265BE">
      <w:pPr>
        <w:spacing w:after="0" w:line="240" w:lineRule="auto"/>
        <w:textAlignment w:val="baseline"/>
        <w:rPr>
          <w:rFonts w:cstheme="minorHAnsi"/>
        </w:rPr>
      </w:pPr>
      <w:r>
        <w:rPr>
          <w:rFonts w:cstheme="minorHAnsi"/>
        </w:rPr>
        <w:t>I ask all of you to be hopeful for our future, and know that we will get through these difficult times. Thank you again for your assistance as Boston College attempts to mitigate the impacts of Covid</w:t>
      </w:r>
      <w:r w:rsidR="001D04F1">
        <w:rPr>
          <w:rFonts w:cstheme="minorHAnsi"/>
        </w:rPr>
        <w:t>-19 and adapts appropriately</w:t>
      </w:r>
      <w:r>
        <w:rPr>
          <w:rFonts w:cstheme="minorHAnsi"/>
        </w:rPr>
        <w:t>.</w:t>
      </w:r>
    </w:p>
    <w:p w:rsidR="001F6E3B" w:rsidRDefault="001F6E3B" w:rsidP="00A265BE">
      <w:pPr>
        <w:spacing w:after="0" w:line="240" w:lineRule="auto"/>
        <w:textAlignment w:val="baseline"/>
        <w:rPr>
          <w:rFonts w:cstheme="minorHAnsi"/>
        </w:rPr>
      </w:pPr>
    </w:p>
    <w:p w:rsidR="00CB10D6" w:rsidRDefault="00CB10D6" w:rsidP="00A265BE">
      <w:pPr>
        <w:spacing w:after="0" w:line="240" w:lineRule="auto"/>
        <w:textAlignment w:val="baseline"/>
        <w:rPr>
          <w:rFonts w:cstheme="minorHAnsi"/>
        </w:rPr>
      </w:pPr>
    </w:p>
    <w:p w:rsidR="00B12C03" w:rsidRDefault="002C635E" w:rsidP="00A265BE">
      <w:pPr>
        <w:spacing w:after="0" w:line="240" w:lineRule="auto"/>
        <w:textAlignment w:val="baseline"/>
        <w:rPr>
          <w:rFonts w:cstheme="minorHAnsi"/>
        </w:rPr>
      </w:pPr>
      <w:r>
        <w:rPr>
          <w:rFonts w:cstheme="minorHAnsi"/>
        </w:rPr>
        <w:t>Thank you,</w:t>
      </w:r>
    </w:p>
    <w:p w:rsidR="002C635E" w:rsidRDefault="002C635E" w:rsidP="00A265BE">
      <w:pPr>
        <w:spacing w:after="0" w:line="240" w:lineRule="auto"/>
        <w:textAlignment w:val="baseline"/>
        <w:rPr>
          <w:rFonts w:cstheme="minorHAnsi"/>
        </w:rPr>
      </w:pPr>
    </w:p>
    <w:p w:rsidR="002C635E" w:rsidRDefault="002C635E" w:rsidP="00A265BE">
      <w:pPr>
        <w:spacing w:after="0" w:line="240" w:lineRule="auto"/>
        <w:textAlignment w:val="baseline"/>
        <w:rPr>
          <w:rFonts w:cstheme="minorHAnsi"/>
        </w:rPr>
      </w:pPr>
      <w:r>
        <w:rPr>
          <w:rFonts w:cstheme="minorHAnsi"/>
        </w:rPr>
        <w:t>John</w:t>
      </w:r>
    </w:p>
    <w:p w:rsidR="00CC5A5C" w:rsidRDefault="00CC5A5C" w:rsidP="00A265BE">
      <w:pPr>
        <w:spacing w:after="0" w:line="240" w:lineRule="auto"/>
        <w:textAlignment w:val="baseline"/>
        <w:rPr>
          <w:rFonts w:cstheme="minorHAnsi"/>
        </w:rPr>
      </w:pPr>
    </w:p>
    <w:p w:rsidR="00CC5A5C" w:rsidRDefault="00CC5A5C" w:rsidP="00A265BE">
      <w:pPr>
        <w:spacing w:after="0" w:line="240" w:lineRule="auto"/>
        <w:textAlignment w:val="baseline"/>
        <w:rPr>
          <w:rFonts w:cstheme="minorHAnsi"/>
        </w:rPr>
      </w:pPr>
    </w:p>
    <w:p w:rsidR="002C635E" w:rsidRDefault="002C635E" w:rsidP="00A265BE">
      <w:pPr>
        <w:spacing w:after="0" w:line="240" w:lineRule="auto"/>
        <w:textAlignment w:val="baseline"/>
        <w:rPr>
          <w:rFonts w:cstheme="minorHAnsi"/>
        </w:rPr>
      </w:pPr>
      <w:r>
        <w:rPr>
          <w:rFonts w:cstheme="minorHAnsi"/>
        </w:rPr>
        <w:t>John D. Burke</w:t>
      </w:r>
    </w:p>
    <w:p w:rsidR="002C635E" w:rsidRPr="00DB77FC" w:rsidRDefault="002C635E" w:rsidP="00A265BE">
      <w:pPr>
        <w:spacing w:after="0" w:line="240" w:lineRule="auto"/>
        <w:textAlignment w:val="baseline"/>
        <w:rPr>
          <w:rFonts w:cstheme="minorHAnsi"/>
        </w:rPr>
      </w:pPr>
      <w:r>
        <w:rPr>
          <w:rFonts w:cstheme="minorHAnsi"/>
        </w:rPr>
        <w:t>Financial Vice President &amp; Treasurer</w:t>
      </w:r>
    </w:p>
    <w:sectPr w:rsidR="002C635E" w:rsidRPr="00DB77FC" w:rsidSect="00D577B9">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300" w:rsidRDefault="00362300" w:rsidP="00995E9D">
      <w:pPr>
        <w:spacing w:after="0" w:line="240" w:lineRule="auto"/>
      </w:pPr>
      <w:r>
        <w:separator/>
      </w:r>
    </w:p>
  </w:endnote>
  <w:endnote w:type="continuationSeparator" w:id="0">
    <w:p w:rsidR="00362300" w:rsidRDefault="00362300" w:rsidP="00995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300" w:rsidRDefault="00362300" w:rsidP="00995E9D">
      <w:pPr>
        <w:spacing w:after="0" w:line="240" w:lineRule="auto"/>
      </w:pPr>
      <w:r>
        <w:separator/>
      </w:r>
    </w:p>
  </w:footnote>
  <w:footnote w:type="continuationSeparator" w:id="0">
    <w:p w:rsidR="00362300" w:rsidRDefault="00362300" w:rsidP="00995E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1F35"/>
    <w:multiLevelType w:val="hybridMultilevel"/>
    <w:tmpl w:val="BCF80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F16A98"/>
    <w:multiLevelType w:val="multilevel"/>
    <w:tmpl w:val="4552D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A8"/>
    <w:rsid w:val="0000641F"/>
    <w:rsid w:val="00015B3A"/>
    <w:rsid w:val="00033452"/>
    <w:rsid w:val="0004133D"/>
    <w:rsid w:val="00044A4D"/>
    <w:rsid w:val="00054F18"/>
    <w:rsid w:val="000C5271"/>
    <w:rsid w:val="000F1328"/>
    <w:rsid w:val="001D04F1"/>
    <w:rsid w:val="001F6E3B"/>
    <w:rsid w:val="00213ADD"/>
    <w:rsid w:val="00214918"/>
    <w:rsid w:val="00223E87"/>
    <w:rsid w:val="00232F17"/>
    <w:rsid w:val="00241A9C"/>
    <w:rsid w:val="002B5827"/>
    <w:rsid w:val="002C635E"/>
    <w:rsid w:val="00350364"/>
    <w:rsid w:val="00362300"/>
    <w:rsid w:val="00391C3B"/>
    <w:rsid w:val="003C44E3"/>
    <w:rsid w:val="0042372B"/>
    <w:rsid w:val="00445C05"/>
    <w:rsid w:val="00445CB6"/>
    <w:rsid w:val="00462116"/>
    <w:rsid w:val="00497893"/>
    <w:rsid w:val="004A4C04"/>
    <w:rsid w:val="004F3B5D"/>
    <w:rsid w:val="004F4CEA"/>
    <w:rsid w:val="005A775E"/>
    <w:rsid w:val="005E59DA"/>
    <w:rsid w:val="00604C5B"/>
    <w:rsid w:val="00672FF5"/>
    <w:rsid w:val="006A31A8"/>
    <w:rsid w:val="006E0511"/>
    <w:rsid w:val="00715DB9"/>
    <w:rsid w:val="007166ED"/>
    <w:rsid w:val="007776BC"/>
    <w:rsid w:val="007D2C3C"/>
    <w:rsid w:val="00832BD8"/>
    <w:rsid w:val="008727D3"/>
    <w:rsid w:val="008B49EE"/>
    <w:rsid w:val="008C2147"/>
    <w:rsid w:val="009764A7"/>
    <w:rsid w:val="00995E9D"/>
    <w:rsid w:val="009B42E3"/>
    <w:rsid w:val="009D01F5"/>
    <w:rsid w:val="00A073D1"/>
    <w:rsid w:val="00A265BE"/>
    <w:rsid w:val="00A65296"/>
    <w:rsid w:val="00A756CD"/>
    <w:rsid w:val="00AB4E7A"/>
    <w:rsid w:val="00AE65E5"/>
    <w:rsid w:val="00B12C03"/>
    <w:rsid w:val="00B139D1"/>
    <w:rsid w:val="00B41DD3"/>
    <w:rsid w:val="00B64EEE"/>
    <w:rsid w:val="00BC2F6E"/>
    <w:rsid w:val="00BD5856"/>
    <w:rsid w:val="00C16C94"/>
    <w:rsid w:val="00C232ED"/>
    <w:rsid w:val="00C903A5"/>
    <w:rsid w:val="00CA2ABA"/>
    <w:rsid w:val="00CB10D6"/>
    <w:rsid w:val="00CC5A5C"/>
    <w:rsid w:val="00CF3643"/>
    <w:rsid w:val="00D076F6"/>
    <w:rsid w:val="00D423A4"/>
    <w:rsid w:val="00D570DE"/>
    <w:rsid w:val="00D577B9"/>
    <w:rsid w:val="00DB432C"/>
    <w:rsid w:val="00DB77FC"/>
    <w:rsid w:val="00DD4863"/>
    <w:rsid w:val="00EC1E16"/>
    <w:rsid w:val="00FB5513"/>
    <w:rsid w:val="00FC1DE3"/>
    <w:rsid w:val="00FC6728"/>
    <w:rsid w:val="00FF2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40209-6BC1-4AFD-8A78-186C5EC1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1A8"/>
    <w:pPr>
      <w:spacing w:after="200" w:line="276" w:lineRule="auto"/>
      <w:ind w:left="720"/>
      <w:contextualSpacing/>
    </w:pPr>
  </w:style>
  <w:style w:type="paragraph" w:styleId="NormalWeb">
    <w:name w:val="Normal (Web)"/>
    <w:basedOn w:val="Normal"/>
    <w:uiPriority w:val="99"/>
    <w:unhideWhenUsed/>
    <w:rsid w:val="006A31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2FF5"/>
    <w:rPr>
      <w:color w:val="0000FF" w:themeColor="hyperlink"/>
      <w:u w:val="single"/>
    </w:rPr>
  </w:style>
  <w:style w:type="paragraph" w:styleId="EndnoteText">
    <w:name w:val="endnote text"/>
    <w:basedOn w:val="Normal"/>
    <w:link w:val="EndnoteTextChar"/>
    <w:uiPriority w:val="99"/>
    <w:semiHidden/>
    <w:unhideWhenUsed/>
    <w:rsid w:val="00995E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5E9D"/>
    <w:rPr>
      <w:sz w:val="20"/>
      <w:szCs w:val="20"/>
    </w:rPr>
  </w:style>
  <w:style w:type="character" w:styleId="EndnoteReference">
    <w:name w:val="endnote reference"/>
    <w:basedOn w:val="DefaultParagraphFont"/>
    <w:uiPriority w:val="99"/>
    <w:semiHidden/>
    <w:unhideWhenUsed/>
    <w:rsid w:val="00995E9D"/>
    <w:rPr>
      <w:vertAlign w:val="superscript"/>
    </w:rPr>
  </w:style>
  <w:style w:type="character" w:styleId="FollowedHyperlink">
    <w:name w:val="FollowedHyperlink"/>
    <w:basedOn w:val="DefaultParagraphFont"/>
    <w:uiPriority w:val="99"/>
    <w:semiHidden/>
    <w:unhideWhenUsed/>
    <w:rsid w:val="008B49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326824">
      <w:bodyDiv w:val="1"/>
      <w:marLeft w:val="0"/>
      <w:marRight w:val="0"/>
      <w:marTop w:val="0"/>
      <w:marBottom w:val="0"/>
      <w:divBdr>
        <w:top w:val="none" w:sz="0" w:space="0" w:color="auto"/>
        <w:left w:val="none" w:sz="0" w:space="0" w:color="auto"/>
        <w:bottom w:val="none" w:sz="0" w:space="0" w:color="auto"/>
        <w:right w:val="none" w:sz="0" w:space="0" w:color="auto"/>
      </w:divBdr>
    </w:div>
    <w:div w:id="611592291">
      <w:bodyDiv w:val="1"/>
      <w:marLeft w:val="0"/>
      <w:marRight w:val="0"/>
      <w:marTop w:val="0"/>
      <w:marBottom w:val="0"/>
      <w:divBdr>
        <w:top w:val="none" w:sz="0" w:space="0" w:color="auto"/>
        <w:left w:val="none" w:sz="0" w:space="0" w:color="auto"/>
        <w:bottom w:val="none" w:sz="0" w:space="0" w:color="auto"/>
        <w:right w:val="none" w:sz="0" w:space="0" w:color="auto"/>
      </w:divBdr>
      <w:divsChild>
        <w:div w:id="1693847412">
          <w:marLeft w:val="0"/>
          <w:marRight w:val="0"/>
          <w:marTop w:val="0"/>
          <w:marBottom w:val="0"/>
          <w:divBdr>
            <w:top w:val="none" w:sz="0" w:space="0" w:color="auto"/>
            <w:left w:val="none" w:sz="0" w:space="0" w:color="auto"/>
            <w:bottom w:val="none" w:sz="0" w:space="0" w:color="auto"/>
            <w:right w:val="none" w:sz="0" w:space="0" w:color="auto"/>
          </w:divBdr>
        </w:div>
        <w:div w:id="1909531781">
          <w:marLeft w:val="0"/>
          <w:marRight w:val="0"/>
          <w:marTop w:val="0"/>
          <w:marBottom w:val="0"/>
          <w:divBdr>
            <w:top w:val="none" w:sz="0" w:space="0" w:color="auto"/>
            <w:left w:val="none" w:sz="0" w:space="0" w:color="auto"/>
            <w:bottom w:val="none" w:sz="0" w:space="0" w:color="auto"/>
            <w:right w:val="none" w:sz="0" w:space="0" w:color="auto"/>
          </w:divBdr>
        </w:div>
      </w:divsChild>
    </w:div>
    <w:div w:id="1003583583">
      <w:bodyDiv w:val="1"/>
      <w:marLeft w:val="0"/>
      <w:marRight w:val="0"/>
      <w:marTop w:val="0"/>
      <w:marBottom w:val="0"/>
      <w:divBdr>
        <w:top w:val="none" w:sz="0" w:space="0" w:color="auto"/>
        <w:left w:val="none" w:sz="0" w:space="0" w:color="auto"/>
        <w:bottom w:val="none" w:sz="0" w:space="0" w:color="auto"/>
        <w:right w:val="none" w:sz="0" w:space="0" w:color="auto"/>
      </w:divBdr>
    </w:div>
    <w:div w:id="1026760186">
      <w:bodyDiv w:val="1"/>
      <w:marLeft w:val="0"/>
      <w:marRight w:val="0"/>
      <w:marTop w:val="0"/>
      <w:marBottom w:val="0"/>
      <w:divBdr>
        <w:top w:val="none" w:sz="0" w:space="0" w:color="auto"/>
        <w:left w:val="none" w:sz="0" w:space="0" w:color="auto"/>
        <w:bottom w:val="none" w:sz="0" w:space="0" w:color="auto"/>
        <w:right w:val="none" w:sz="0" w:space="0" w:color="auto"/>
      </w:divBdr>
    </w:div>
    <w:div w:id="1250388459">
      <w:bodyDiv w:val="1"/>
      <w:marLeft w:val="0"/>
      <w:marRight w:val="0"/>
      <w:marTop w:val="0"/>
      <w:marBottom w:val="0"/>
      <w:divBdr>
        <w:top w:val="none" w:sz="0" w:space="0" w:color="auto"/>
        <w:left w:val="none" w:sz="0" w:space="0" w:color="auto"/>
        <w:bottom w:val="none" w:sz="0" w:space="0" w:color="auto"/>
        <w:right w:val="none" w:sz="0" w:space="0" w:color="auto"/>
      </w:divBdr>
      <w:divsChild>
        <w:div w:id="588545308">
          <w:marLeft w:val="0"/>
          <w:marRight w:val="0"/>
          <w:marTop w:val="0"/>
          <w:marBottom w:val="0"/>
          <w:divBdr>
            <w:top w:val="none" w:sz="0" w:space="0" w:color="auto"/>
            <w:left w:val="none" w:sz="0" w:space="0" w:color="auto"/>
            <w:bottom w:val="none" w:sz="0" w:space="0" w:color="auto"/>
            <w:right w:val="none" w:sz="0" w:space="0" w:color="auto"/>
          </w:divBdr>
        </w:div>
        <w:div w:id="1229027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Hg6KZdM6fgYOGHrCG-XDiM1DqI7s-D4yNlyS3XaYVqMme8Q/viewform?usp=sf_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ennifer.parsons@bc.edu" TargetMode="External"/><Relationship Id="rId4" Type="http://schemas.openxmlformats.org/officeDocument/2006/relationships/settings" Target="settings.xml"/><Relationship Id="rId9" Type="http://schemas.openxmlformats.org/officeDocument/2006/relationships/hyperlink" Target="https://docs.google.com/forms/d/e/1FAIpQLScxrhRG0DylCP1mIZx6JYUtBdllW5hym9uABtF3tLZdp32EuQ/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760F4-81DC-4BC8-9F07-CD151DDDF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King</dc:creator>
  <cp:lastModifiedBy>Jennifer Parsons</cp:lastModifiedBy>
  <cp:revision>2</cp:revision>
  <dcterms:created xsi:type="dcterms:W3CDTF">2020-04-21T12:21:00Z</dcterms:created>
  <dcterms:modified xsi:type="dcterms:W3CDTF">2020-04-21T12:21:00Z</dcterms:modified>
</cp:coreProperties>
</file>