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8E" w:rsidRPr="00451E24" w:rsidRDefault="0021184B" w:rsidP="00451E24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451E24">
        <w:rPr>
          <w:rFonts w:asciiTheme="majorHAnsi" w:hAnsiTheme="majorHAnsi"/>
          <w:b/>
          <w:sz w:val="24"/>
          <w:szCs w:val="24"/>
        </w:rPr>
        <w:t>University</w:t>
      </w:r>
      <w:r w:rsidR="004D157B" w:rsidRPr="00451E24">
        <w:rPr>
          <w:rFonts w:asciiTheme="majorHAnsi" w:hAnsiTheme="majorHAnsi"/>
          <w:b/>
          <w:sz w:val="24"/>
          <w:szCs w:val="24"/>
        </w:rPr>
        <w:t xml:space="preserve"> Council on Teaching</w:t>
      </w:r>
    </w:p>
    <w:p w:rsidR="004D157B" w:rsidRDefault="0021184B" w:rsidP="00451E24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Minutes 2-19-2015</w:t>
      </w:r>
    </w:p>
    <w:p w:rsidR="00086EE1" w:rsidRPr="00451E24" w:rsidRDefault="00086EE1" w:rsidP="00451E24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4D157B" w:rsidRDefault="00451E24" w:rsidP="004D157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Attendance</w:t>
      </w:r>
      <w:r w:rsidR="004D157B" w:rsidRPr="004D157B">
        <w:rPr>
          <w:rFonts w:asciiTheme="majorHAnsi" w:hAnsiTheme="majorHAnsi"/>
          <w:sz w:val="24"/>
          <w:szCs w:val="24"/>
        </w:rPr>
        <w:t xml:space="preserve">: Jeff Cohen (Chair), </w:t>
      </w:r>
      <w:r>
        <w:rPr>
          <w:rFonts w:asciiTheme="majorHAnsi" w:hAnsiTheme="majorHAnsi"/>
          <w:sz w:val="24"/>
          <w:szCs w:val="24"/>
        </w:rPr>
        <w:t xml:space="preserve">Kathy Bailey, </w:t>
      </w:r>
      <w:r w:rsidR="00086EE1">
        <w:rPr>
          <w:rFonts w:asciiTheme="majorHAnsi" w:hAnsiTheme="majorHAnsi"/>
          <w:sz w:val="24"/>
          <w:szCs w:val="24"/>
        </w:rPr>
        <w:t xml:space="preserve">Julian Bourg, </w:t>
      </w:r>
      <w:r>
        <w:rPr>
          <w:rFonts w:asciiTheme="majorHAnsi" w:hAnsiTheme="majorHAnsi"/>
          <w:sz w:val="24"/>
          <w:szCs w:val="24"/>
        </w:rPr>
        <w:t xml:space="preserve">Pat DeLeeuw, Audrey Friedman,  </w:t>
      </w:r>
      <w:r w:rsidR="004D157B">
        <w:rPr>
          <w:rFonts w:asciiTheme="majorHAnsi" w:hAnsiTheme="majorHAnsi"/>
          <w:sz w:val="24"/>
          <w:szCs w:val="24"/>
        </w:rPr>
        <w:t xml:space="preserve">John Rakestraw, </w:t>
      </w:r>
      <w:r w:rsidR="00DB5637">
        <w:rPr>
          <w:rFonts w:asciiTheme="majorHAnsi" w:hAnsiTheme="majorHAnsi"/>
          <w:sz w:val="24"/>
          <w:szCs w:val="24"/>
        </w:rPr>
        <w:t xml:space="preserve">Danielle Taghian, </w:t>
      </w:r>
      <w:r w:rsidR="004D157B">
        <w:rPr>
          <w:rFonts w:asciiTheme="majorHAnsi" w:hAnsiTheme="majorHAnsi"/>
          <w:sz w:val="24"/>
          <w:szCs w:val="24"/>
        </w:rPr>
        <w:t>Jessica Pesce</w:t>
      </w:r>
      <w:r w:rsidR="00855794">
        <w:rPr>
          <w:rFonts w:asciiTheme="majorHAnsi" w:hAnsiTheme="majorHAnsi"/>
          <w:sz w:val="24"/>
          <w:szCs w:val="24"/>
        </w:rPr>
        <w:t>, Jackie Lerner</w:t>
      </w:r>
    </w:p>
    <w:p w:rsidR="004D157B" w:rsidRDefault="00451E24" w:rsidP="004D157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 w:rsidR="004D157B" w:rsidRDefault="004D157B" w:rsidP="004D157B">
      <w:pPr>
        <w:pStyle w:val="NoSpacing"/>
        <w:rPr>
          <w:rFonts w:asciiTheme="majorHAnsi" w:hAnsiTheme="majorHAnsi"/>
          <w:sz w:val="24"/>
          <w:szCs w:val="24"/>
        </w:rPr>
      </w:pPr>
    </w:p>
    <w:p w:rsidR="0021184B" w:rsidRPr="0021184B" w:rsidRDefault="0021184B" w:rsidP="005F4E02">
      <w:pPr>
        <w:pStyle w:val="Heading2"/>
      </w:pPr>
      <w:r w:rsidRPr="0021184B">
        <w:t>Discussion and Brainstorming on CTE (3-3:30PM)</w:t>
      </w:r>
    </w:p>
    <w:p w:rsidR="0021184B" w:rsidRPr="005F4E02" w:rsidRDefault="0021184B" w:rsidP="005F4E02">
      <w:pPr>
        <w:pStyle w:val="Heading3"/>
      </w:pPr>
      <w:r w:rsidRPr="005F4E02">
        <w:t>John Rakestraw—Update on CTE</w:t>
      </w:r>
      <w:r w:rsidR="005F4E02" w:rsidRPr="005F4E02">
        <w:t xml:space="preserve"> and </w:t>
      </w:r>
      <w:r w:rsidRPr="005F4E02">
        <w:rPr>
          <w:i/>
        </w:rPr>
        <w:t>“Excellence in Teaching Day”</w:t>
      </w:r>
    </w:p>
    <w:p w:rsidR="0021184B" w:rsidRDefault="0021184B" w:rsidP="005F4E0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has been part of an organic move within the Center itself to rethink the CTE identity.</w:t>
      </w:r>
    </w:p>
    <w:p w:rsidR="005F4E02" w:rsidRDefault="005F4E02" w:rsidP="005F4E0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5F4E02">
        <w:rPr>
          <w:rFonts w:asciiTheme="majorHAnsi" w:hAnsiTheme="majorHAnsi"/>
          <w:b/>
          <w:sz w:val="24"/>
          <w:szCs w:val="24"/>
        </w:rPr>
        <w:t>Target Date</w:t>
      </w:r>
      <w:r>
        <w:rPr>
          <w:rFonts w:asciiTheme="majorHAnsi" w:hAnsiTheme="majorHAnsi"/>
          <w:sz w:val="24"/>
          <w:szCs w:val="24"/>
        </w:rPr>
        <w:t>: May 13</w:t>
      </w:r>
      <w:r w:rsidRPr="005F4E02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21184B" w:rsidRDefault="005F4E02" w:rsidP="005F4E0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5F4E02">
        <w:rPr>
          <w:rFonts w:asciiTheme="majorHAnsi" w:hAnsiTheme="majorHAnsi"/>
          <w:b/>
          <w:sz w:val="24"/>
          <w:szCs w:val="24"/>
        </w:rPr>
        <w:t>Guest Speakers</w:t>
      </w:r>
      <w:r>
        <w:rPr>
          <w:rFonts w:asciiTheme="majorHAnsi" w:hAnsiTheme="majorHAnsi"/>
          <w:sz w:val="24"/>
          <w:szCs w:val="24"/>
        </w:rPr>
        <w:t xml:space="preserve">: </w:t>
      </w:r>
      <w:r w:rsidR="0021184B">
        <w:rPr>
          <w:rFonts w:asciiTheme="majorHAnsi" w:hAnsiTheme="majorHAnsi"/>
          <w:sz w:val="24"/>
          <w:szCs w:val="24"/>
        </w:rPr>
        <w:t>Identified 2 Guest Speakers for Excellence in Teaching Day</w:t>
      </w:r>
    </w:p>
    <w:p w:rsidR="0021184B" w:rsidRDefault="0021184B" w:rsidP="005F4E02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(1) Silvia Bungee – Neuroscience </w:t>
      </w:r>
    </w:p>
    <w:p w:rsidR="0021184B" w:rsidRDefault="0021184B" w:rsidP="005F4E02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(2) Mike Wesch – Cultural Anthropologists</w:t>
      </w:r>
    </w:p>
    <w:p w:rsidR="0021184B" w:rsidRDefault="0021184B" w:rsidP="005F4E02">
      <w:pPr>
        <w:pStyle w:val="NoSpacing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“Digital Ethnography” </w:t>
      </w:r>
    </w:p>
    <w:p w:rsidR="0021184B" w:rsidRDefault="0021184B" w:rsidP="005F4E02">
      <w:pPr>
        <w:pStyle w:val="NoSpacing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Very provocative teaching methods. Talks about teaching and learning as “soul making.” </w:t>
      </w:r>
    </w:p>
    <w:p w:rsidR="0021184B" w:rsidRDefault="005F4E02" w:rsidP="005F4E0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5F4E02">
        <w:rPr>
          <w:rFonts w:asciiTheme="majorHAnsi" w:hAnsiTheme="majorHAnsi"/>
          <w:b/>
          <w:sz w:val="24"/>
          <w:szCs w:val="24"/>
        </w:rPr>
        <w:t>Agenda for the Day:</w:t>
      </w:r>
      <w:r>
        <w:rPr>
          <w:rFonts w:asciiTheme="majorHAnsi" w:hAnsiTheme="majorHAnsi"/>
          <w:sz w:val="24"/>
          <w:szCs w:val="24"/>
        </w:rPr>
        <w:t xml:space="preserve"> Main Topic for the Day: “What does excellence in teaching mean at Boston College?”</w:t>
      </w:r>
    </w:p>
    <w:p w:rsidR="005F4E02" w:rsidRDefault="005F4E02" w:rsidP="005F4E02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F4E02">
        <w:rPr>
          <w:rFonts w:asciiTheme="majorHAnsi" w:hAnsiTheme="majorHAnsi"/>
          <w:i/>
          <w:sz w:val="24"/>
          <w:szCs w:val="24"/>
        </w:rPr>
        <w:t>Morning Session</w:t>
      </w:r>
      <w:r>
        <w:rPr>
          <w:rFonts w:asciiTheme="majorHAnsi" w:hAnsiTheme="majorHAnsi"/>
          <w:sz w:val="24"/>
          <w:szCs w:val="24"/>
        </w:rPr>
        <w:t xml:space="preserve">: Presentations by both guest speakers  </w:t>
      </w:r>
    </w:p>
    <w:p w:rsidR="005F4E02" w:rsidRPr="005F4E02" w:rsidRDefault="005F4E02" w:rsidP="005F4E02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F4E02">
        <w:rPr>
          <w:rFonts w:asciiTheme="majorHAnsi" w:hAnsiTheme="majorHAnsi"/>
          <w:i/>
          <w:sz w:val="24"/>
          <w:szCs w:val="24"/>
        </w:rPr>
        <w:t>Lunch</w:t>
      </w:r>
      <w:r w:rsidR="00C13DFB">
        <w:rPr>
          <w:rFonts w:asciiTheme="majorHAnsi" w:hAnsiTheme="majorHAnsi"/>
          <w:i/>
          <w:sz w:val="24"/>
          <w:szCs w:val="24"/>
        </w:rPr>
        <w:t xml:space="preserve"> (Keynote address)</w:t>
      </w:r>
    </w:p>
    <w:p w:rsidR="005F4E02" w:rsidRDefault="005F4E02" w:rsidP="005F4E02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F4E02">
        <w:rPr>
          <w:rFonts w:asciiTheme="majorHAnsi" w:hAnsiTheme="majorHAnsi"/>
          <w:i/>
          <w:sz w:val="24"/>
          <w:szCs w:val="24"/>
        </w:rPr>
        <w:t>Afternoon Session</w:t>
      </w:r>
      <w:r>
        <w:rPr>
          <w:rFonts w:asciiTheme="majorHAnsi" w:hAnsiTheme="majorHAnsi"/>
          <w:sz w:val="24"/>
          <w:szCs w:val="24"/>
        </w:rPr>
        <w:t>: Hold workshops until approximately 3:15PM</w:t>
      </w:r>
    </w:p>
    <w:p w:rsidR="00C13DFB" w:rsidRDefault="00C13DFB" w:rsidP="00C13DFB">
      <w:pPr>
        <w:pStyle w:val="NoSpacing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*** Objective is to design an event that will be meaningful for drop</w:t>
      </w:r>
      <w:r w:rsidRPr="00C13DFB">
        <w:rPr>
          <w:rFonts w:asciiTheme="majorHAnsi" w:hAnsiTheme="majorHAnsi"/>
          <w:sz w:val="24"/>
          <w:szCs w:val="24"/>
        </w:rPr>
        <w:t>-</w:t>
      </w:r>
      <w:r w:rsidRPr="00C13DFB">
        <w:rPr>
          <w:rFonts w:asciiTheme="majorHAnsi" w:hAnsiTheme="majorHAnsi"/>
          <w:i/>
          <w:sz w:val="24"/>
          <w:szCs w:val="24"/>
        </w:rPr>
        <w:t>ins throughout the day***</w:t>
      </w:r>
    </w:p>
    <w:p w:rsidR="005F4E02" w:rsidRPr="005F4E02" w:rsidRDefault="005F4E02" w:rsidP="005F4E02">
      <w:pPr>
        <w:pStyle w:val="NoSpacing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 w:rsidRPr="005F4E02">
        <w:rPr>
          <w:rFonts w:asciiTheme="majorHAnsi" w:hAnsiTheme="majorHAnsi"/>
          <w:b/>
          <w:sz w:val="24"/>
          <w:szCs w:val="24"/>
        </w:rPr>
        <w:t>Potential Discussions Topics</w:t>
      </w:r>
    </w:p>
    <w:p w:rsidR="005F4E02" w:rsidRDefault="005F4E02" w:rsidP="005F4E02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“Gamification” of education</w:t>
      </w:r>
    </w:p>
    <w:p w:rsidR="005F4E02" w:rsidRDefault="005F4E02" w:rsidP="005F4E02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to ensure that students understand </w:t>
      </w:r>
      <w:r w:rsidRPr="005F4E02">
        <w:rPr>
          <w:rFonts w:asciiTheme="majorHAnsi" w:hAnsiTheme="majorHAnsi"/>
          <w:b/>
          <w:i/>
          <w:sz w:val="24"/>
          <w:szCs w:val="24"/>
        </w:rPr>
        <w:t>WHY</w:t>
      </w:r>
      <w:r>
        <w:rPr>
          <w:rFonts w:asciiTheme="majorHAnsi" w:hAnsiTheme="majorHAnsi"/>
          <w:sz w:val="24"/>
          <w:szCs w:val="24"/>
        </w:rPr>
        <w:t xml:space="preserve"> they are learning what they are learning</w:t>
      </w:r>
    </w:p>
    <w:p w:rsidR="005F4E02" w:rsidRDefault="005F4E02" w:rsidP="005F4E02">
      <w:pPr>
        <w:pStyle w:val="NoSpacing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Value of Intrinsic vs. Extrinsic rewards</w:t>
      </w:r>
    </w:p>
    <w:p w:rsidR="009146E4" w:rsidRDefault="009146E4" w:rsidP="009146E4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Interdisciplinary teaching – How to do this and do it well? </w:t>
      </w:r>
    </w:p>
    <w:p w:rsidR="009146E4" w:rsidRDefault="009146E4" w:rsidP="009146E4">
      <w:pPr>
        <w:pStyle w:val="NoSpacing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Team Teaching / Collaborative Teaching</w:t>
      </w:r>
    </w:p>
    <w:p w:rsidR="009146E4" w:rsidRPr="009146E4" w:rsidRDefault="009146E4" w:rsidP="009146E4">
      <w:pPr>
        <w:pStyle w:val="NoSpacing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Promoting this Event: </w:t>
      </w:r>
      <w:r w:rsidRPr="009146E4">
        <w:rPr>
          <w:rFonts w:asciiTheme="majorHAnsi" w:hAnsiTheme="majorHAnsi"/>
          <w:b/>
          <w:sz w:val="24"/>
          <w:szCs w:val="24"/>
        </w:rPr>
        <w:t xml:space="preserve"> Encouraging Participation from BC Faculty</w:t>
      </w:r>
    </w:p>
    <w:p w:rsidR="009146E4" w:rsidRDefault="009146E4" w:rsidP="009146E4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BC Faculty Panel – This may be something that could be incorporated in the afternoon workshop sessions</w:t>
      </w:r>
    </w:p>
    <w:p w:rsidR="009146E4" w:rsidRDefault="009146E4" w:rsidP="009146E4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Positioning this as an End of the Year, Culminating event in order to encourage participation. </w:t>
      </w:r>
    </w:p>
    <w:p w:rsidR="009146E4" w:rsidRPr="009146E4" w:rsidRDefault="009146E4" w:rsidP="009146E4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Communicating this as a priority at all Faculty meetings, board of chair meetings, etc. </w:t>
      </w:r>
    </w:p>
    <w:p w:rsidR="009146E4" w:rsidRDefault="009146E4" w:rsidP="009146E4">
      <w:pPr>
        <w:pStyle w:val="Heading3"/>
      </w:pPr>
      <w:r>
        <w:t>Active Learning Workshop (April 30</w:t>
      </w:r>
      <w:r w:rsidRPr="009146E4">
        <w:rPr>
          <w:vertAlign w:val="superscript"/>
        </w:rPr>
        <w:t>th</w:t>
      </w:r>
      <w:r>
        <w:t xml:space="preserve"> at 3:00PM)</w:t>
      </w:r>
    </w:p>
    <w:p w:rsidR="009146E4" w:rsidRDefault="009146E4" w:rsidP="009146E4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Guest Lecturer from Harvard</w:t>
      </w:r>
    </w:p>
    <w:p w:rsidR="009146E4" w:rsidRDefault="009146E4" w:rsidP="009146E4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Thursday, April 30</w:t>
      </w:r>
      <w:r w:rsidRPr="009146E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at 3:00 PM</w:t>
      </w:r>
    </w:p>
    <w:p w:rsidR="00C13DFB" w:rsidRDefault="00C13DFB" w:rsidP="00C13DFB">
      <w:pPr>
        <w:pStyle w:val="NoSpacing"/>
        <w:rPr>
          <w:rFonts w:asciiTheme="majorHAnsi" w:hAnsiTheme="majorHAnsi"/>
          <w:sz w:val="24"/>
          <w:szCs w:val="24"/>
        </w:rPr>
      </w:pPr>
    </w:p>
    <w:p w:rsidR="00C13DFB" w:rsidRDefault="00C13DFB" w:rsidP="00C13DFB">
      <w:pPr>
        <w:pStyle w:val="Heading3"/>
      </w:pPr>
      <w:r>
        <w:lastRenderedPageBreak/>
        <w:t>Director of Faculty Program Search – Update</w:t>
      </w:r>
    </w:p>
    <w:p w:rsidR="00C13DFB" w:rsidRDefault="00C13DFB" w:rsidP="00C13DF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60+ qualified candidate applications are currently being evaluated by a search community</w:t>
      </w:r>
    </w:p>
    <w:p w:rsidR="00C13DFB" w:rsidRPr="0021184B" w:rsidRDefault="00C13DFB" w:rsidP="00C13DF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Conducting interviews at some point later in the Spring</w:t>
      </w:r>
    </w:p>
    <w:p w:rsidR="0021184B" w:rsidRDefault="0021184B" w:rsidP="0021184B">
      <w:pPr>
        <w:pStyle w:val="NoSpacing"/>
        <w:rPr>
          <w:rFonts w:asciiTheme="majorHAnsi" w:hAnsiTheme="majorHAnsi"/>
          <w:sz w:val="24"/>
          <w:szCs w:val="24"/>
        </w:rPr>
      </w:pPr>
    </w:p>
    <w:p w:rsidR="0021184B" w:rsidRDefault="0021184B" w:rsidP="00C13DFB">
      <w:pPr>
        <w:pStyle w:val="Heading2"/>
      </w:pPr>
      <w:r w:rsidRPr="0021184B">
        <w:t>Discussion of TAM and TAME Grants</w:t>
      </w:r>
      <w:r w:rsidR="009146E4">
        <w:t xml:space="preserve"> (3:30-3:45PM)</w:t>
      </w:r>
    </w:p>
    <w:p w:rsidR="00290AD1" w:rsidRDefault="00C13DFB" w:rsidP="00C13DFB">
      <w:pPr>
        <w:pStyle w:val="Heading3"/>
      </w:pPr>
      <w:r>
        <w:t>Pat DeLeeuw – Provided Update on Awards</w:t>
      </w:r>
    </w:p>
    <w:p w:rsidR="00C13DFB" w:rsidRDefault="00C13DFB" w:rsidP="00C13DF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Currently have 3 Applications for TAM Grants and 5-6 Applications for the TAME Grants</w:t>
      </w:r>
      <w:r w:rsidR="00CB0BDC">
        <w:rPr>
          <w:rFonts w:asciiTheme="majorHAnsi" w:hAnsiTheme="majorHAnsi"/>
          <w:sz w:val="24"/>
          <w:szCs w:val="24"/>
        </w:rPr>
        <w:t xml:space="preserve">-have up to </w:t>
      </w:r>
      <w:bookmarkStart w:id="0" w:name="_GoBack"/>
      <w:bookmarkEnd w:id="0"/>
      <w:r w:rsidR="00CB0BDC">
        <w:rPr>
          <w:rFonts w:asciiTheme="majorHAnsi" w:hAnsiTheme="majorHAnsi"/>
          <w:sz w:val="24"/>
          <w:szCs w:val="24"/>
        </w:rPr>
        <w:t>75 K to allocate</w:t>
      </w:r>
    </w:p>
    <w:p w:rsidR="00C13DFB" w:rsidRDefault="00C13DFB" w:rsidP="00C13DF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B60FD">
        <w:rPr>
          <w:rFonts w:asciiTheme="majorHAnsi" w:hAnsiTheme="majorHAnsi"/>
          <w:i/>
          <w:sz w:val="24"/>
          <w:szCs w:val="24"/>
        </w:rPr>
        <w:t>Short-term goal</w:t>
      </w:r>
      <w:r>
        <w:rPr>
          <w:rFonts w:asciiTheme="majorHAnsi" w:hAnsiTheme="majorHAnsi"/>
          <w:sz w:val="24"/>
          <w:szCs w:val="24"/>
        </w:rPr>
        <w:t>: Put together a sub-committee to select recipients</w:t>
      </w:r>
    </w:p>
    <w:p w:rsidR="007B60FD" w:rsidRDefault="007B60FD" w:rsidP="007B60FD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Jeff Cohen</w:t>
      </w:r>
    </w:p>
    <w:p w:rsidR="007B60FD" w:rsidRDefault="007B60FD" w:rsidP="007B60FD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Kathy Bailey</w:t>
      </w:r>
    </w:p>
    <w:p w:rsidR="007B60FD" w:rsidRDefault="007B60FD" w:rsidP="007B60FD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Danielle Taghian</w:t>
      </w:r>
    </w:p>
    <w:p w:rsidR="00CB0BDC" w:rsidRDefault="00CB0BDC" w:rsidP="007B60FD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Pat DeLeeuw</w:t>
      </w:r>
    </w:p>
    <w:p w:rsidR="00C13DFB" w:rsidRDefault="00C13DFB" w:rsidP="00C13DF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B60FD">
        <w:rPr>
          <w:rFonts w:asciiTheme="majorHAnsi" w:hAnsiTheme="majorHAnsi"/>
          <w:i/>
          <w:sz w:val="24"/>
          <w:szCs w:val="24"/>
        </w:rPr>
        <w:t>Long-term goal</w:t>
      </w:r>
      <w:r>
        <w:rPr>
          <w:rFonts w:asciiTheme="majorHAnsi" w:hAnsiTheme="majorHAnsi"/>
          <w:sz w:val="24"/>
          <w:szCs w:val="24"/>
        </w:rPr>
        <w:t>: Begin the process of rethinking these awards overall</w:t>
      </w:r>
    </w:p>
    <w:p w:rsidR="00C13DFB" w:rsidRDefault="00C13DFB" w:rsidP="00C13DFB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can we better promote these awards? </w:t>
      </w:r>
    </w:p>
    <w:p w:rsidR="00C13DFB" w:rsidRDefault="00C13DFB" w:rsidP="00C13DFB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can we encourage more applications from faculty?</w:t>
      </w:r>
      <w:r w:rsidR="007B60FD">
        <w:rPr>
          <w:rFonts w:asciiTheme="majorHAnsi" w:hAnsiTheme="majorHAnsi"/>
          <w:sz w:val="24"/>
          <w:szCs w:val="24"/>
        </w:rPr>
        <w:t xml:space="preserve"> More publicity?</w:t>
      </w:r>
    </w:p>
    <w:p w:rsidR="00C13DFB" w:rsidRDefault="00C13DFB" w:rsidP="00C13DFB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Should this entire process be part of the CTE moving forward? </w:t>
      </w:r>
    </w:p>
    <w:p w:rsidR="007B60FD" w:rsidRDefault="007B60FD" w:rsidP="007B60FD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TAM winners from last semester should come and speak, perhaps in our spring meetings. </w:t>
      </w:r>
    </w:p>
    <w:p w:rsidR="007B60FD" w:rsidRPr="007B60FD" w:rsidRDefault="007B60FD" w:rsidP="007B60FD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should examine TAM awards in the future to see if this is the best way to use and administer the money.  </w:t>
      </w:r>
    </w:p>
    <w:p w:rsidR="00C13DFB" w:rsidRDefault="007B60FD" w:rsidP="00C13DFB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Host a Recipient Lunch (Old and New)</w:t>
      </w:r>
    </w:p>
    <w:p w:rsidR="007B60FD" w:rsidRDefault="007B60FD" w:rsidP="007B60FD">
      <w:pPr>
        <w:pStyle w:val="NoSpacing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would be an opportunity to share success stories</w:t>
      </w:r>
    </w:p>
    <w:p w:rsidR="007B60FD" w:rsidRPr="00086EE1" w:rsidRDefault="007B60FD" w:rsidP="007B60FD">
      <w:pPr>
        <w:pStyle w:val="NoSpacing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***THIS TOPIC WILL BE AN AGENDA ITEM FOR NEXT UTC MEETING***</w:t>
      </w:r>
    </w:p>
    <w:p w:rsidR="0021184B" w:rsidRDefault="0021184B" w:rsidP="0021184B">
      <w:pPr>
        <w:pStyle w:val="NoSpacing"/>
        <w:rPr>
          <w:rFonts w:asciiTheme="majorHAnsi" w:hAnsiTheme="majorHAnsi"/>
          <w:sz w:val="24"/>
          <w:szCs w:val="24"/>
        </w:rPr>
      </w:pPr>
    </w:p>
    <w:p w:rsidR="007B60FD" w:rsidRDefault="007B60FD" w:rsidP="007B60FD">
      <w:pPr>
        <w:pStyle w:val="Heading2"/>
      </w:pPr>
      <w:r>
        <w:t>Proposal for Teaching Excellence Awards</w:t>
      </w:r>
    </w:p>
    <w:p w:rsidR="007B60FD" w:rsidRPr="007B60FD" w:rsidRDefault="007B60FD" w:rsidP="007B60FD">
      <w:pPr>
        <w:pStyle w:val="Heading3"/>
      </w:pPr>
      <w:r w:rsidRPr="007B60FD">
        <w:t xml:space="preserve">Jeff Cohen – Update </w:t>
      </w:r>
    </w:p>
    <w:p w:rsidR="007B60FD" w:rsidRDefault="007B60FD" w:rsidP="007B60FD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to extend Teaching Excellence Awards to each of the schools (CSOM, Lynch School, Social Work, and A&amp;S)</w:t>
      </w:r>
    </w:p>
    <w:p w:rsidR="007B60FD" w:rsidRPr="000E2940" w:rsidRDefault="007B60FD" w:rsidP="007B60FD">
      <w:pPr>
        <w:pStyle w:val="NoSpacing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 w:rsidRPr="000E2940">
        <w:rPr>
          <w:rFonts w:asciiTheme="majorHAnsi" w:hAnsiTheme="majorHAnsi"/>
          <w:b/>
          <w:sz w:val="24"/>
          <w:szCs w:val="24"/>
        </w:rPr>
        <w:t>Selection Process</w:t>
      </w:r>
    </w:p>
    <w:p w:rsidR="007B60FD" w:rsidRDefault="007B60FD" w:rsidP="007B60FD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Nominations from students (graduate and undergraduate)</w:t>
      </w:r>
    </w:p>
    <w:p w:rsidR="007B60FD" w:rsidRDefault="007B60FD" w:rsidP="007B60FD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Following student input, all nominations will be reviewed by a faculty committee. </w:t>
      </w:r>
    </w:p>
    <w:p w:rsidR="000E2940" w:rsidRPr="000E2940" w:rsidRDefault="000E2940" w:rsidP="000E2940">
      <w:pPr>
        <w:pStyle w:val="NoSpacing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 w:rsidRPr="000E2940">
        <w:rPr>
          <w:rFonts w:asciiTheme="majorHAnsi" w:hAnsiTheme="majorHAnsi"/>
          <w:b/>
          <w:sz w:val="24"/>
          <w:szCs w:val="24"/>
        </w:rPr>
        <w:t>Risks (in terms of Junior Faculty)</w:t>
      </w:r>
    </w:p>
    <w:p w:rsidR="000E2940" w:rsidRDefault="000E2940" w:rsidP="000E2940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Receiving a teaching award as a junior faculty member can sometimes have negative connotations about the individual’s research capabilities. </w:t>
      </w:r>
    </w:p>
    <w:p w:rsidR="007B60FD" w:rsidRDefault="007B60FD" w:rsidP="007B60FD">
      <w:pPr>
        <w:pStyle w:val="NoSpacing"/>
        <w:ind w:left="1440"/>
        <w:rPr>
          <w:rFonts w:asciiTheme="majorHAnsi" w:hAnsiTheme="majorHAnsi"/>
          <w:sz w:val="24"/>
          <w:szCs w:val="24"/>
        </w:rPr>
      </w:pPr>
    </w:p>
    <w:p w:rsidR="001668DC" w:rsidRDefault="001668DC" w:rsidP="001668DC">
      <w:pPr>
        <w:pStyle w:val="NoSpacing"/>
        <w:rPr>
          <w:rFonts w:asciiTheme="majorHAnsi" w:hAnsiTheme="majorHAnsi"/>
          <w:sz w:val="24"/>
          <w:szCs w:val="24"/>
        </w:rPr>
      </w:pPr>
    </w:p>
    <w:p w:rsidR="007110E0" w:rsidRPr="00DB5637" w:rsidRDefault="007110E0" w:rsidP="00C30A52">
      <w:pPr>
        <w:pStyle w:val="NoSpacing"/>
        <w:rPr>
          <w:rFonts w:asciiTheme="majorHAnsi" w:hAnsiTheme="majorHAnsi"/>
          <w:sz w:val="24"/>
          <w:szCs w:val="24"/>
        </w:rPr>
      </w:pPr>
    </w:p>
    <w:sectPr w:rsidR="007110E0" w:rsidRPr="00DB5637" w:rsidSect="00C7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8C2"/>
    <w:multiLevelType w:val="hybridMultilevel"/>
    <w:tmpl w:val="4E4C4EC8"/>
    <w:lvl w:ilvl="0" w:tplc="E69C7D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9C2D61"/>
    <w:multiLevelType w:val="hybridMultilevel"/>
    <w:tmpl w:val="DB16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7B"/>
    <w:rsid w:val="00082C89"/>
    <w:rsid w:val="00086EE1"/>
    <w:rsid w:val="000D12D0"/>
    <w:rsid w:val="000E2940"/>
    <w:rsid w:val="001668DC"/>
    <w:rsid w:val="001D0E1E"/>
    <w:rsid w:val="001E5EE7"/>
    <w:rsid w:val="0021184B"/>
    <w:rsid w:val="00290AD1"/>
    <w:rsid w:val="002A1723"/>
    <w:rsid w:val="004478B1"/>
    <w:rsid w:val="00451E24"/>
    <w:rsid w:val="004D157B"/>
    <w:rsid w:val="005008DE"/>
    <w:rsid w:val="00543F90"/>
    <w:rsid w:val="005F4E02"/>
    <w:rsid w:val="007110E0"/>
    <w:rsid w:val="007675AD"/>
    <w:rsid w:val="007B60FD"/>
    <w:rsid w:val="00855794"/>
    <w:rsid w:val="009146E4"/>
    <w:rsid w:val="009A52ED"/>
    <w:rsid w:val="009B2EBC"/>
    <w:rsid w:val="00AB262D"/>
    <w:rsid w:val="00AF1632"/>
    <w:rsid w:val="00AF7386"/>
    <w:rsid w:val="00B55FA1"/>
    <w:rsid w:val="00C13DFB"/>
    <w:rsid w:val="00C30A52"/>
    <w:rsid w:val="00C7168E"/>
    <w:rsid w:val="00CB0BDC"/>
    <w:rsid w:val="00DB5637"/>
    <w:rsid w:val="00E449A7"/>
    <w:rsid w:val="00E76635"/>
    <w:rsid w:val="00E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57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F16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F4E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4E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3D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3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57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F16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F4E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4E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3D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1E50-BE77-4FA5-A5EF-93DA3D46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DeLeeuw</dc:creator>
  <cp:lastModifiedBy>Jeffrey Cohen</cp:lastModifiedBy>
  <cp:revision>3</cp:revision>
  <dcterms:created xsi:type="dcterms:W3CDTF">2015-02-20T01:00:00Z</dcterms:created>
  <dcterms:modified xsi:type="dcterms:W3CDTF">2015-02-20T01:00:00Z</dcterms:modified>
</cp:coreProperties>
</file>