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191" w:rsidRDefault="00D82191" w:rsidP="00151B94">
      <w:pPr>
        <w:jc w:val="center"/>
        <w:rPr>
          <w:b/>
        </w:rPr>
      </w:pPr>
      <w:r>
        <w:rPr>
          <w:b/>
        </w:rPr>
        <w:t>University Council on Teaching</w:t>
      </w:r>
    </w:p>
    <w:p w:rsidR="00151B94" w:rsidRDefault="00151B94" w:rsidP="00151B94">
      <w:pPr>
        <w:jc w:val="center"/>
        <w:rPr>
          <w:b/>
        </w:rPr>
      </w:pPr>
      <w:r>
        <w:rPr>
          <w:b/>
        </w:rPr>
        <w:t>Meeting of</w:t>
      </w:r>
      <w:r w:rsidR="003E195C">
        <w:rPr>
          <w:b/>
        </w:rPr>
        <w:t xml:space="preserve"> </w:t>
      </w:r>
      <w:r w:rsidR="00552690">
        <w:rPr>
          <w:b/>
        </w:rPr>
        <w:t>Wednesday</w:t>
      </w:r>
      <w:r w:rsidR="00F65375">
        <w:rPr>
          <w:b/>
        </w:rPr>
        <w:t xml:space="preserve"> </w:t>
      </w:r>
      <w:r w:rsidR="00592B4A">
        <w:rPr>
          <w:b/>
        </w:rPr>
        <w:t>April 29</w:t>
      </w:r>
      <w:r w:rsidR="00552690">
        <w:rPr>
          <w:b/>
        </w:rPr>
        <w:t xml:space="preserve"> </w:t>
      </w:r>
      <w:r w:rsidR="00E33669">
        <w:rPr>
          <w:b/>
        </w:rPr>
        <w:t>2015</w:t>
      </w:r>
    </w:p>
    <w:p w:rsidR="00151B94" w:rsidRDefault="005D2C69" w:rsidP="00AA51EE">
      <w:pPr>
        <w:jc w:val="center"/>
        <w:rPr>
          <w:b/>
        </w:rPr>
      </w:pPr>
      <w:r>
        <w:rPr>
          <w:b/>
        </w:rPr>
        <w:t>Meeting Minutes</w:t>
      </w:r>
    </w:p>
    <w:p w:rsidR="00151B94" w:rsidRDefault="00151B94" w:rsidP="00151B94">
      <w:pPr>
        <w:jc w:val="center"/>
        <w:rPr>
          <w:b/>
        </w:rPr>
      </w:pPr>
    </w:p>
    <w:p w:rsidR="004A4861" w:rsidRDefault="004A4861" w:rsidP="00151B94"/>
    <w:p w:rsidR="004F2036" w:rsidRPr="003523F4" w:rsidRDefault="00E33669" w:rsidP="00C126C6">
      <w:pPr>
        <w:rPr>
          <w:rFonts w:ascii="Times New Roman" w:hAnsi="Times New Roman"/>
          <w:b/>
        </w:rPr>
      </w:pPr>
      <w:r w:rsidRPr="003523F4">
        <w:rPr>
          <w:rFonts w:ascii="Times New Roman" w:hAnsi="Times New Roman"/>
          <w:b/>
        </w:rPr>
        <w:t>3</w:t>
      </w:r>
      <w:r w:rsidR="00472AEC" w:rsidRPr="003523F4">
        <w:rPr>
          <w:rFonts w:ascii="Times New Roman" w:hAnsi="Times New Roman"/>
          <w:b/>
        </w:rPr>
        <w:t>:00 PM-</w:t>
      </w:r>
      <w:r w:rsidRPr="003523F4">
        <w:rPr>
          <w:rFonts w:ascii="Times New Roman" w:hAnsi="Times New Roman"/>
          <w:b/>
        </w:rPr>
        <w:t>3</w:t>
      </w:r>
      <w:r w:rsidR="004F2036" w:rsidRPr="003523F4">
        <w:rPr>
          <w:rFonts w:ascii="Times New Roman" w:hAnsi="Times New Roman"/>
          <w:b/>
        </w:rPr>
        <w:t>:</w:t>
      </w:r>
      <w:r w:rsidR="003523F4" w:rsidRPr="003523F4">
        <w:rPr>
          <w:rFonts w:ascii="Times New Roman" w:hAnsi="Times New Roman"/>
          <w:b/>
        </w:rPr>
        <w:t>40</w:t>
      </w:r>
      <w:r w:rsidR="00472AEC" w:rsidRPr="003523F4">
        <w:rPr>
          <w:rFonts w:ascii="Times New Roman" w:hAnsi="Times New Roman"/>
          <w:b/>
        </w:rPr>
        <w:t xml:space="preserve"> PM</w:t>
      </w:r>
      <w:r w:rsidRPr="003523F4">
        <w:rPr>
          <w:rFonts w:ascii="Times New Roman" w:hAnsi="Times New Roman"/>
          <w:b/>
        </w:rPr>
        <w:t xml:space="preserve"> (or so)</w:t>
      </w:r>
      <w:r w:rsidR="005D2C69">
        <w:rPr>
          <w:rFonts w:ascii="Times New Roman" w:hAnsi="Times New Roman"/>
          <w:b/>
        </w:rPr>
        <w:t xml:space="preserve"> –Presentation </w:t>
      </w:r>
    </w:p>
    <w:p w:rsidR="003523F4" w:rsidRPr="005D2C69" w:rsidRDefault="00E66701" w:rsidP="00E33669">
      <w:pPr>
        <w:rPr>
          <w:rFonts w:ascii="Times New Roman" w:hAnsi="Times New Roman"/>
          <w:i/>
        </w:rPr>
      </w:pPr>
      <w:r w:rsidRPr="005D2C69">
        <w:rPr>
          <w:rFonts w:ascii="Times New Roman" w:hAnsi="Times New Roman"/>
          <w:i/>
        </w:rPr>
        <w:t xml:space="preserve">Presentation </w:t>
      </w:r>
      <w:r w:rsidR="003523F4" w:rsidRPr="005D2C69">
        <w:rPr>
          <w:rFonts w:ascii="Times New Roman" w:hAnsi="Times New Roman"/>
          <w:i/>
        </w:rPr>
        <w:t>and d</w:t>
      </w:r>
      <w:r w:rsidR="0072725D" w:rsidRPr="005D2C69">
        <w:rPr>
          <w:rFonts w:ascii="Times New Roman" w:hAnsi="Times New Roman"/>
          <w:i/>
        </w:rPr>
        <w:t>iscussion by Jessica Pearce, Manager, F</w:t>
      </w:r>
      <w:r w:rsidR="003523F4" w:rsidRPr="005D2C69">
        <w:rPr>
          <w:rFonts w:ascii="Times New Roman" w:hAnsi="Times New Roman"/>
          <w:i/>
        </w:rPr>
        <w:t xml:space="preserve">aculty and </w:t>
      </w:r>
      <w:r w:rsidR="0072725D" w:rsidRPr="005D2C69">
        <w:rPr>
          <w:rFonts w:ascii="Times New Roman" w:hAnsi="Times New Roman"/>
          <w:i/>
        </w:rPr>
        <w:t>A</w:t>
      </w:r>
      <w:r w:rsidR="003523F4" w:rsidRPr="005D2C69">
        <w:rPr>
          <w:rFonts w:ascii="Times New Roman" w:hAnsi="Times New Roman"/>
          <w:i/>
        </w:rPr>
        <w:t>cademic Affairs</w:t>
      </w:r>
      <w:r w:rsidR="0072725D" w:rsidRPr="005D2C69">
        <w:rPr>
          <w:rFonts w:ascii="Times New Roman" w:hAnsi="Times New Roman"/>
          <w:i/>
        </w:rPr>
        <w:t>-Office of the Provost.</w:t>
      </w:r>
      <w:r w:rsidR="003523F4" w:rsidRPr="005D2C69">
        <w:rPr>
          <w:rFonts w:ascii="Times New Roman" w:hAnsi="Times New Roman"/>
          <w:i/>
        </w:rPr>
        <w:t xml:space="preserve"> </w:t>
      </w:r>
    </w:p>
    <w:p w:rsidR="005D2C69" w:rsidRDefault="005D2C69" w:rsidP="005D2C69">
      <w:pPr>
        <w:rPr>
          <w:rFonts w:ascii="Times New Roman" w:eastAsia="Times New Roman" w:hAnsi="Times New Roman"/>
          <w:i/>
        </w:rPr>
      </w:pPr>
      <w:r w:rsidRPr="005D2C69">
        <w:rPr>
          <w:rFonts w:ascii="Times New Roman" w:hAnsi="Times New Roman"/>
          <w:i/>
        </w:rPr>
        <w:t xml:space="preserve">Presentation Topic: </w:t>
      </w:r>
      <w:r w:rsidRPr="005D2C69">
        <w:rPr>
          <w:rFonts w:ascii="Times New Roman" w:eastAsia="Times New Roman" w:hAnsi="Times New Roman"/>
          <w:i/>
        </w:rPr>
        <w:t xml:space="preserve">This study surveyed and interviewed full-time faculty at BC (and another research institution) to understand their perceptions of teaching development/support on campus. The main goal was to help the teaching center and the administration learn what can be done to help increase faculty participation in these programs. The qualitative data also helps understand how important faculty perceive teaching is on campus. </w:t>
      </w:r>
    </w:p>
    <w:p w:rsidR="005D2C69" w:rsidRDefault="005D2C69" w:rsidP="005D2C69">
      <w:pPr>
        <w:rPr>
          <w:rFonts w:ascii="Times New Roman" w:eastAsia="Times New Roman" w:hAnsi="Times New Roman"/>
          <w:i/>
        </w:rPr>
      </w:pPr>
    </w:p>
    <w:p w:rsidR="005D2C69" w:rsidRPr="0011768C" w:rsidRDefault="005D2C69" w:rsidP="005D2C69">
      <w:pPr>
        <w:rPr>
          <w:rFonts w:ascii="Times New Roman" w:eastAsia="Times New Roman" w:hAnsi="Times New Roman"/>
          <w:b/>
        </w:rPr>
      </w:pPr>
      <w:r w:rsidRPr="0011768C">
        <w:rPr>
          <w:rFonts w:ascii="Times New Roman" w:eastAsia="Times New Roman" w:hAnsi="Times New Roman"/>
          <w:b/>
        </w:rPr>
        <w:t xml:space="preserve">Presentation Notes: </w:t>
      </w:r>
    </w:p>
    <w:p w:rsidR="005D2C69" w:rsidRDefault="0011768C" w:rsidP="00E33669">
      <w:pPr>
        <w:rPr>
          <w:rFonts w:ascii="Times New Roman" w:hAnsi="Times New Roman"/>
        </w:rPr>
      </w:pPr>
      <w:r>
        <w:rPr>
          <w:rFonts w:ascii="Times New Roman" w:hAnsi="Times New Roman"/>
        </w:rPr>
        <w:t>Framing</w:t>
      </w:r>
      <w:r w:rsidR="00110F95">
        <w:rPr>
          <w:rFonts w:ascii="Times New Roman" w:hAnsi="Times New Roman"/>
        </w:rPr>
        <w:t xml:space="preserve"> the Issue:</w:t>
      </w:r>
    </w:p>
    <w:p w:rsidR="00110F95" w:rsidRDefault="00110F95" w:rsidP="00110F95">
      <w:pPr>
        <w:pStyle w:val="ListParagraph"/>
        <w:numPr>
          <w:ilvl w:val="0"/>
          <w:numId w:val="7"/>
        </w:numPr>
        <w:rPr>
          <w:rFonts w:ascii="Times New Roman" w:hAnsi="Times New Roman"/>
        </w:rPr>
      </w:pPr>
      <w:r>
        <w:rPr>
          <w:rFonts w:ascii="Times New Roman" w:hAnsi="Times New Roman"/>
        </w:rPr>
        <w:t>Increased emphasis on accountability for student learning outcome</w:t>
      </w:r>
    </w:p>
    <w:p w:rsidR="00110F95" w:rsidRDefault="00110F95" w:rsidP="00110F95">
      <w:pPr>
        <w:pStyle w:val="ListParagraph"/>
        <w:numPr>
          <w:ilvl w:val="0"/>
          <w:numId w:val="7"/>
        </w:numPr>
        <w:rPr>
          <w:rFonts w:ascii="Times New Roman" w:hAnsi="Times New Roman"/>
        </w:rPr>
      </w:pPr>
      <w:r>
        <w:rPr>
          <w:rFonts w:ascii="Times New Roman" w:hAnsi="Times New Roman"/>
        </w:rPr>
        <w:t>Competition for more consumer choices</w:t>
      </w:r>
    </w:p>
    <w:p w:rsidR="00110F95" w:rsidRPr="00110F95" w:rsidRDefault="00110F95" w:rsidP="00110F95">
      <w:pPr>
        <w:pStyle w:val="ListParagraph"/>
        <w:numPr>
          <w:ilvl w:val="0"/>
          <w:numId w:val="7"/>
        </w:numPr>
        <w:rPr>
          <w:rFonts w:ascii="Times New Roman" w:hAnsi="Times New Roman"/>
        </w:rPr>
      </w:pPr>
      <w:r>
        <w:rPr>
          <w:rFonts w:ascii="Times New Roman" w:hAnsi="Times New Roman"/>
        </w:rPr>
        <w:t>Faculty trained in subject area</w:t>
      </w:r>
    </w:p>
    <w:p w:rsidR="00110F95" w:rsidRDefault="00110F95" w:rsidP="00110F95">
      <w:pPr>
        <w:rPr>
          <w:rFonts w:ascii="Times New Roman" w:hAnsi="Times New Roman"/>
        </w:rPr>
      </w:pPr>
    </w:p>
    <w:p w:rsidR="00110F95" w:rsidRPr="00ED6959" w:rsidRDefault="00110F95" w:rsidP="00110F95">
      <w:pPr>
        <w:rPr>
          <w:rFonts w:ascii="Times New Roman" w:hAnsi="Times New Roman"/>
          <w:i/>
        </w:rPr>
      </w:pPr>
      <w:r w:rsidRPr="00ED6959">
        <w:rPr>
          <w:rFonts w:ascii="Times New Roman" w:hAnsi="Times New Roman"/>
          <w:i/>
        </w:rPr>
        <w:t>Research Question:</w:t>
      </w:r>
    </w:p>
    <w:p w:rsidR="00110F95" w:rsidRDefault="00110F95" w:rsidP="00110F95">
      <w:pPr>
        <w:pStyle w:val="ListParagraph"/>
        <w:numPr>
          <w:ilvl w:val="0"/>
          <w:numId w:val="7"/>
        </w:numPr>
        <w:rPr>
          <w:rFonts w:ascii="Times New Roman" w:hAnsi="Times New Roman"/>
        </w:rPr>
      </w:pPr>
      <w:r>
        <w:rPr>
          <w:rFonts w:ascii="Times New Roman" w:hAnsi="Times New Roman"/>
        </w:rPr>
        <w:t>What are faculty members attitudes toward and perceptions of professional development for teaching on Campus</w:t>
      </w:r>
    </w:p>
    <w:p w:rsidR="00110F95" w:rsidRPr="00ED6959" w:rsidRDefault="00110F95" w:rsidP="00110F95">
      <w:pPr>
        <w:rPr>
          <w:rFonts w:ascii="Times New Roman" w:hAnsi="Times New Roman"/>
          <w:i/>
        </w:rPr>
      </w:pPr>
      <w:r w:rsidRPr="00ED6959">
        <w:rPr>
          <w:rFonts w:ascii="Times New Roman" w:hAnsi="Times New Roman"/>
          <w:i/>
        </w:rPr>
        <w:t>Methods</w:t>
      </w:r>
      <w:r w:rsidR="0011768C" w:rsidRPr="00ED6959">
        <w:rPr>
          <w:rFonts w:ascii="Times New Roman" w:hAnsi="Times New Roman"/>
          <w:i/>
        </w:rPr>
        <w:t>:</w:t>
      </w:r>
    </w:p>
    <w:p w:rsidR="00110F95" w:rsidRDefault="00110F95" w:rsidP="00110F95">
      <w:pPr>
        <w:pStyle w:val="ListParagraph"/>
        <w:numPr>
          <w:ilvl w:val="0"/>
          <w:numId w:val="7"/>
        </w:numPr>
        <w:rPr>
          <w:rFonts w:ascii="Times New Roman" w:hAnsi="Times New Roman"/>
        </w:rPr>
      </w:pPr>
      <w:r>
        <w:rPr>
          <w:rFonts w:ascii="Times New Roman" w:hAnsi="Times New Roman"/>
        </w:rPr>
        <w:t>2 Research-intensive Universities in NE (Tufts, BC)</w:t>
      </w:r>
    </w:p>
    <w:p w:rsidR="00110F95" w:rsidRDefault="00110F95" w:rsidP="00110F95">
      <w:pPr>
        <w:pStyle w:val="ListParagraph"/>
        <w:numPr>
          <w:ilvl w:val="1"/>
          <w:numId w:val="7"/>
        </w:numPr>
        <w:rPr>
          <w:rFonts w:ascii="Times New Roman" w:hAnsi="Times New Roman"/>
        </w:rPr>
      </w:pPr>
      <w:r>
        <w:rPr>
          <w:rFonts w:ascii="Times New Roman" w:hAnsi="Times New Roman"/>
        </w:rPr>
        <w:t>Surveys</w:t>
      </w:r>
    </w:p>
    <w:p w:rsidR="00110F95" w:rsidRDefault="00110F95" w:rsidP="00110F95">
      <w:pPr>
        <w:pStyle w:val="ListParagraph"/>
        <w:numPr>
          <w:ilvl w:val="1"/>
          <w:numId w:val="7"/>
        </w:numPr>
        <w:rPr>
          <w:rFonts w:ascii="Times New Roman" w:hAnsi="Times New Roman"/>
        </w:rPr>
      </w:pPr>
      <w:r>
        <w:rPr>
          <w:rFonts w:ascii="Times New Roman" w:hAnsi="Times New Roman"/>
        </w:rPr>
        <w:t>Interviews</w:t>
      </w:r>
    </w:p>
    <w:p w:rsidR="00110F95" w:rsidRPr="00ED6959" w:rsidRDefault="00110F95" w:rsidP="00110F95">
      <w:pPr>
        <w:rPr>
          <w:rFonts w:ascii="Times New Roman" w:hAnsi="Times New Roman"/>
          <w:i/>
        </w:rPr>
      </w:pPr>
      <w:r w:rsidRPr="00ED6959">
        <w:rPr>
          <w:rFonts w:ascii="Times New Roman" w:hAnsi="Times New Roman"/>
          <w:i/>
        </w:rPr>
        <w:t>Response Data:</w:t>
      </w:r>
    </w:p>
    <w:p w:rsidR="00110F95" w:rsidRPr="00110F95" w:rsidRDefault="00110F95" w:rsidP="00110F95">
      <w:pPr>
        <w:pStyle w:val="ListParagraph"/>
        <w:numPr>
          <w:ilvl w:val="0"/>
          <w:numId w:val="7"/>
        </w:numPr>
        <w:rPr>
          <w:rFonts w:ascii="Times New Roman" w:hAnsi="Times New Roman"/>
        </w:rPr>
      </w:pPr>
      <w:r>
        <w:rPr>
          <w:rFonts w:ascii="Times New Roman" w:hAnsi="Times New Roman"/>
        </w:rPr>
        <w:t xml:space="preserve">Representative of the overall population at both universities. </w:t>
      </w:r>
    </w:p>
    <w:p w:rsidR="00110F95" w:rsidRDefault="00110F95" w:rsidP="00110F95">
      <w:pPr>
        <w:rPr>
          <w:rFonts w:ascii="Times New Roman" w:hAnsi="Times New Roman"/>
        </w:rPr>
      </w:pPr>
    </w:p>
    <w:p w:rsidR="00110F95" w:rsidRPr="00ED6959" w:rsidRDefault="00110F95" w:rsidP="00110F95">
      <w:pPr>
        <w:rPr>
          <w:rFonts w:ascii="Times New Roman" w:hAnsi="Times New Roman"/>
          <w:i/>
        </w:rPr>
      </w:pPr>
      <w:r w:rsidRPr="00ED6959">
        <w:rPr>
          <w:rFonts w:ascii="Times New Roman" w:hAnsi="Times New Roman"/>
          <w:i/>
        </w:rPr>
        <w:t xml:space="preserve">Results: </w:t>
      </w:r>
    </w:p>
    <w:p w:rsidR="00110F95" w:rsidRDefault="00110F95" w:rsidP="00110F95">
      <w:pPr>
        <w:pStyle w:val="ListParagraph"/>
        <w:numPr>
          <w:ilvl w:val="0"/>
          <w:numId w:val="7"/>
        </w:numPr>
        <w:rPr>
          <w:rFonts w:ascii="Times New Roman" w:hAnsi="Times New Roman"/>
        </w:rPr>
      </w:pPr>
      <w:r>
        <w:rPr>
          <w:rFonts w:ascii="Times New Roman" w:hAnsi="Times New Roman"/>
        </w:rPr>
        <w:t>Major Findings</w:t>
      </w:r>
    </w:p>
    <w:p w:rsidR="00110F95" w:rsidRDefault="00110F95" w:rsidP="00110F95">
      <w:pPr>
        <w:pStyle w:val="ListParagraph"/>
        <w:numPr>
          <w:ilvl w:val="1"/>
          <w:numId w:val="7"/>
        </w:numPr>
        <w:rPr>
          <w:rFonts w:ascii="Times New Roman" w:hAnsi="Times New Roman"/>
        </w:rPr>
      </w:pPr>
      <w:r>
        <w:rPr>
          <w:rFonts w:ascii="Times New Roman" w:hAnsi="Times New Roman"/>
        </w:rPr>
        <w:t>Awareness of Programs -97%</w:t>
      </w:r>
    </w:p>
    <w:p w:rsidR="00110F95" w:rsidRDefault="00110F95" w:rsidP="00110F95">
      <w:pPr>
        <w:pStyle w:val="ListParagraph"/>
        <w:numPr>
          <w:ilvl w:val="1"/>
          <w:numId w:val="7"/>
        </w:numPr>
        <w:rPr>
          <w:rFonts w:ascii="Times New Roman" w:hAnsi="Times New Roman"/>
        </w:rPr>
      </w:pPr>
      <w:r>
        <w:rPr>
          <w:rFonts w:ascii="Times New Roman" w:hAnsi="Times New Roman"/>
        </w:rPr>
        <w:t>Attendance of Programs – 74%</w:t>
      </w:r>
    </w:p>
    <w:p w:rsidR="00110F95" w:rsidRDefault="00110F95" w:rsidP="00110F95">
      <w:pPr>
        <w:pStyle w:val="ListParagraph"/>
        <w:numPr>
          <w:ilvl w:val="0"/>
          <w:numId w:val="7"/>
        </w:numPr>
        <w:rPr>
          <w:rFonts w:ascii="Times New Roman" w:hAnsi="Times New Roman"/>
        </w:rPr>
      </w:pPr>
      <w:r>
        <w:rPr>
          <w:rFonts w:ascii="Times New Roman" w:hAnsi="Times New Roman"/>
        </w:rPr>
        <w:t>Preferred Formats</w:t>
      </w:r>
    </w:p>
    <w:p w:rsidR="00110F95" w:rsidRDefault="00110F95" w:rsidP="00110F95">
      <w:pPr>
        <w:pStyle w:val="ListParagraph"/>
        <w:numPr>
          <w:ilvl w:val="1"/>
          <w:numId w:val="7"/>
        </w:numPr>
        <w:rPr>
          <w:rFonts w:ascii="Times New Roman" w:hAnsi="Times New Roman"/>
        </w:rPr>
      </w:pPr>
      <w:r>
        <w:rPr>
          <w:rFonts w:ascii="Times New Roman" w:hAnsi="Times New Roman"/>
        </w:rPr>
        <w:t xml:space="preserve">Collaboration was a major theme across the data </w:t>
      </w:r>
    </w:p>
    <w:p w:rsidR="00110F95" w:rsidRDefault="00110F95" w:rsidP="00110F95">
      <w:pPr>
        <w:pStyle w:val="ListParagraph"/>
        <w:numPr>
          <w:ilvl w:val="1"/>
          <w:numId w:val="7"/>
        </w:numPr>
        <w:rPr>
          <w:rFonts w:ascii="Times New Roman" w:hAnsi="Times New Roman"/>
        </w:rPr>
      </w:pPr>
      <w:r>
        <w:rPr>
          <w:rFonts w:ascii="Times New Roman" w:hAnsi="Times New Roman"/>
        </w:rPr>
        <w:t>Technology, Training was also a major theme</w:t>
      </w:r>
    </w:p>
    <w:p w:rsidR="0011768C" w:rsidRDefault="0011768C" w:rsidP="0011768C">
      <w:pPr>
        <w:pStyle w:val="ListParagraph"/>
        <w:numPr>
          <w:ilvl w:val="0"/>
          <w:numId w:val="7"/>
        </w:numPr>
        <w:rPr>
          <w:rFonts w:ascii="Times New Roman" w:hAnsi="Times New Roman"/>
        </w:rPr>
      </w:pPr>
      <w:r>
        <w:rPr>
          <w:rFonts w:ascii="Times New Roman" w:hAnsi="Times New Roman"/>
        </w:rPr>
        <w:t>Preferred Topic</w:t>
      </w:r>
    </w:p>
    <w:p w:rsidR="0011768C" w:rsidRDefault="0011768C" w:rsidP="0011768C">
      <w:pPr>
        <w:pStyle w:val="ListParagraph"/>
        <w:numPr>
          <w:ilvl w:val="1"/>
          <w:numId w:val="7"/>
        </w:numPr>
        <w:rPr>
          <w:rFonts w:ascii="Times New Roman" w:hAnsi="Times New Roman"/>
        </w:rPr>
      </w:pPr>
      <w:r>
        <w:rPr>
          <w:rFonts w:ascii="Times New Roman" w:hAnsi="Times New Roman"/>
        </w:rPr>
        <w:t>New pedagogical practices ranked highest.</w:t>
      </w:r>
    </w:p>
    <w:p w:rsidR="0011768C" w:rsidRDefault="0011768C" w:rsidP="0011768C">
      <w:pPr>
        <w:pStyle w:val="ListParagraph"/>
        <w:numPr>
          <w:ilvl w:val="0"/>
          <w:numId w:val="7"/>
        </w:numPr>
        <w:rPr>
          <w:rFonts w:ascii="Times New Roman" w:hAnsi="Times New Roman"/>
        </w:rPr>
      </w:pPr>
      <w:r>
        <w:rPr>
          <w:rFonts w:ascii="Times New Roman" w:hAnsi="Times New Roman"/>
        </w:rPr>
        <w:t>Demographics</w:t>
      </w:r>
    </w:p>
    <w:p w:rsidR="0011768C" w:rsidRDefault="0011768C" w:rsidP="005A3656">
      <w:pPr>
        <w:pStyle w:val="ListParagraph"/>
        <w:numPr>
          <w:ilvl w:val="1"/>
          <w:numId w:val="7"/>
        </w:numPr>
        <w:rPr>
          <w:rFonts w:ascii="Times New Roman" w:hAnsi="Times New Roman"/>
        </w:rPr>
      </w:pPr>
      <w:r w:rsidRPr="0011768C">
        <w:rPr>
          <w:rFonts w:ascii="Times New Roman" w:hAnsi="Times New Roman"/>
        </w:rPr>
        <w:t xml:space="preserve">Tenure status and gender were significant variable on overall outlook and participation in professional development. Women are significantly more likely to </w:t>
      </w:r>
      <w:r>
        <w:rPr>
          <w:rFonts w:ascii="Times New Roman" w:hAnsi="Times New Roman"/>
        </w:rPr>
        <w:t xml:space="preserve">be involves in PD sessions. </w:t>
      </w:r>
    </w:p>
    <w:p w:rsidR="0011768C" w:rsidRDefault="0011768C" w:rsidP="0011768C">
      <w:pPr>
        <w:rPr>
          <w:rFonts w:ascii="Times New Roman" w:hAnsi="Times New Roman"/>
        </w:rPr>
      </w:pPr>
      <w:r w:rsidRPr="00ED6959">
        <w:rPr>
          <w:rFonts w:ascii="Times New Roman" w:hAnsi="Times New Roman"/>
          <w:i/>
        </w:rPr>
        <w:t>Messages from the Institution</w:t>
      </w:r>
      <w:r>
        <w:rPr>
          <w:rFonts w:ascii="Times New Roman" w:hAnsi="Times New Roman"/>
        </w:rPr>
        <w:t>:</w:t>
      </w:r>
    </w:p>
    <w:p w:rsidR="0011768C" w:rsidRDefault="0011768C" w:rsidP="0011768C">
      <w:pPr>
        <w:pStyle w:val="ListParagraph"/>
        <w:numPr>
          <w:ilvl w:val="0"/>
          <w:numId w:val="7"/>
        </w:numPr>
        <w:rPr>
          <w:rFonts w:ascii="Times New Roman" w:hAnsi="Times New Roman"/>
        </w:rPr>
      </w:pPr>
      <w:r>
        <w:rPr>
          <w:rFonts w:ascii="Times New Roman" w:hAnsi="Times New Roman"/>
        </w:rPr>
        <w:t>Perceived lack of institutional support for reaching</w:t>
      </w:r>
    </w:p>
    <w:p w:rsidR="0011768C" w:rsidRDefault="0011768C" w:rsidP="0011768C">
      <w:pPr>
        <w:pStyle w:val="ListParagraph"/>
        <w:numPr>
          <w:ilvl w:val="0"/>
          <w:numId w:val="7"/>
        </w:numPr>
        <w:rPr>
          <w:rFonts w:ascii="Times New Roman" w:hAnsi="Times New Roman"/>
        </w:rPr>
      </w:pPr>
      <w:r>
        <w:rPr>
          <w:rFonts w:ascii="Times New Roman" w:hAnsi="Times New Roman"/>
        </w:rPr>
        <w:lastRenderedPageBreak/>
        <w:t>Support varies by school/department; professional schools vs. A&amp;S</w:t>
      </w:r>
    </w:p>
    <w:p w:rsidR="0011768C" w:rsidRDefault="0011768C" w:rsidP="0011768C">
      <w:pPr>
        <w:pStyle w:val="ListParagraph"/>
        <w:numPr>
          <w:ilvl w:val="0"/>
          <w:numId w:val="7"/>
        </w:numPr>
        <w:rPr>
          <w:rFonts w:ascii="Times New Roman" w:hAnsi="Times New Roman"/>
        </w:rPr>
      </w:pPr>
      <w:r>
        <w:rPr>
          <w:rFonts w:ascii="Times New Roman" w:hAnsi="Times New Roman"/>
        </w:rPr>
        <w:t>Incentives/Demonstrates Value (incentives are key for participation)</w:t>
      </w:r>
    </w:p>
    <w:p w:rsidR="0011768C" w:rsidRDefault="0011768C" w:rsidP="0011768C">
      <w:pPr>
        <w:pStyle w:val="ListParagraph"/>
        <w:numPr>
          <w:ilvl w:val="0"/>
          <w:numId w:val="7"/>
        </w:numPr>
        <w:rPr>
          <w:rFonts w:ascii="Times New Roman" w:hAnsi="Times New Roman"/>
        </w:rPr>
      </w:pPr>
      <w:r>
        <w:rPr>
          <w:rFonts w:ascii="Times New Roman" w:hAnsi="Times New Roman"/>
        </w:rPr>
        <w:t xml:space="preserve">Mixed messages. </w:t>
      </w:r>
    </w:p>
    <w:p w:rsidR="0011768C" w:rsidRPr="00ED6959" w:rsidRDefault="0011768C" w:rsidP="0011768C">
      <w:pPr>
        <w:rPr>
          <w:rFonts w:ascii="Times New Roman" w:hAnsi="Times New Roman"/>
          <w:i/>
        </w:rPr>
      </w:pPr>
      <w:r w:rsidRPr="00ED6959">
        <w:rPr>
          <w:rFonts w:ascii="Times New Roman" w:hAnsi="Times New Roman"/>
          <w:i/>
        </w:rPr>
        <w:t>Critiques of Professional Development</w:t>
      </w:r>
      <w:r w:rsidR="00ED6959">
        <w:rPr>
          <w:rFonts w:ascii="Times New Roman" w:hAnsi="Times New Roman"/>
          <w:i/>
        </w:rPr>
        <w:t>:</w:t>
      </w:r>
    </w:p>
    <w:p w:rsidR="0011768C" w:rsidRDefault="0011768C" w:rsidP="0011768C">
      <w:pPr>
        <w:pStyle w:val="ListParagraph"/>
        <w:numPr>
          <w:ilvl w:val="0"/>
          <w:numId w:val="7"/>
        </w:numPr>
        <w:rPr>
          <w:rFonts w:ascii="Times New Roman" w:hAnsi="Times New Roman"/>
        </w:rPr>
      </w:pPr>
      <w:r>
        <w:rPr>
          <w:rFonts w:ascii="Times New Roman" w:hAnsi="Times New Roman"/>
        </w:rPr>
        <w:t>Concern over who is in charge</w:t>
      </w:r>
    </w:p>
    <w:p w:rsidR="0011768C" w:rsidRDefault="0011768C" w:rsidP="0011768C">
      <w:pPr>
        <w:pStyle w:val="ListParagraph"/>
        <w:numPr>
          <w:ilvl w:val="0"/>
          <w:numId w:val="7"/>
        </w:numPr>
        <w:rPr>
          <w:rFonts w:ascii="Times New Roman" w:hAnsi="Times New Roman"/>
        </w:rPr>
      </w:pPr>
      <w:r>
        <w:rPr>
          <w:rFonts w:ascii="Times New Roman" w:hAnsi="Times New Roman"/>
        </w:rPr>
        <w:t>Too intellectually situated, no practical</w:t>
      </w:r>
    </w:p>
    <w:p w:rsidR="0011768C" w:rsidRDefault="0011768C" w:rsidP="0011768C">
      <w:pPr>
        <w:pStyle w:val="ListParagraph"/>
        <w:numPr>
          <w:ilvl w:val="0"/>
          <w:numId w:val="7"/>
        </w:numPr>
        <w:rPr>
          <w:rFonts w:ascii="Times New Roman" w:hAnsi="Times New Roman"/>
        </w:rPr>
      </w:pPr>
      <w:r>
        <w:rPr>
          <w:rFonts w:ascii="Times New Roman" w:hAnsi="Times New Roman"/>
        </w:rPr>
        <w:t>Too low level</w:t>
      </w:r>
      <w:r>
        <w:rPr>
          <w:rFonts w:ascii="Times New Roman" w:hAnsi="Times New Roman"/>
        </w:rPr>
        <w:tab/>
      </w:r>
    </w:p>
    <w:p w:rsidR="0011768C" w:rsidRDefault="0011768C" w:rsidP="0011768C">
      <w:pPr>
        <w:pStyle w:val="ListParagraph"/>
        <w:numPr>
          <w:ilvl w:val="0"/>
          <w:numId w:val="7"/>
        </w:numPr>
        <w:rPr>
          <w:rFonts w:ascii="Times New Roman" w:hAnsi="Times New Roman"/>
        </w:rPr>
      </w:pPr>
      <w:r>
        <w:rPr>
          <w:rFonts w:ascii="Times New Roman" w:hAnsi="Times New Roman"/>
        </w:rPr>
        <w:t>Technology is overdone</w:t>
      </w:r>
    </w:p>
    <w:p w:rsidR="00ED6959" w:rsidRDefault="00ED6959" w:rsidP="0011768C">
      <w:pPr>
        <w:pStyle w:val="ListParagraph"/>
        <w:numPr>
          <w:ilvl w:val="0"/>
          <w:numId w:val="7"/>
        </w:numPr>
        <w:rPr>
          <w:rFonts w:ascii="Times New Roman" w:hAnsi="Times New Roman"/>
        </w:rPr>
      </w:pPr>
      <w:r>
        <w:rPr>
          <w:rFonts w:ascii="Times New Roman" w:hAnsi="Times New Roman"/>
        </w:rPr>
        <w:t xml:space="preserve">Critiques of colleagues </w:t>
      </w:r>
    </w:p>
    <w:p w:rsidR="00ED6959" w:rsidRPr="00ED6959" w:rsidRDefault="00ED6959" w:rsidP="00ED6959">
      <w:pPr>
        <w:rPr>
          <w:rFonts w:ascii="Times New Roman" w:hAnsi="Times New Roman"/>
          <w:i/>
        </w:rPr>
      </w:pPr>
      <w:r w:rsidRPr="00ED6959">
        <w:rPr>
          <w:rFonts w:ascii="Times New Roman" w:hAnsi="Times New Roman"/>
          <w:i/>
        </w:rPr>
        <w:t>Recommendations for Practice:</w:t>
      </w:r>
    </w:p>
    <w:p w:rsidR="00ED6959" w:rsidRDefault="00ED6959" w:rsidP="00ED6959">
      <w:pPr>
        <w:pStyle w:val="ListParagraph"/>
        <w:numPr>
          <w:ilvl w:val="0"/>
          <w:numId w:val="7"/>
        </w:numPr>
        <w:rPr>
          <w:rFonts w:ascii="Times New Roman" w:hAnsi="Times New Roman"/>
        </w:rPr>
      </w:pPr>
      <w:r>
        <w:rPr>
          <w:rFonts w:ascii="Times New Roman" w:hAnsi="Times New Roman"/>
        </w:rPr>
        <w:t>Teaching Centers</w:t>
      </w:r>
    </w:p>
    <w:p w:rsidR="00ED6959" w:rsidRDefault="00ED6959" w:rsidP="00ED6959">
      <w:pPr>
        <w:pStyle w:val="ListParagraph"/>
        <w:numPr>
          <w:ilvl w:val="1"/>
          <w:numId w:val="7"/>
        </w:numPr>
        <w:rPr>
          <w:rFonts w:ascii="Times New Roman" w:hAnsi="Times New Roman"/>
        </w:rPr>
      </w:pPr>
      <w:r>
        <w:rPr>
          <w:rFonts w:ascii="Times New Roman" w:hAnsi="Times New Roman"/>
        </w:rPr>
        <w:t>More collaborative programs</w:t>
      </w:r>
    </w:p>
    <w:p w:rsidR="00ED6959" w:rsidRDefault="00ED6959" w:rsidP="00ED6959">
      <w:pPr>
        <w:pStyle w:val="ListParagraph"/>
        <w:numPr>
          <w:ilvl w:val="1"/>
          <w:numId w:val="7"/>
        </w:numPr>
        <w:rPr>
          <w:rFonts w:ascii="Times New Roman" w:hAnsi="Times New Roman"/>
        </w:rPr>
      </w:pPr>
      <w:r>
        <w:rPr>
          <w:rFonts w:ascii="Times New Roman" w:hAnsi="Times New Roman"/>
        </w:rPr>
        <w:t>1-2 hours, food</w:t>
      </w:r>
    </w:p>
    <w:p w:rsidR="00ED6959" w:rsidRDefault="00ED6959" w:rsidP="00ED6959">
      <w:pPr>
        <w:pStyle w:val="ListParagraph"/>
        <w:numPr>
          <w:ilvl w:val="1"/>
          <w:numId w:val="7"/>
        </w:numPr>
        <w:rPr>
          <w:rFonts w:ascii="Times New Roman" w:hAnsi="Times New Roman"/>
        </w:rPr>
      </w:pPr>
      <w:r>
        <w:rPr>
          <w:rFonts w:ascii="Times New Roman" w:hAnsi="Times New Roman"/>
        </w:rPr>
        <w:t>Target tenure track and males</w:t>
      </w:r>
    </w:p>
    <w:p w:rsidR="00ED6959" w:rsidRDefault="00ED6959" w:rsidP="00ED6959">
      <w:pPr>
        <w:pStyle w:val="ListParagraph"/>
        <w:numPr>
          <w:ilvl w:val="0"/>
          <w:numId w:val="7"/>
        </w:numPr>
        <w:rPr>
          <w:rFonts w:ascii="Times New Roman" w:hAnsi="Times New Roman"/>
        </w:rPr>
      </w:pPr>
      <w:r>
        <w:rPr>
          <w:rFonts w:ascii="Times New Roman" w:hAnsi="Times New Roman"/>
        </w:rPr>
        <w:t>Administration</w:t>
      </w:r>
    </w:p>
    <w:p w:rsidR="00ED6959" w:rsidRDefault="00ED6959" w:rsidP="00ED6959">
      <w:pPr>
        <w:pStyle w:val="ListParagraph"/>
        <w:numPr>
          <w:ilvl w:val="1"/>
          <w:numId w:val="7"/>
        </w:numPr>
        <w:rPr>
          <w:rFonts w:ascii="Times New Roman" w:hAnsi="Times New Roman"/>
        </w:rPr>
      </w:pPr>
      <w:r>
        <w:rPr>
          <w:rFonts w:ascii="Times New Roman" w:hAnsi="Times New Roman"/>
        </w:rPr>
        <w:t>More visible support</w:t>
      </w:r>
    </w:p>
    <w:p w:rsidR="00ED6959" w:rsidRDefault="00ED6959" w:rsidP="00ED6959">
      <w:pPr>
        <w:pStyle w:val="ListParagraph"/>
        <w:numPr>
          <w:ilvl w:val="1"/>
          <w:numId w:val="7"/>
        </w:numPr>
        <w:rPr>
          <w:rFonts w:ascii="Times New Roman" w:hAnsi="Times New Roman"/>
        </w:rPr>
      </w:pPr>
      <w:r>
        <w:rPr>
          <w:rFonts w:ascii="Times New Roman" w:hAnsi="Times New Roman"/>
        </w:rPr>
        <w:t>Incentives</w:t>
      </w:r>
    </w:p>
    <w:p w:rsidR="00ED6959" w:rsidRDefault="00ED6959" w:rsidP="00ED6959">
      <w:pPr>
        <w:pStyle w:val="ListParagraph"/>
        <w:numPr>
          <w:ilvl w:val="1"/>
          <w:numId w:val="7"/>
        </w:numPr>
        <w:rPr>
          <w:rFonts w:ascii="Times New Roman" w:hAnsi="Times New Roman"/>
        </w:rPr>
      </w:pPr>
      <w:r>
        <w:rPr>
          <w:rFonts w:ascii="Times New Roman" w:hAnsi="Times New Roman"/>
        </w:rPr>
        <w:t>Value in promotion, tenure, annual reviews</w:t>
      </w:r>
    </w:p>
    <w:p w:rsidR="00ED6959" w:rsidRDefault="00ED6959" w:rsidP="00ED6959">
      <w:pPr>
        <w:pStyle w:val="ListParagraph"/>
        <w:numPr>
          <w:ilvl w:val="1"/>
          <w:numId w:val="7"/>
        </w:numPr>
        <w:rPr>
          <w:rFonts w:ascii="Times New Roman" w:hAnsi="Times New Roman"/>
        </w:rPr>
      </w:pPr>
      <w:r>
        <w:rPr>
          <w:rFonts w:ascii="Times New Roman" w:hAnsi="Times New Roman"/>
        </w:rPr>
        <w:t>Communication</w:t>
      </w:r>
    </w:p>
    <w:p w:rsidR="00ED6959" w:rsidRDefault="00ED6959" w:rsidP="00ED6959">
      <w:pPr>
        <w:pStyle w:val="ListParagraph"/>
        <w:numPr>
          <w:ilvl w:val="0"/>
          <w:numId w:val="7"/>
        </w:numPr>
        <w:rPr>
          <w:rFonts w:ascii="Times New Roman" w:hAnsi="Times New Roman"/>
        </w:rPr>
      </w:pPr>
      <w:r>
        <w:rPr>
          <w:rFonts w:ascii="Times New Roman" w:hAnsi="Times New Roman"/>
        </w:rPr>
        <w:t>Academia</w:t>
      </w:r>
    </w:p>
    <w:p w:rsidR="00ED6959" w:rsidRDefault="00ED6959" w:rsidP="00ED6959">
      <w:pPr>
        <w:pStyle w:val="ListParagraph"/>
        <w:numPr>
          <w:ilvl w:val="1"/>
          <w:numId w:val="7"/>
        </w:numPr>
        <w:rPr>
          <w:rFonts w:ascii="Times New Roman" w:hAnsi="Times New Roman"/>
        </w:rPr>
      </w:pPr>
      <w:r>
        <w:rPr>
          <w:rFonts w:ascii="Times New Roman" w:hAnsi="Times New Roman"/>
        </w:rPr>
        <w:t>Graduate school preparation</w:t>
      </w:r>
    </w:p>
    <w:p w:rsidR="00ED6959" w:rsidRDefault="00ED6959" w:rsidP="00ED6959">
      <w:pPr>
        <w:pStyle w:val="ListParagraph"/>
        <w:numPr>
          <w:ilvl w:val="1"/>
          <w:numId w:val="7"/>
        </w:numPr>
        <w:rPr>
          <w:rFonts w:ascii="Times New Roman" w:hAnsi="Times New Roman"/>
        </w:rPr>
      </w:pPr>
      <w:r>
        <w:rPr>
          <w:rFonts w:ascii="Times New Roman" w:hAnsi="Times New Roman"/>
        </w:rPr>
        <w:t>Raise value of teaching overall</w:t>
      </w:r>
    </w:p>
    <w:p w:rsidR="00ED6959" w:rsidRDefault="00ED6959" w:rsidP="00ED6959">
      <w:pPr>
        <w:rPr>
          <w:rFonts w:ascii="Times New Roman" w:hAnsi="Times New Roman"/>
        </w:rPr>
      </w:pPr>
    </w:p>
    <w:p w:rsidR="00ED6959" w:rsidRPr="007C1A21" w:rsidRDefault="00ED6959" w:rsidP="00ED6959">
      <w:pPr>
        <w:rPr>
          <w:rFonts w:ascii="Times New Roman" w:hAnsi="Times New Roman"/>
          <w:b/>
        </w:rPr>
      </w:pPr>
      <w:r w:rsidRPr="007C1A21">
        <w:rPr>
          <w:rFonts w:ascii="Times New Roman" w:hAnsi="Times New Roman"/>
          <w:b/>
        </w:rPr>
        <w:t>Post-Presentation Discussion</w:t>
      </w:r>
    </w:p>
    <w:p w:rsidR="00ED6959" w:rsidRDefault="007C1A21" w:rsidP="00ED6959">
      <w:pPr>
        <w:pStyle w:val="ListParagraph"/>
        <w:numPr>
          <w:ilvl w:val="0"/>
          <w:numId w:val="7"/>
        </w:numPr>
        <w:rPr>
          <w:rFonts w:ascii="Times New Roman" w:hAnsi="Times New Roman"/>
        </w:rPr>
      </w:pPr>
      <w:r>
        <w:rPr>
          <w:rFonts w:ascii="Times New Roman" w:hAnsi="Times New Roman"/>
        </w:rPr>
        <w:t>Interaction across disciplines would be hugely beneficial in terms of Professional Development for</w:t>
      </w:r>
    </w:p>
    <w:p w:rsidR="007C1A21" w:rsidRDefault="007C1A21" w:rsidP="007C1A21">
      <w:pPr>
        <w:pStyle w:val="ListParagraph"/>
        <w:numPr>
          <w:ilvl w:val="1"/>
          <w:numId w:val="7"/>
        </w:numPr>
        <w:rPr>
          <w:rFonts w:ascii="Times New Roman" w:hAnsi="Times New Roman"/>
        </w:rPr>
      </w:pPr>
      <w:r w:rsidRPr="007C1A21">
        <w:rPr>
          <w:rFonts w:ascii="Times New Roman" w:hAnsi="Times New Roman"/>
          <w:i/>
        </w:rPr>
        <w:t xml:space="preserve">Needs to be a mix: </w:t>
      </w:r>
      <w:r>
        <w:rPr>
          <w:rFonts w:ascii="Times New Roman" w:hAnsi="Times New Roman"/>
        </w:rPr>
        <w:t xml:space="preserve">departmental focused sessions combined with cross-disciplined sessions. </w:t>
      </w:r>
    </w:p>
    <w:p w:rsidR="007C1A21" w:rsidRDefault="007C1A21" w:rsidP="007C1A21">
      <w:pPr>
        <w:pStyle w:val="ListParagraph"/>
        <w:numPr>
          <w:ilvl w:val="0"/>
          <w:numId w:val="7"/>
        </w:numPr>
        <w:rPr>
          <w:rFonts w:ascii="Times New Roman" w:hAnsi="Times New Roman"/>
        </w:rPr>
      </w:pPr>
      <w:r>
        <w:rPr>
          <w:rFonts w:ascii="Times New Roman" w:hAnsi="Times New Roman"/>
        </w:rPr>
        <w:t>Programming for Mid-Career of Senior faculty for teaching</w:t>
      </w:r>
    </w:p>
    <w:p w:rsidR="007C1A21" w:rsidRDefault="007C1A21" w:rsidP="007C1A21">
      <w:pPr>
        <w:pStyle w:val="ListParagraph"/>
        <w:numPr>
          <w:ilvl w:val="0"/>
          <w:numId w:val="7"/>
        </w:numPr>
        <w:rPr>
          <w:rFonts w:ascii="Times New Roman" w:hAnsi="Times New Roman"/>
        </w:rPr>
      </w:pPr>
      <w:r>
        <w:rPr>
          <w:rFonts w:ascii="Times New Roman" w:hAnsi="Times New Roman"/>
        </w:rPr>
        <w:t>Key areas to target based on Jessica’s research</w:t>
      </w:r>
    </w:p>
    <w:p w:rsidR="007C1A21" w:rsidRDefault="007C1A21" w:rsidP="007C1A21">
      <w:pPr>
        <w:pStyle w:val="ListParagraph"/>
        <w:numPr>
          <w:ilvl w:val="1"/>
          <w:numId w:val="7"/>
        </w:numPr>
        <w:rPr>
          <w:rFonts w:ascii="Times New Roman" w:hAnsi="Times New Roman"/>
        </w:rPr>
      </w:pPr>
      <w:r>
        <w:rPr>
          <w:rFonts w:ascii="Times New Roman" w:hAnsi="Times New Roman"/>
        </w:rPr>
        <w:t xml:space="preserve">Publish/Promote awards and grants needs to be a focus moving forward. </w:t>
      </w:r>
    </w:p>
    <w:p w:rsidR="007C1A21" w:rsidRDefault="007C1A21" w:rsidP="007C1A21">
      <w:pPr>
        <w:pStyle w:val="ListParagraph"/>
        <w:numPr>
          <w:ilvl w:val="1"/>
          <w:numId w:val="7"/>
        </w:numPr>
        <w:rPr>
          <w:rFonts w:ascii="Times New Roman" w:hAnsi="Times New Roman"/>
        </w:rPr>
      </w:pPr>
      <w:r>
        <w:rPr>
          <w:rFonts w:ascii="Times New Roman" w:hAnsi="Times New Roman"/>
        </w:rPr>
        <w:t>Targeting the groups that we know are not coming</w:t>
      </w:r>
    </w:p>
    <w:p w:rsidR="007C1A21" w:rsidRDefault="007C1A21" w:rsidP="007C1A21">
      <w:pPr>
        <w:pStyle w:val="ListParagraph"/>
        <w:numPr>
          <w:ilvl w:val="0"/>
          <w:numId w:val="7"/>
        </w:numPr>
        <w:rPr>
          <w:rFonts w:ascii="Times New Roman" w:hAnsi="Times New Roman"/>
        </w:rPr>
      </w:pPr>
      <w:r>
        <w:rPr>
          <w:rFonts w:ascii="Times New Roman" w:hAnsi="Times New Roman"/>
        </w:rPr>
        <w:t>Key Challenge: We lack a clear vocabulary for talking about teaching</w:t>
      </w:r>
    </w:p>
    <w:p w:rsidR="007C1A21" w:rsidRDefault="007C1A21" w:rsidP="007C1A21">
      <w:pPr>
        <w:pStyle w:val="ListParagraph"/>
        <w:numPr>
          <w:ilvl w:val="1"/>
          <w:numId w:val="7"/>
        </w:numPr>
        <w:rPr>
          <w:rFonts w:ascii="Times New Roman" w:hAnsi="Times New Roman"/>
        </w:rPr>
      </w:pPr>
      <w:r>
        <w:rPr>
          <w:rFonts w:ascii="Times New Roman" w:hAnsi="Times New Roman"/>
        </w:rPr>
        <w:t>Only measure we have is student evaluations. This is great for providing data, but not a useful evaluation tool by itself.</w:t>
      </w:r>
    </w:p>
    <w:p w:rsidR="007C1A21" w:rsidRDefault="007C1A21" w:rsidP="007C1A21">
      <w:pPr>
        <w:pStyle w:val="ListParagraph"/>
        <w:numPr>
          <w:ilvl w:val="0"/>
          <w:numId w:val="7"/>
        </w:numPr>
        <w:rPr>
          <w:rFonts w:ascii="Times New Roman" w:hAnsi="Times New Roman"/>
        </w:rPr>
      </w:pPr>
      <w:r>
        <w:rPr>
          <w:rFonts w:ascii="Times New Roman" w:hAnsi="Times New Roman"/>
        </w:rPr>
        <w:t>Department Chairs n</w:t>
      </w:r>
      <w:r w:rsidR="009362EC">
        <w:rPr>
          <w:rFonts w:ascii="Times New Roman" w:hAnsi="Times New Roman"/>
        </w:rPr>
        <w:t>eed to be involved in development as it relates to evaluations. The sense is that this is not currently happening</w:t>
      </w:r>
    </w:p>
    <w:p w:rsidR="009362EC" w:rsidRDefault="009362EC" w:rsidP="007C1A21">
      <w:pPr>
        <w:pStyle w:val="ListParagraph"/>
        <w:numPr>
          <w:ilvl w:val="0"/>
          <w:numId w:val="7"/>
        </w:numPr>
        <w:rPr>
          <w:rFonts w:ascii="Times New Roman" w:hAnsi="Times New Roman"/>
        </w:rPr>
      </w:pPr>
      <w:r>
        <w:rPr>
          <w:rFonts w:ascii="Times New Roman" w:hAnsi="Times New Roman"/>
        </w:rPr>
        <w:t>Professor of Practice vs. Professors of research</w:t>
      </w:r>
    </w:p>
    <w:p w:rsidR="009362EC" w:rsidRDefault="009362EC" w:rsidP="007C1A21">
      <w:pPr>
        <w:pStyle w:val="ListParagraph"/>
        <w:numPr>
          <w:ilvl w:val="0"/>
          <w:numId w:val="7"/>
        </w:numPr>
        <w:rPr>
          <w:rFonts w:ascii="Times New Roman" w:hAnsi="Times New Roman"/>
        </w:rPr>
      </w:pPr>
      <w:r>
        <w:rPr>
          <w:rFonts w:ascii="Times New Roman" w:hAnsi="Times New Roman"/>
        </w:rPr>
        <w:t>Peer to Peer Evaluations</w:t>
      </w:r>
    </w:p>
    <w:p w:rsidR="009362EC" w:rsidRDefault="009362EC" w:rsidP="009362EC">
      <w:pPr>
        <w:pStyle w:val="ListParagraph"/>
        <w:numPr>
          <w:ilvl w:val="1"/>
          <w:numId w:val="7"/>
        </w:numPr>
        <w:rPr>
          <w:rFonts w:ascii="Times New Roman" w:hAnsi="Times New Roman"/>
        </w:rPr>
      </w:pPr>
      <w:r>
        <w:rPr>
          <w:rFonts w:ascii="Times New Roman" w:hAnsi="Times New Roman"/>
        </w:rPr>
        <w:t>Senior Faculty evaluating junior faculty and vice versa?</w:t>
      </w:r>
    </w:p>
    <w:p w:rsidR="009362EC" w:rsidRPr="004C6438" w:rsidRDefault="009362EC" w:rsidP="009362EC">
      <w:pPr>
        <w:pStyle w:val="ListParagraph"/>
        <w:numPr>
          <w:ilvl w:val="1"/>
          <w:numId w:val="7"/>
        </w:numPr>
        <w:rPr>
          <w:rFonts w:ascii="Times New Roman" w:hAnsi="Times New Roman"/>
        </w:rPr>
      </w:pPr>
      <w:r w:rsidRPr="004C6438">
        <w:rPr>
          <w:rFonts w:ascii="Times New Roman" w:hAnsi="Times New Roman"/>
        </w:rPr>
        <w:t>Inter-departmental mentoring?</w:t>
      </w:r>
      <w:bookmarkStart w:id="0" w:name="_GoBack"/>
      <w:bookmarkEnd w:id="0"/>
    </w:p>
    <w:p w:rsidR="00472AEC" w:rsidRPr="003523F4" w:rsidRDefault="00472AEC" w:rsidP="00472AEC">
      <w:pPr>
        <w:ind w:left="360"/>
        <w:rPr>
          <w:rFonts w:ascii="Times New Roman" w:hAnsi="Times New Roman"/>
          <w:b/>
        </w:rPr>
      </w:pPr>
    </w:p>
    <w:p w:rsidR="005B478B" w:rsidRPr="003523F4" w:rsidRDefault="005B478B" w:rsidP="009323CB">
      <w:pPr>
        <w:rPr>
          <w:rFonts w:ascii="Times New Roman" w:hAnsi="Times New Roman"/>
        </w:rPr>
      </w:pPr>
    </w:p>
    <w:p w:rsidR="003523F4" w:rsidRPr="003523F4" w:rsidRDefault="003523F4" w:rsidP="00472AEC">
      <w:pPr>
        <w:rPr>
          <w:rFonts w:ascii="Times New Roman" w:hAnsi="Times New Roman"/>
        </w:rPr>
      </w:pPr>
    </w:p>
    <w:p w:rsidR="00CC1808" w:rsidRDefault="00CC1808" w:rsidP="00CC1808">
      <w:pPr>
        <w:ind w:left="360"/>
      </w:pPr>
    </w:p>
    <w:sectPr w:rsidR="00CC1808" w:rsidSect="00151B9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36E14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DB235A"/>
    <w:multiLevelType w:val="hybridMultilevel"/>
    <w:tmpl w:val="442C9EA2"/>
    <w:lvl w:ilvl="0" w:tplc="2474CC26">
      <w:start w:val="6"/>
      <w:numFmt w:val="bullet"/>
      <w:lvlText w:val=""/>
      <w:lvlJc w:val="left"/>
      <w:pPr>
        <w:ind w:left="720" w:hanging="360"/>
      </w:pPr>
      <w:rPr>
        <w:rFonts w:ascii="Symbol" w:eastAsia="Cambr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C1F85"/>
    <w:multiLevelType w:val="hybridMultilevel"/>
    <w:tmpl w:val="12A81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0F0159"/>
    <w:multiLevelType w:val="hybridMultilevel"/>
    <w:tmpl w:val="722223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FE09EC"/>
    <w:multiLevelType w:val="hybridMultilevel"/>
    <w:tmpl w:val="7E7AB12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70351F"/>
    <w:multiLevelType w:val="hybridMultilevel"/>
    <w:tmpl w:val="3E7C8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013DB3"/>
    <w:multiLevelType w:val="hybridMultilevel"/>
    <w:tmpl w:val="452C0CF0"/>
    <w:lvl w:ilvl="0" w:tplc="1DC0AF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1EE"/>
    <w:rsid w:val="00035367"/>
    <w:rsid w:val="000C14AB"/>
    <w:rsid w:val="00110F95"/>
    <w:rsid w:val="0011768C"/>
    <w:rsid w:val="001251EE"/>
    <w:rsid w:val="00132496"/>
    <w:rsid w:val="00151B94"/>
    <w:rsid w:val="00182118"/>
    <w:rsid w:val="001D5433"/>
    <w:rsid w:val="00232D18"/>
    <w:rsid w:val="00255BE1"/>
    <w:rsid w:val="00264699"/>
    <w:rsid w:val="003523F4"/>
    <w:rsid w:val="003E195C"/>
    <w:rsid w:val="003E4DC2"/>
    <w:rsid w:val="003F7646"/>
    <w:rsid w:val="004032CD"/>
    <w:rsid w:val="00426DCA"/>
    <w:rsid w:val="00437903"/>
    <w:rsid w:val="004429DE"/>
    <w:rsid w:val="00472AEC"/>
    <w:rsid w:val="004A4861"/>
    <w:rsid w:val="004B4907"/>
    <w:rsid w:val="004C6438"/>
    <w:rsid w:val="004E2559"/>
    <w:rsid w:val="004F2036"/>
    <w:rsid w:val="00546E3D"/>
    <w:rsid w:val="00552690"/>
    <w:rsid w:val="00590037"/>
    <w:rsid w:val="00592B4A"/>
    <w:rsid w:val="00592F26"/>
    <w:rsid w:val="005B2200"/>
    <w:rsid w:val="005B478B"/>
    <w:rsid w:val="005D2C69"/>
    <w:rsid w:val="005E7CF0"/>
    <w:rsid w:val="00632648"/>
    <w:rsid w:val="006331B5"/>
    <w:rsid w:val="006D34F9"/>
    <w:rsid w:val="00711C61"/>
    <w:rsid w:val="0072725D"/>
    <w:rsid w:val="00762B89"/>
    <w:rsid w:val="0078596F"/>
    <w:rsid w:val="007C1A21"/>
    <w:rsid w:val="007F4F2B"/>
    <w:rsid w:val="008803EE"/>
    <w:rsid w:val="008A5F5A"/>
    <w:rsid w:val="008E094D"/>
    <w:rsid w:val="009323CB"/>
    <w:rsid w:val="009362EC"/>
    <w:rsid w:val="009D5DDD"/>
    <w:rsid w:val="00A464E0"/>
    <w:rsid w:val="00AA51EE"/>
    <w:rsid w:val="00AD78C7"/>
    <w:rsid w:val="00AF2D55"/>
    <w:rsid w:val="00AF529C"/>
    <w:rsid w:val="00B1279C"/>
    <w:rsid w:val="00B72A0E"/>
    <w:rsid w:val="00B84A80"/>
    <w:rsid w:val="00BA51DA"/>
    <w:rsid w:val="00BA5792"/>
    <w:rsid w:val="00BC3082"/>
    <w:rsid w:val="00C03C2C"/>
    <w:rsid w:val="00C126C6"/>
    <w:rsid w:val="00C61256"/>
    <w:rsid w:val="00C77270"/>
    <w:rsid w:val="00C856EA"/>
    <w:rsid w:val="00CC1808"/>
    <w:rsid w:val="00CD60F0"/>
    <w:rsid w:val="00D009E7"/>
    <w:rsid w:val="00D82191"/>
    <w:rsid w:val="00DA14B6"/>
    <w:rsid w:val="00DA1A5C"/>
    <w:rsid w:val="00DF7AF4"/>
    <w:rsid w:val="00E05293"/>
    <w:rsid w:val="00E33669"/>
    <w:rsid w:val="00E66701"/>
    <w:rsid w:val="00E74F50"/>
    <w:rsid w:val="00ED6959"/>
    <w:rsid w:val="00F65375"/>
    <w:rsid w:val="00F74DC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9677AE"/>
    <w:rPr>
      <w:sz w:val="24"/>
      <w:szCs w:val="24"/>
    </w:rPr>
  </w:style>
  <w:style w:type="paragraph" w:styleId="Heading3">
    <w:name w:val="heading 3"/>
    <w:basedOn w:val="Normal"/>
    <w:next w:val="Normal"/>
    <w:link w:val="Heading3Char"/>
    <w:uiPriority w:val="9"/>
    <w:semiHidden/>
    <w:unhideWhenUsed/>
    <w:qFormat/>
    <w:rsid w:val="00CC180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4F2036"/>
    <w:pPr>
      <w:ind w:left="720"/>
      <w:contextualSpacing/>
    </w:pPr>
  </w:style>
  <w:style w:type="character" w:styleId="CommentReference">
    <w:name w:val="annotation reference"/>
    <w:basedOn w:val="DefaultParagraphFont"/>
    <w:uiPriority w:val="99"/>
    <w:semiHidden/>
    <w:unhideWhenUsed/>
    <w:rsid w:val="00CC1808"/>
    <w:rPr>
      <w:sz w:val="16"/>
      <w:szCs w:val="16"/>
    </w:rPr>
  </w:style>
  <w:style w:type="paragraph" w:styleId="CommentText">
    <w:name w:val="annotation text"/>
    <w:basedOn w:val="Normal"/>
    <w:link w:val="CommentTextChar"/>
    <w:uiPriority w:val="99"/>
    <w:semiHidden/>
    <w:unhideWhenUsed/>
    <w:rsid w:val="00CC1808"/>
    <w:rPr>
      <w:sz w:val="20"/>
      <w:szCs w:val="20"/>
    </w:rPr>
  </w:style>
  <w:style w:type="character" w:customStyle="1" w:styleId="CommentTextChar">
    <w:name w:val="Comment Text Char"/>
    <w:basedOn w:val="DefaultParagraphFont"/>
    <w:link w:val="CommentText"/>
    <w:uiPriority w:val="99"/>
    <w:semiHidden/>
    <w:rsid w:val="00CC1808"/>
  </w:style>
  <w:style w:type="paragraph" w:styleId="CommentSubject">
    <w:name w:val="annotation subject"/>
    <w:basedOn w:val="CommentText"/>
    <w:next w:val="CommentText"/>
    <w:link w:val="CommentSubjectChar"/>
    <w:uiPriority w:val="99"/>
    <w:semiHidden/>
    <w:unhideWhenUsed/>
    <w:rsid w:val="00CC1808"/>
    <w:rPr>
      <w:b/>
      <w:bCs/>
    </w:rPr>
  </w:style>
  <w:style w:type="character" w:customStyle="1" w:styleId="CommentSubjectChar">
    <w:name w:val="Comment Subject Char"/>
    <w:basedOn w:val="CommentTextChar"/>
    <w:link w:val="CommentSubject"/>
    <w:uiPriority w:val="99"/>
    <w:semiHidden/>
    <w:rsid w:val="00CC1808"/>
    <w:rPr>
      <w:b/>
      <w:bCs/>
    </w:rPr>
  </w:style>
  <w:style w:type="paragraph" w:styleId="BalloonText">
    <w:name w:val="Balloon Text"/>
    <w:basedOn w:val="Normal"/>
    <w:link w:val="BalloonTextChar"/>
    <w:uiPriority w:val="99"/>
    <w:semiHidden/>
    <w:unhideWhenUsed/>
    <w:rsid w:val="00CC1808"/>
    <w:rPr>
      <w:rFonts w:ascii="Tahoma" w:hAnsi="Tahoma" w:cs="Tahoma"/>
      <w:sz w:val="16"/>
      <w:szCs w:val="16"/>
    </w:rPr>
  </w:style>
  <w:style w:type="character" w:customStyle="1" w:styleId="BalloonTextChar">
    <w:name w:val="Balloon Text Char"/>
    <w:basedOn w:val="DefaultParagraphFont"/>
    <w:link w:val="BalloonText"/>
    <w:uiPriority w:val="99"/>
    <w:semiHidden/>
    <w:rsid w:val="00CC1808"/>
    <w:rPr>
      <w:rFonts w:ascii="Tahoma" w:hAnsi="Tahoma" w:cs="Tahoma"/>
      <w:sz w:val="16"/>
      <w:szCs w:val="16"/>
    </w:rPr>
  </w:style>
  <w:style w:type="character" w:customStyle="1" w:styleId="Heading3Char">
    <w:name w:val="Heading 3 Char"/>
    <w:basedOn w:val="DefaultParagraphFont"/>
    <w:link w:val="Heading3"/>
    <w:uiPriority w:val="9"/>
    <w:semiHidden/>
    <w:rsid w:val="00CC1808"/>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semiHidden/>
    <w:unhideWhenUsed/>
    <w:rsid w:val="00E3366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9677AE"/>
    <w:rPr>
      <w:sz w:val="24"/>
      <w:szCs w:val="24"/>
    </w:rPr>
  </w:style>
  <w:style w:type="paragraph" w:styleId="Heading3">
    <w:name w:val="heading 3"/>
    <w:basedOn w:val="Normal"/>
    <w:next w:val="Normal"/>
    <w:link w:val="Heading3Char"/>
    <w:uiPriority w:val="9"/>
    <w:semiHidden/>
    <w:unhideWhenUsed/>
    <w:qFormat/>
    <w:rsid w:val="00CC180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4F2036"/>
    <w:pPr>
      <w:ind w:left="720"/>
      <w:contextualSpacing/>
    </w:pPr>
  </w:style>
  <w:style w:type="character" w:styleId="CommentReference">
    <w:name w:val="annotation reference"/>
    <w:basedOn w:val="DefaultParagraphFont"/>
    <w:uiPriority w:val="99"/>
    <w:semiHidden/>
    <w:unhideWhenUsed/>
    <w:rsid w:val="00CC1808"/>
    <w:rPr>
      <w:sz w:val="16"/>
      <w:szCs w:val="16"/>
    </w:rPr>
  </w:style>
  <w:style w:type="paragraph" w:styleId="CommentText">
    <w:name w:val="annotation text"/>
    <w:basedOn w:val="Normal"/>
    <w:link w:val="CommentTextChar"/>
    <w:uiPriority w:val="99"/>
    <w:semiHidden/>
    <w:unhideWhenUsed/>
    <w:rsid w:val="00CC1808"/>
    <w:rPr>
      <w:sz w:val="20"/>
      <w:szCs w:val="20"/>
    </w:rPr>
  </w:style>
  <w:style w:type="character" w:customStyle="1" w:styleId="CommentTextChar">
    <w:name w:val="Comment Text Char"/>
    <w:basedOn w:val="DefaultParagraphFont"/>
    <w:link w:val="CommentText"/>
    <w:uiPriority w:val="99"/>
    <w:semiHidden/>
    <w:rsid w:val="00CC1808"/>
  </w:style>
  <w:style w:type="paragraph" w:styleId="CommentSubject">
    <w:name w:val="annotation subject"/>
    <w:basedOn w:val="CommentText"/>
    <w:next w:val="CommentText"/>
    <w:link w:val="CommentSubjectChar"/>
    <w:uiPriority w:val="99"/>
    <w:semiHidden/>
    <w:unhideWhenUsed/>
    <w:rsid w:val="00CC1808"/>
    <w:rPr>
      <w:b/>
      <w:bCs/>
    </w:rPr>
  </w:style>
  <w:style w:type="character" w:customStyle="1" w:styleId="CommentSubjectChar">
    <w:name w:val="Comment Subject Char"/>
    <w:basedOn w:val="CommentTextChar"/>
    <w:link w:val="CommentSubject"/>
    <w:uiPriority w:val="99"/>
    <w:semiHidden/>
    <w:rsid w:val="00CC1808"/>
    <w:rPr>
      <w:b/>
      <w:bCs/>
    </w:rPr>
  </w:style>
  <w:style w:type="paragraph" w:styleId="BalloonText">
    <w:name w:val="Balloon Text"/>
    <w:basedOn w:val="Normal"/>
    <w:link w:val="BalloonTextChar"/>
    <w:uiPriority w:val="99"/>
    <w:semiHidden/>
    <w:unhideWhenUsed/>
    <w:rsid w:val="00CC1808"/>
    <w:rPr>
      <w:rFonts w:ascii="Tahoma" w:hAnsi="Tahoma" w:cs="Tahoma"/>
      <w:sz w:val="16"/>
      <w:szCs w:val="16"/>
    </w:rPr>
  </w:style>
  <w:style w:type="character" w:customStyle="1" w:styleId="BalloonTextChar">
    <w:name w:val="Balloon Text Char"/>
    <w:basedOn w:val="DefaultParagraphFont"/>
    <w:link w:val="BalloonText"/>
    <w:uiPriority w:val="99"/>
    <w:semiHidden/>
    <w:rsid w:val="00CC1808"/>
    <w:rPr>
      <w:rFonts w:ascii="Tahoma" w:hAnsi="Tahoma" w:cs="Tahoma"/>
      <w:sz w:val="16"/>
      <w:szCs w:val="16"/>
    </w:rPr>
  </w:style>
  <w:style w:type="character" w:customStyle="1" w:styleId="Heading3Char">
    <w:name w:val="Heading 3 Char"/>
    <w:basedOn w:val="DefaultParagraphFont"/>
    <w:link w:val="Heading3"/>
    <w:uiPriority w:val="9"/>
    <w:semiHidden/>
    <w:rsid w:val="00CC1808"/>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semiHidden/>
    <w:unhideWhenUsed/>
    <w:rsid w:val="00E336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898868">
      <w:bodyDiv w:val="1"/>
      <w:marLeft w:val="0"/>
      <w:marRight w:val="0"/>
      <w:marTop w:val="0"/>
      <w:marBottom w:val="0"/>
      <w:divBdr>
        <w:top w:val="none" w:sz="0" w:space="0" w:color="auto"/>
        <w:left w:val="none" w:sz="0" w:space="0" w:color="auto"/>
        <w:bottom w:val="none" w:sz="0" w:space="0" w:color="auto"/>
        <w:right w:val="none" w:sz="0" w:space="0" w:color="auto"/>
      </w:divBdr>
    </w:div>
    <w:div w:id="204964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Boston College</Company>
  <LinksUpToDate>false</LinksUpToDate>
  <CharactersWithSpaces>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lernerj</dc:creator>
  <cp:lastModifiedBy>Jeffrey Cohen</cp:lastModifiedBy>
  <cp:revision>2</cp:revision>
  <dcterms:created xsi:type="dcterms:W3CDTF">2015-04-29T21:21:00Z</dcterms:created>
  <dcterms:modified xsi:type="dcterms:W3CDTF">2015-04-29T21:21:00Z</dcterms:modified>
</cp:coreProperties>
</file>