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C4C35" w14:textId="77777777" w:rsidR="00A045BB" w:rsidRDefault="00850AF4">
      <w:r>
        <w:t>Minutes of the University Core Development Committee, Thursday, April 4, 2013</w:t>
      </w:r>
    </w:p>
    <w:p w14:paraId="06F47E66" w14:textId="77777777" w:rsidR="00850AF4" w:rsidRDefault="00850AF4"/>
    <w:p w14:paraId="1648DAB7" w14:textId="5D05E2C5" w:rsidR="00850AF4" w:rsidRDefault="00850AF4">
      <w:r>
        <w:t>The meeting came t</w:t>
      </w:r>
      <w:r w:rsidR="0075436C">
        <w:t>o order in Gasson 105 at about 10</w:t>
      </w:r>
      <w:r>
        <w:t>:05.</w:t>
      </w:r>
    </w:p>
    <w:p w14:paraId="03FB6E22" w14:textId="77777777" w:rsidR="00850AF4" w:rsidRDefault="00850AF4"/>
    <w:p w14:paraId="5FBCC50C" w14:textId="77777777" w:rsidR="00850AF4" w:rsidRDefault="00850AF4">
      <w:r>
        <w:t>Present were Patrick Byrne, Clare Dunsford, Arthur Madigan, Suzanne Matson, and Catherine Read.</w:t>
      </w:r>
    </w:p>
    <w:p w14:paraId="67E04E20" w14:textId="77777777" w:rsidR="00850AF4" w:rsidRDefault="00850AF4"/>
    <w:p w14:paraId="6BD81D75" w14:textId="48D3D6A8" w:rsidR="00850AF4" w:rsidRDefault="00850AF4">
      <w:r>
        <w:t>The first order of business was discussion with Michael Connolly (chair, Slavic and Eastern) concerning learning outcomes assessment of Slavic and Eastern’s two Literature core courses.  After a far-ranging discussion it was agreed that Arthur Madigan would send Michael Connolly Boston College’s basic E1A form and that Michael Connolly would send a report on core assessment to the committee.</w:t>
      </w:r>
      <w:r w:rsidR="00186BE1">
        <w:t xml:space="preserve">  Michael Connolly left the meeting at about 10:30.</w:t>
      </w:r>
    </w:p>
    <w:p w14:paraId="5CEF05A4" w14:textId="77777777" w:rsidR="00850AF4" w:rsidRDefault="00850AF4"/>
    <w:p w14:paraId="58B85365" w14:textId="6D54DE54" w:rsidR="00850AF4" w:rsidRDefault="00422554">
      <w:r>
        <w:t>The committee approved</w:t>
      </w:r>
      <w:r w:rsidR="003460C0">
        <w:t xml:space="preserve"> BK 400 / EN 531</w:t>
      </w:r>
      <w:r w:rsidR="005758D0">
        <w:t xml:space="preserve"> Making and Remaking Americans (Lori Har</w:t>
      </w:r>
      <w:r>
        <w:t xml:space="preserve">rison-Kahan) </w:t>
      </w:r>
      <w:r w:rsidR="005758D0">
        <w:t>for C</w:t>
      </w:r>
      <w:r>
        <w:t>ultural Diversity core credit.</w:t>
      </w:r>
    </w:p>
    <w:p w14:paraId="45D97822" w14:textId="77777777" w:rsidR="0075436C" w:rsidRDefault="0075436C"/>
    <w:p w14:paraId="775BA0C6" w14:textId="5877BCF1" w:rsidR="0075436C" w:rsidRDefault="0075436C">
      <w:r>
        <w:t xml:space="preserve">The committee </w:t>
      </w:r>
      <w:r w:rsidR="00422554">
        <w:t>approved</w:t>
      </w:r>
      <w:r>
        <w:t xml:space="preserve"> SC 081 Introductory Sociology for Healthcare Professi</w:t>
      </w:r>
      <w:r w:rsidR="00422554">
        <w:t>onals (Eva Garroutte) for Social Science core credit.</w:t>
      </w:r>
    </w:p>
    <w:p w14:paraId="5746F6D2" w14:textId="77777777" w:rsidR="00422554" w:rsidRDefault="00422554"/>
    <w:p w14:paraId="1133BF3F" w14:textId="5C373A36" w:rsidR="0075436C" w:rsidRDefault="0075436C">
      <w:r>
        <w:t xml:space="preserve">In </w:t>
      </w:r>
      <w:r w:rsidR="00422554">
        <w:t xml:space="preserve">discussion of these courses the point was made </w:t>
      </w:r>
      <w:r>
        <w:t xml:space="preserve">that syllabi ought to include </w:t>
      </w:r>
      <w:r w:rsidR="00422554">
        <w:t>a brief and accurate statement</w:t>
      </w:r>
      <w:bookmarkStart w:id="0" w:name="_GoBack"/>
      <w:bookmarkEnd w:id="0"/>
      <w:r>
        <w:t xml:space="preserve"> of the university’s academic integrity policy together with a link to the full policy.  A similar point was made concerning the university’s policy for students with disabilities.</w:t>
      </w:r>
    </w:p>
    <w:p w14:paraId="7CF2F4DF" w14:textId="77777777" w:rsidR="0075436C" w:rsidRDefault="0075436C"/>
    <w:p w14:paraId="0FA8F837" w14:textId="4AF33CD5" w:rsidR="0075436C" w:rsidRDefault="0075436C">
      <w:r>
        <w:t xml:space="preserve">In the latter part of the meeting we began discussion of the current proposal for a new undergraduate core.  The proposed new Core Renewal Committee would appear to supersede the UCDC.  </w:t>
      </w:r>
      <w:r w:rsidR="00422554">
        <w:t>A colleague</w:t>
      </w:r>
      <w:r>
        <w:t xml:space="preserve"> pointed out, however, that the governance proposals had met resistance at a recent to</w:t>
      </w:r>
      <w:r w:rsidR="00422554">
        <w:t>wn hall meeting.  Another colleague</w:t>
      </w:r>
      <w:r>
        <w:t xml:space="preserve"> added that faculty at that town hall meeting had asked </w:t>
      </w:r>
      <w:r w:rsidR="00186BE1">
        <w:t xml:space="preserve">to have a faculty vote on the plan.  </w:t>
      </w:r>
      <w:r w:rsidR="00422554">
        <w:t>The former colleague</w:t>
      </w:r>
      <w:r w:rsidR="00186BE1">
        <w:t xml:space="preserve"> added that the dynamic of exchanges on the Wiki and the dynamic in the town hall meeting were two different dynamics.</w:t>
      </w:r>
    </w:p>
    <w:p w14:paraId="01DED6C8" w14:textId="77777777" w:rsidR="00186BE1" w:rsidRDefault="00186BE1"/>
    <w:p w14:paraId="76339ED5" w14:textId="6F644B64" w:rsidR="00186BE1" w:rsidRDefault="00186BE1">
      <w:r>
        <w:t>The committee adjourned at about 11:25.</w:t>
      </w:r>
    </w:p>
    <w:p w14:paraId="3561436C" w14:textId="77777777" w:rsidR="00186BE1" w:rsidRDefault="00186BE1"/>
    <w:p w14:paraId="75AD2E44" w14:textId="739A3BD2" w:rsidR="00186BE1" w:rsidRDefault="00186BE1">
      <w:r>
        <w:t>Respectfully submitted by</w:t>
      </w:r>
    </w:p>
    <w:p w14:paraId="0FD4D91F" w14:textId="77777777" w:rsidR="00186BE1" w:rsidRDefault="00186BE1"/>
    <w:p w14:paraId="4A03F857" w14:textId="12688E06" w:rsidR="005758D0" w:rsidRDefault="00186BE1">
      <w:r>
        <w:t>Arthur Madigan, S.J.</w:t>
      </w:r>
    </w:p>
    <w:p w14:paraId="155B0676" w14:textId="77777777" w:rsidR="005758D0" w:rsidRDefault="005758D0"/>
    <w:sectPr w:rsidR="005758D0" w:rsidSect="00A045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F4"/>
    <w:rsid w:val="00186BE1"/>
    <w:rsid w:val="003460C0"/>
    <w:rsid w:val="00422554"/>
    <w:rsid w:val="005758D0"/>
    <w:rsid w:val="0075436C"/>
    <w:rsid w:val="00850AF4"/>
    <w:rsid w:val="00945EF6"/>
    <w:rsid w:val="00A0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6B5F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1593</Characters>
  <Application>Microsoft Macintosh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Madigan</dc:creator>
  <cp:keywords/>
  <dc:description/>
  <cp:lastModifiedBy>Arthur Madigan</cp:lastModifiedBy>
  <cp:revision>3</cp:revision>
  <dcterms:created xsi:type="dcterms:W3CDTF">2013-08-01T16:02:00Z</dcterms:created>
  <dcterms:modified xsi:type="dcterms:W3CDTF">2013-08-01T16:06:00Z</dcterms:modified>
</cp:coreProperties>
</file>