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EAE47" w14:textId="77777777" w:rsidR="007307D3" w:rsidRPr="0095344A" w:rsidRDefault="007307D3">
      <w:pPr>
        <w:pStyle w:val="Title"/>
        <w:rPr>
          <w:rFonts w:ascii="Perpetua" w:hAnsi="Perpetua" w:cs="Traditional Arabic"/>
        </w:rPr>
      </w:pPr>
      <w:bookmarkStart w:id="0" w:name="_GoBack"/>
      <w:bookmarkEnd w:id="0"/>
    </w:p>
    <w:p w14:paraId="4DD0C1CB" w14:textId="77777777" w:rsidR="007307D3" w:rsidRPr="0095344A" w:rsidRDefault="007307D3">
      <w:pPr>
        <w:pStyle w:val="Title"/>
        <w:rPr>
          <w:rFonts w:ascii="Perpetua" w:hAnsi="Perpetua" w:cs="Traditional Arabic"/>
        </w:rPr>
      </w:pPr>
    </w:p>
    <w:p w14:paraId="5CA76714" w14:textId="77777777" w:rsidR="007307D3" w:rsidRPr="0095344A" w:rsidRDefault="007307D3">
      <w:pPr>
        <w:pStyle w:val="Title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RYAN PATRICK HANLEY</w:t>
      </w:r>
    </w:p>
    <w:p w14:paraId="1D2A5E68" w14:textId="66E25A0D" w:rsidR="007307D3" w:rsidRPr="0095344A" w:rsidRDefault="00C274F0" w:rsidP="007307D3">
      <w:pPr>
        <w:pStyle w:val="Title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>Brief</w:t>
      </w:r>
      <w:r w:rsidR="00165685" w:rsidRPr="0095344A">
        <w:rPr>
          <w:rFonts w:ascii="Perpetua" w:hAnsi="Perpetua" w:cs="Traditional Arabic"/>
        </w:rPr>
        <w:t xml:space="preserve"> CV (</w:t>
      </w:r>
      <w:r w:rsidR="00F16475">
        <w:rPr>
          <w:rFonts w:ascii="Perpetua" w:hAnsi="Perpetua" w:cs="Traditional Arabic"/>
        </w:rPr>
        <w:t>January 2022</w:t>
      </w:r>
      <w:r w:rsidR="007307D3" w:rsidRPr="0095344A">
        <w:rPr>
          <w:rFonts w:ascii="Perpetua" w:hAnsi="Perpetua" w:cs="Traditional Arabic"/>
        </w:rPr>
        <w:t>)</w:t>
      </w:r>
    </w:p>
    <w:p w14:paraId="7D748415" w14:textId="77777777" w:rsidR="007307D3" w:rsidRPr="0095344A" w:rsidRDefault="007307D3">
      <w:pPr>
        <w:widowControl w:val="0"/>
        <w:rPr>
          <w:rFonts w:ascii="Perpetua" w:hAnsi="Perpetua" w:cs="Traditional Arabic"/>
          <w:sz w:val="16"/>
          <w:szCs w:val="16"/>
        </w:rPr>
      </w:pPr>
    </w:p>
    <w:p w14:paraId="59189F4C" w14:textId="6D2A9274" w:rsidR="007307D3" w:rsidRPr="0095344A" w:rsidRDefault="00FE6E43" w:rsidP="00E90867">
      <w:pPr>
        <w:widowControl w:val="0"/>
        <w:jc w:val="center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>Boston College</w:t>
      </w:r>
      <w:r w:rsidR="00E90867">
        <w:rPr>
          <w:rFonts w:ascii="Perpetua" w:hAnsi="Perpetua" w:cs="Traditional Arabic"/>
        </w:rPr>
        <w:t xml:space="preserve">, </w:t>
      </w:r>
      <w:r w:rsidR="007307D3" w:rsidRPr="0095344A">
        <w:rPr>
          <w:rFonts w:ascii="Perpetua" w:hAnsi="Perpetua" w:cs="Traditional Arabic"/>
        </w:rPr>
        <w:t>Political Science Department</w:t>
      </w:r>
    </w:p>
    <w:p w14:paraId="51137208" w14:textId="70365EFD" w:rsidR="007307D3" w:rsidRPr="0095344A" w:rsidRDefault="00FE6E43" w:rsidP="00F80241">
      <w:pPr>
        <w:widowControl w:val="0"/>
        <w:jc w:val="center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>140 Commonwealth Avenue, Chestnut Hill, MA 02467</w:t>
      </w:r>
    </w:p>
    <w:p w14:paraId="7B5E3BA2" w14:textId="6B3FC36C" w:rsidR="007307D3" w:rsidRPr="00EF3BFE" w:rsidRDefault="007613D7" w:rsidP="00015A66">
      <w:pPr>
        <w:widowControl w:val="0"/>
        <w:jc w:val="center"/>
        <w:rPr>
          <w:rFonts w:ascii="Perpetua" w:hAnsi="Perpetua" w:cs="Traditional Arabic"/>
        </w:rPr>
      </w:pPr>
      <w:hyperlink r:id="rId8" w:history="1">
        <w:r w:rsidR="00FE6E43" w:rsidRPr="00581EC5">
          <w:rPr>
            <w:rStyle w:val="Hyperlink"/>
            <w:rFonts w:ascii="Perpetua" w:hAnsi="Perpetua" w:cs="Traditional Arabic"/>
          </w:rPr>
          <w:t>ryan.hanley@bc.edu</w:t>
        </w:r>
      </w:hyperlink>
      <w:r w:rsidR="00EF3BFE">
        <w:rPr>
          <w:rStyle w:val="Hyperlink"/>
          <w:rFonts w:ascii="Perpetua" w:hAnsi="Perpetua" w:cs="Traditional Arabic"/>
          <w:u w:val="none"/>
        </w:rPr>
        <w:t xml:space="preserve">; </w:t>
      </w:r>
      <w:r w:rsidR="00EF3BFE">
        <w:rPr>
          <w:rStyle w:val="Hyperlink"/>
          <w:rFonts w:ascii="Perpetua" w:hAnsi="Perpetua" w:cs="Traditional Arabic"/>
          <w:color w:val="000000" w:themeColor="text1"/>
          <w:u w:val="none"/>
        </w:rPr>
        <w:t>617-552-</w:t>
      </w:r>
      <w:r w:rsidR="00EF3BFE" w:rsidRPr="00EF3BFE">
        <w:rPr>
          <w:rStyle w:val="Hyperlink"/>
          <w:rFonts w:ascii="Perpetua" w:hAnsi="Perpetua" w:cs="Traditional Arabic"/>
          <w:color w:val="000000" w:themeColor="text1"/>
          <w:u w:val="none"/>
        </w:rPr>
        <w:t>3825</w:t>
      </w:r>
    </w:p>
    <w:p w14:paraId="163CE0F4" w14:textId="77777777" w:rsidR="00EA50AE" w:rsidRPr="0095344A" w:rsidRDefault="00EA50AE" w:rsidP="007307D3">
      <w:pPr>
        <w:widowControl w:val="0"/>
        <w:jc w:val="center"/>
        <w:rPr>
          <w:rFonts w:ascii="Perpetua" w:hAnsi="Perpetua" w:cs="Traditional Arabic"/>
          <w:b/>
        </w:rPr>
      </w:pPr>
    </w:p>
    <w:p w14:paraId="6922A438" w14:textId="77777777" w:rsidR="007307D3" w:rsidRPr="0095344A" w:rsidRDefault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Education</w:t>
      </w:r>
    </w:p>
    <w:p w14:paraId="7102E79C" w14:textId="77777777" w:rsidR="007307D3" w:rsidRPr="0095344A" w:rsidRDefault="007307D3">
      <w:pPr>
        <w:widowControl w:val="0"/>
        <w:rPr>
          <w:rFonts w:ascii="Perpetua" w:hAnsi="Perpetua" w:cs="Traditional Arabic"/>
          <w:b/>
          <w:sz w:val="16"/>
          <w:szCs w:val="16"/>
        </w:rPr>
      </w:pPr>
    </w:p>
    <w:p w14:paraId="177C41C3" w14:textId="77777777" w:rsidR="007307D3" w:rsidRPr="0095344A" w:rsidRDefault="007307D3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Ph.D., University of Chicago, Committee on Social Thought, 2002.</w:t>
      </w:r>
    </w:p>
    <w:p w14:paraId="14F39382" w14:textId="77777777" w:rsidR="007307D3" w:rsidRPr="0095344A" w:rsidRDefault="007307D3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M.Phil., University of Cambridge, Political Thought and Intellectual History, 1997.</w:t>
      </w:r>
    </w:p>
    <w:p w14:paraId="5F6EA882" w14:textId="77777777" w:rsidR="007307D3" w:rsidRPr="0095344A" w:rsidRDefault="007307D3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B.A. (Honors), University of Pennsylvania, Intellectual History and Political Science, 1996.</w:t>
      </w:r>
    </w:p>
    <w:p w14:paraId="33436B9A" w14:textId="77777777" w:rsidR="007307D3" w:rsidRPr="0095344A" w:rsidRDefault="007307D3" w:rsidP="007307D3">
      <w:pPr>
        <w:widowControl w:val="0"/>
        <w:rPr>
          <w:rFonts w:ascii="Perpetua" w:hAnsi="Perpetua" w:cs="Traditional Arabic"/>
        </w:rPr>
      </w:pPr>
    </w:p>
    <w:p w14:paraId="59925137" w14:textId="3A181F85" w:rsidR="00F55AA6" w:rsidRPr="0095344A" w:rsidRDefault="007307D3" w:rsidP="00D40297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Employment and Appointments</w:t>
      </w:r>
    </w:p>
    <w:p w14:paraId="0F67DB0E" w14:textId="2CB1F63F" w:rsidR="00F55AA6" w:rsidRPr="0095344A" w:rsidRDefault="00F55AA6" w:rsidP="007307D3">
      <w:pPr>
        <w:widowControl w:val="0"/>
        <w:rPr>
          <w:rFonts w:ascii="Perpetua" w:hAnsi="Perpetua" w:cs="Traditional Arabic"/>
        </w:rPr>
      </w:pPr>
    </w:p>
    <w:p w14:paraId="42409518" w14:textId="1E5308AA" w:rsidR="00D77CB5" w:rsidRPr="0095344A" w:rsidRDefault="00D77CB5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2019-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Professor of Political Science, Boston College</w:t>
      </w:r>
    </w:p>
    <w:p w14:paraId="0E3D6C0C" w14:textId="77777777" w:rsidR="00D77CB5" w:rsidRPr="0095344A" w:rsidRDefault="00D77CB5" w:rsidP="007307D3">
      <w:pPr>
        <w:widowControl w:val="0"/>
        <w:rPr>
          <w:rFonts w:ascii="Perpetua" w:hAnsi="Perpetua" w:cs="Traditional Arabic"/>
        </w:rPr>
      </w:pPr>
    </w:p>
    <w:p w14:paraId="4D274BBB" w14:textId="586FC029" w:rsidR="00C81CEB" w:rsidRPr="0095344A" w:rsidRDefault="00991768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2015</w:t>
      </w:r>
      <w:r w:rsidR="00D77CB5" w:rsidRPr="0095344A">
        <w:rPr>
          <w:rFonts w:ascii="Perpetua" w:hAnsi="Perpetua" w:cs="Traditional Arabic"/>
        </w:rPr>
        <w:t>-</w:t>
      </w:r>
      <w:r w:rsidR="00C7324E">
        <w:rPr>
          <w:rFonts w:ascii="Perpetua" w:hAnsi="Perpetua" w:cs="Traditional Arabic"/>
        </w:rPr>
        <w:t>2019</w:t>
      </w:r>
      <w:r w:rsidR="00C7324E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="00C81CEB" w:rsidRPr="0095344A">
        <w:rPr>
          <w:rFonts w:ascii="Perpetua" w:hAnsi="Perpetua" w:cs="Traditional Arabic"/>
        </w:rPr>
        <w:t>Mellon Distinguished Professor</w:t>
      </w:r>
      <w:r w:rsidR="00D77CB5" w:rsidRPr="0095344A">
        <w:rPr>
          <w:rFonts w:ascii="Perpetua" w:hAnsi="Perpetua" w:cs="Traditional Arabic"/>
        </w:rPr>
        <w:t xml:space="preserve">ship in </w:t>
      </w:r>
      <w:r w:rsidR="00C81CEB" w:rsidRPr="0095344A">
        <w:rPr>
          <w:rFonts w:ascii="Perpetua" w:hAnsi="Perpetua" w:cs="Traditional Arabic"/>
        </w:rPr>
        <w:t>Political Science, Marquette University</w:t>
      </w:r>
    </w:p>
    <w:p w14:paraId="40111891" w14:textId="057C975D" w:rsidR="009F521E" w:rsidRPr="0095344A" w:rsidRDefault="009F521E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2016-</w:t>
      </w:r>
      <w:r w:rsidR="00C7324E">
        <w:rPr>
          <w:rFonts w:ascii="Perpetua" w:hAnsi="Perpetua" w:cs="Traditional Arabic"/>
        </w:rPr>
        <w:t>2019</w:t>
      </w:r>
      <w:r w:rsidR="00C7324E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Professor of Political Science, Marquette University</w:t>
      </w:r>
    </w:p>
    <w:p w14:paraId="14966CBE" w14:textId="4A1FC68E" w:rsidR="007307D3" w:rsidRPr="0095344A" w:rsidRDefault="007307D3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2009-16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Associate Professor of Political Science, Marquette University</w:t>
      </w:r>
    </w:p>
    <w:p w14:paraId="69D683C5" w14:textId="77777777" w:rsidR="007307D3" w:rsidRDefault="007307D3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2004-09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Assistant Professor of Political Science, Marquette University</w:t>
      </w:r>
    </w:p>
    <w:p w14:paraId="1247AFCF" w14:textId="77777777" w:rsidR="00696B2F" w:rsidRPr="0095344A" w:rsidRDefault="00696B2F" w:rsidP="007307D3">
      <w:pPr>
        <w:widowControl w:val="0"/>
        <w:rPr>
          <w:rFonts w:ascii="Perpetua" w:hAnsi="Perpetua" w:cs="Traditional Arabic"/>
        </w:rPr>
      </w:pPr>
    </w:p>
    <w:p w14:paraId="658A1918" w14:textId="77777777" w:rsidR="007307D3" w:rsidRPr="0095344A" w:rsidRDefault="007307D3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2002-04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Andrew W. Mellon Postdoctoral Fellow, Yale University</w:t>
      </w:r>
    </w:p>
    <w:p w14:paraId="7DF1A992" w14:textId="77777777" w:rsidR="007307D3" w:rsidRPr="0095344A" w:rsidRDefault="007307D3" w:rsidP="007307D3">
      <w:pPr>
        <w:widowControl w:val="0"/>
        <w:rPr>
          <w:rFonts w:ascii="Perpetua" w:hAnsi="Perpetua" w:cs="Traditional Arabic"/>
        </w:rPr>
      </w:pPr>
    </w:p>
    <w:p w14:paraId="3B034FE8" w14:textId="77777777" w:rsidR="007307D3" w:rsidRPr="0095344A" w:rsidRDefault="007307D3" w:rsidP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Visiting Positions</w:t>
      </w:r>
    </w:p>
    <w:p w14:paraId="091D5984" w14:textId="77777777" w:rsidR="007307D3" w:rsidRPr="0095344A" w:rsidRDefault="007307D3" w:rsidP="007307D3">
      <w:pPr>
        <w:widowControl w:val="0"/>
        <w:jc w:val="center"/>
        <w:rPr>
          <w:rFonts w:ascii="Perpetua" w:hAnsi="Perpetua" w:cs="Traditional Arabic"/>
          <w:b/>
          <w:sz w:val="16"/>
        </w:rPr>
      </w:pPr>
    </w:p>
    <w:p w14:paraId="6D0BA16D" w14:textId="14E916C7" w:rsidR="008C6BDD" w:rsidRPr="0095344A" w:rsidRDefault="00015A66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2019</w:t>
      </w:r>
      <w:r w:rsidR="008C6BDD" w:rsidRPr="0095344A">
        <w:rPr>
          <w:rFonts w:ascii="Perpetua" w:hAnsi="Perpetua" w:cs="Traditional Arabic"/>
        </w:rPr>
        <w:tab/>
      </w:r>
      <w:r w:rsidR="008C6BDD" w:rsidRPr="0095344A">
        <w:rPr>
          <w:rFonts w:ascii="Perpetua" w:hAnsi="Perpetua" w:cs="Traditional Arabic"/>
        </w:rPr>
        <w:tab/>
      </w:r>
      <w:r w:rsidR="008C6BDD" w:rsidRPr="0095344A">
        <w:rPr>
          <w:rFonts w:ascii="Perpetua" w:hAnsi="Perpetua" w:cs="Traditional Arabic"/>
        </w:rPr>
        <w:tab/>
        <w:t>Visiting Professor, Department of Government, Harvard University</w:t>
      </w:r>
    </w:p>
    <w:p w14:paraId="45FFD573" w14:textId="77777777" w:rsidR="007307D3" w:rsidRPr="0095344A" w:rsidRDefault="007307D3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2015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Visiting Professor, Committee on Social Thought, University of Chicago</w:t>
      </w:r>
    </w:p>
    <w:p w14:paraId="02AC74F9" w14:textId="77777777" w:rsidR="007307D3" w:rsidRPr="0095344A" w:rsidRDefault="007307D3" w:rsidP="007307D3">
      <w:pPr>
        <w:widowControl w:val="0"/>
        <w:rPr>
          <w:rFonts w:ascii="Perpetua" w:hAnsi="Perpetua" w:cs="Traditional Arabic"/>
          <w:lang w:val="nl-NL"/>
        </w:rPr>
      </w:pPr>
      <w:r w:rsidRPr="0095344A">
        <w:rPr>
          <w:rFonts w:ascii="Perpetua" w:hAnsi="Perpetua" w:cs="Traditional Arabic"/>
        </w:rPr>
        <w:t>2012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  <w:lang w:val="nl-NL"/>
        </w:rPr>
        <w:t xml:space="preserve">Jef Van Gerwen </w:t>
      </w:r>
      <w:r w:rsidRPr="0095344A">
        <w:rPr>
          <w:rFonts w:ascii="Perpetua" w:hAnsi="Perpetua" w:cs="Traditional Arabic"/>
        </w:rPr>
        <w:t>Visiting Chair, University of Antwerp</w:t>
      </w:r>
    </w:p>
    <w:p w14:paraId="2D101FEB" w14:textId="77777777" w:rsidR="007307D3" w:rsidRPr="0095344A" w:rsidRDefault="007307D3" w:rsidP="007307D3">
      <w:pPr>
        <w:widowControl w:val="0"/>
        <w:rPr>
          <w:rFonts w:ascii="Perpetua" w:hAnsi="Perpetua" w:cs="Traditional Arabic"/>
        </w:rPr>
      </w:pPr>
    </w:p>
    <w:p w14:paraId="5EA53B56" w14:textId="329384A0" w:rsidR="007307D3" w:rsidRPr="0095344A" w:rsidRDefault="00B964F0" w:rsidP="007307D3">
      <w:pPr>
        <w:widowControl w:val="0"/>
        <w:jc w:val="center"/>
        <w:rPr>
          <w:rFonts w:ascii="Perpetua" w:hAnsi="Perpetua" w:cs="Traditional Arabic"/>
          <w:b/>
        </w:rPr>
      </w:pPr>
      <w:r>
        <w:rPr>
          <w:rFonts w:ascii="Perpetua" w:hAnsi="Perpetua" w:cs="Traditional Arabic"/>
          <w:b/>
        </w:rPr>
        <w:t xml:space="preserve">Fellowships, Grants, </w:t>
      </w:r>
      <w:r w:rsidR="007307D3" w:rsidRPr="0095344A">
        <w:rPr>
          <w:rFonts w:ascii="Perpetua" w:hAnsi="Perpetua" w:cs="Traditional Arabic"/>
          <w:b/>
        </w:rPr>
        <w:t>Awards</w:t>
      </w:r>
    </w:p>
    <w:p w14:paraId="03E22F3B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  <w:sz w:val="16"/>
          <w:szCs w:val="16"/>
        </w:rPr>
      </w:pPr>
    </w:p>
    <w:p w14:paraId="2D7D983E" w14:textId="699C24F0" w:rsidR="00806DD6" w:rsidRDefault="00806DD6" w:rsidP="007307D3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>2021</w:t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Boston College Institute for the Liberal Arts Major Grant</w:t>
      </w:r>
    </w:p>
    <w:p w14:paraId="2E598208" w14:textId="3ADE2D7F" w:rsidR="00910184" w:rsidRDefault="00910184" w:rsidP="007307D3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>2019</w:t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Boston College Institute for the Liberal Arts Minor Grant</w:t>
      </w:r>
    </w:p>
    <w:p w14:paraId="173AADDF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2015-17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Way-Klingler Humanities/Social Sciences Fellow, Marquette University</w:t>
      </w:r>
    </w:p>
    <w:p w14:paraId="412D09C5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  <w:lang w:val="nl-NL"/>
        </w:rPr>
        <w:t>2016</w:t>
      </w:r>
      <w:r w:rsidRPr="0095344A">
        <w:rPr>
          <w:rFonts w:ascii="Perpetua" w:hAnsi="Perpetua" w:cs="Traditional Arabic"/>
          <w:lang w:val="nl-NL"/>
        </w:rPr>
        <w:tab/>
      </w:r>
      <w:r w:rsidRPr="0095344A">
        <w:rPr>
          <w:rFonts w:ascii="Perpetua" w:hAnsi="Perpetua" w:cs="Traditional Arabic"/>
          <w:lang w:val="nl-NL"/>
        </w:rPr>
        <w:tab/>
      </w:r>
      <w:r w:rsidRPr="0095344A">
        <w:rPr>
          <w:rFonts w:ascii="Perpetua" w:hAnsi="Perpetua" w:cs="Traditional Arabic"/>
          <w:lang w:val="nl-NL"/>
        </w:rPr>
        <w:tab/>
      </w:r>
      <w:r w:rsidRPr="0095344A">
        <w:rPr>
          <w:rFonts w:ascii="Perpetua" w:hAnsi="Perpetua" w:cs="Traditional Arabic"/>
        </w:rPr>
        <w:t>Wisconsin Humanities Council Mini-Grant</w:t>
      </w:r>
    </w:p>
    <w:p w14:paraId="77DCA886" w14:textId="0DBAE76A" w:rsidR="007307D3" w:rsidRPr="0095344A" w:rsidRDefault="007307D3" w:rsidP="007307D3">
      <w:pPr>
        <w:widowControl w:val="0"/>
        <w:jc w:val="both"/>
        <w:rPr>
          <w:rFonts w:ascii="Perpetua" w:hAnsi="Perpetua" w:cs="Traditional Arabic"/>
          <w:lang w:val="nl-NL"/>
        </w:rPr>
      </w:pPr>
      <w:r w:rsidRPr="0095344A">
        <w:rPr>
          <w:rFonts w:ascii="Perpetua" w:hAnsi="Perpetua" w:cs="Traditional Arabic"/>
          <w:lang w:val="nl-NL"/>
        </w:rPr>
        <w:t>2015</w:t>
      </w:r>
      <w:r w:rsidRPr="0095344A">
        <w:rPr>
          <w:rFonts w:ascii="Perpetua" w:hAnsi="Perpetua" w:cs="Traditional Arabic"/>
          <w:lang w:val="nl-NL"/>
        </w:rPr>
        <w:tab/>
      </w:r>
      <w:r w:rsidRPr="0095344A">
        <w:rPr>
          <w:rFonts w:ascii="Perpetua" w:hAnsi="Perpetua" w:cs="Traditional Arabic"/>
          <w:lang w:val="nl-NL"/>
        </w:rPr>
        <w:tab/>
      </w:r>
      <w:r w:rsidRPr="0095344A">
        <w:rPr>
          <w:rFonts w:ascii="Perpetua" w:hAnsi="Perpetua" w:cs="Traditional Arabic"/>
          <w:lang w:val="nl-NL"/>
        </w:rPr>
        <w:tab/>
      </w:r>
      <w:r w:rsidR="00170D3B" w:rsidRPr="0095344A">
        <w:rPr>
          <w:rFonts w:ascii="Perpetua" w:hAnsi="Perpetua" w:cs="Traditional Arabic"/>
        </w:rPr>
        <w:t xml:space="preserve">National Endowment for the Humanities (NEH) </w:t>
      </w:r>
      <w:r w:rsidRPr="0095344A">
        <w:rPr>
          <w:rFonts w:ascii="Perpetua" w:hAnsi="Perpetua" w:cs="Traditional Arabic"/>
        </w:rPr>
        <w:t>Fellowship</w:t>
      </w:r>
    </w:p>
    <w:p w14:paraId="673A1457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  <w:lang w:val="nl-NL"/>
        </w:rPr>
      </w:pPr>
      <w:r w:rsidRPr="0095344A">
        <w:rPr>
          <w:rFonts w:ascii="Perpetua" w:hAnsi="Perpetua" w:cs="Traditional Arabic"/>
          <w:lang w:val="nl-NL"/>
        </w:rPr>
        <w:t>2014</w:t>
      </w:r>
      <w:r w:rsidRPr="0095344A">
        <w:rPr>
          <w:rFonts w:ascii="Perpetua" w:hAnsi="Perpetua" w:cs="Traditional Arabic"/>
          <w:lang w:val="nl-NL"/>
        </w:rPr>
        <w:tab/>
      </w:r>
      <w:r w:rsidRPr="0095344A">
        <w:rPr>
          <w:rFonts w:ascii="Perpetua" w:hAnsi="Perpetua" w:cs="Traditional Arabic"/>
          <w:lang w:val="nl-NL"/>
        </w:rPr>
        <w:tab/>
      </w:r>
      <w:r w:rsidRPr="0095344A">
        <w:rPr>
          <w:rFonts w:ascii="Perpetua" w:hAnsi="Perpetua" w:cs="Traditional Arabic"/>
          <w:lang w:val="nl-NL"/>
        </w:rPr>
        <w:tab/>
        <w:t>Earhart Fellowship Research Award</w:t>
      </w:r>
    </w:p>
    <w:p w14:paraId="3A2B2A98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  <w:lang w:val="nl-NL"/>
        </w:rPr>
      </w:pPr>
      <w:r w:rsidRPr="0095344A">
        <w:rPr>
          <w:rFonts w:ascii="Perpetua" w:hAnsi="Perpetua" w:cs="Traditional Arabic"/>
          <w:lang w:val="nl-NL"/>
        </w:rPr>
        <w:t>2012</w:t>
      </w:r>
      <w:r w:rsidRPr="0095344A">
        <w:rPr>
          <w:rFonts w:ascii="Perpetua" w:hAnsi="Perpetua" w:cs="Traditional Arabic"/>
          <w:lang w:val="nl-NL"/>
        </w:rPr>
        <w:tab/>
      </w:r>
      <w:r w:rsidRPr="0095344A">
        <w:rPr>
          <w:rFonts w:ascii="Perpetua" w:hAnsi="Perpetua" w:cs="Traditional Arabic"/>
          <w:lang w:val="nl-NL"/>
        </w:rPr>
        <w:tab/>
      </w:r>
      <w:r w:rsidRPr="0095344A">
        <w:rPr>
          <w:rFonts w:ascii="Perpetua" w:hAnsi="Perpetua" w:cs="Traditional Arabic"/>
          <w:lang w:val="nl-NL"/>
        </w:rPr>
        <w:tab/>
      </w:r>
      <w:r w:rsidRPr="0095344A">
        <w:rPr>
          <w:rFonts w:ascii="Perpetua" w:hAnsi="Perpetua" w:cs="Traditional Arabic"/>
        </w:rPr>
        <w:t>Earhart Fellowship Research Award</w:t>
      </w:r>
    </w:p>
    <w:p w14:paraId="250DCCA8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2011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ISI-Templeton Enterprise Book Award</w:t>
      </w:r>
    </w:p>
    <w:p w14:paraId="1D710ECB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2010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Plischke Faculty Research Award, Lutheran Community Foundation</w:t>
      </w:r>
    </w:p>
    <w:p w14:paraId="15513959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2008-10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Arête Initiative Defining Wisdom Fellowship</w:t>
      </w:r>
    </w:p>
    <w:p w14:paraId="6811B644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2007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Faculty Development Award, Marquette University</w:t>
      </w:r>
    </w:p>
    <w:p w14:paraId="0A8A2B9E" w14:textId="564C7EF6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2006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 xml:space="preserve">National Endowment for the Humanities </w:t>
      </w:r>
      <w:r w:rsidR="00170D3B" w:rsidRPr="0095344A">
        <w:rPr>
          <w:rFonts w:ascii="Perpetua" w:hAnsi="Perpetua" w:cs="Traditional Arabic"/>
        </w:rPr>
        <w:t xml:space="preserve">(NEH) </w:t>
      </w:r>
      <w:r w:rsidRPr="0095344A">
        <w:rPr>
          <w:rFonts w:ascii="Perpetua" w:hAnsi="Perpetua" w:cs="Traditional Arabic"/>
        </w:rPr>
        <w:t>Fellowship</w:t>
      </w:r>
    </w:p>
    <w:p w14:paraId="71B808DD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Faculty Development Award, Marquette University</w:t>
      </w:r>
    </w:p>
    <w:p w14:paraId="3C38F687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lastRenderedPageBreak/>
        <w:t>2005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Summer Faculty Fellowship, Marquette University</w:t>
      </w:r>
    </w:p>
    <w:p w14:paraId="705676C7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Plischke Faculty Research Award, Lutheran Community Foundation</w:t>
      </w:r>
    </w:p>
    <w:p w14:paraId="4017930C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2002-04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Andrew W. Mellon Postdoctoral Fellowship, Yale University</w:t>
      </w:r>
    </w:p>
    <w:p w14:paraId="63711CC8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2001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Andrew W. Mellon Dissertation-Year Fellowship, University of Chicago</w:t>
      </w:r>
    </w:p>
    <w:p w14:paraId="056A144E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1999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Junior Fellowship, John M. Olin Center, University of Chicago</w:t>
      </w:r>
    </w:p>
    <w:p w14:paraId="51999A2D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1998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University of Chicago Unendowed Fellowship</w:t>
      </w:r>
    </w:p>
    <w:p w14:paraId="0CBC7FC6" w14:textId="77777777" w:rsidR="007307D3" w:rsidRPr="0095344A" w:rsidRDefault="007307D3" w:rsidP="007307D3">
      <w:pPr>
        <w:widowControl w:val="0"/>
        <w:ind w:firstLine="216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Bradley Foundation Grant (for graduate study at Chicago)</w:t>
      </w:r>
    </w:p>
    <w:p w14:paraId="3176FDC3" w14:textId="24EBC793" w:rsidR="007307D3" w:rsidRPr="0095344A" w:rsidRDefault="0014753C" w:rsidP="00C63CB8">
      <w:pPr>
        <w:widowControl w:val="0"/>
        <w:ind w:left="2160" w:hanging="216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1997</w:t>
      </w:r>
      <w:r w:rsidRPr="0095344A">
        <w:rPr>
          <w:rFonts w:ascii="Perpetua" w:hAnsi="Perpetua" w:cs="Traditional Arabic"/>
        </w:rPr>
        <w:tab/>
      </w:r>
      <w:r w:rsidR="007307D3" w:rsidRPr="0095344A">
        <w:rPr>
          <w:rFonts w:ascii="Perpetua" w:hAnsi="Perpetua" w:cs="Traditional Arabic"/>
        </w:rPr>
        <w:t>Earhart Foundation Grant (for graduate study at Chicago)</w:t>
      </w:r>
    </w:p>
    <w:p w14:paraId="2AF00514" w14:textId="77777777" w:rsidR="00DA31AB" w:rsidRPr="0095344A" w:rsidRDefault="00DA31AB" w:rsidP="007307D3">
      <w:pPr>
        <w:widowControl w:val="0"/>
        <w:rPr>
          <w:rFonts w:ascii="Perpetua" w:hAnsi="Perpetua" w:cs="Traditional Arabic"/>
          <w:b/>
        </w:rPr>
      </w:pPr>
    </w:p>
    <w:p w14:paraId="3CF1E25B" w14:textId="77777777" w:rsidR="007307D3" w:rsidRPr="0095344A" w:rsidRDefault="007307D3" w:rsidP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Books</w:t>
      </w:r>
    </w:p>
    <w:p w14:paraId="26857F99" w14:textId="77777777" w:rsidR="007307D3" w:rsidRPr="0095344A" w:rsidRDefault="007307D3" w:rsidP="007307D3">
      <w:pPr>
        <w:widowControl w:val="0"/>
        <w:rPr>
          <w:rFonts w:ascii="Perpetua" w:hAnsi="Perpetua" w:cs="Traditional Arabic"/>
          <w:u w:val="single"/>
        </w:rPr>
      </w:pPr>
    </w:p>
    <w:p w14:paraId="412B5C6A" w14:textId="77777777" w:rsidR="00C34282" w:rsidRPr="00C34282" w:rsidRDefault="00D77CB5" w:rsidP="007307D3">
      <w:pPr>
        <w:pStyle w:val="ListParagraph"/>
        <w:widowControl w:val="0"/>
        <w:numPr>
          <w:ilvl w:val="0"/>
          <w:numId w:val="24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  <w:u w:val="single"/>
        </w:rPr>
        <w:t>The Political Philosophy of Fénelon</w:t>
      </w:r>
      <w:r w:rsidRPr="00C34282">
        <w:rPr>
          <w:rFonts w:ascii="Perpetua" w:hAnsi="Perpetua" w:cs="Traditional Arabic"/>
          <w:sz w:val="24"/>
          <w:szCs w:val="24"/>
        </w:rPr>
        <w:t xml:space="preserve"> (</w:t>
      </w:r>
      <w:r w:rsidR="00E90867" w:rsidRPr="00C34282">
        <w:rPr>
          <w:rFonts w:ascii="Perpetua" w:hAnsi="Perpetua" w:cs="Traditional Arabic"/>
          <w:sz w:val="24"/>
          <w:szCs w:val="24"/>
        </w:rPr>
        <w:t xml:space="preserve">Oxford: </w:t>
      </w:r>
      <w:r w:rsidRPr="00C34282">
        <w:rPr>
          <w:rFonts w:ascii="Perpetua" w:hAnsi="Perpetua" w:cs="Traditional Arabic"/>
          <w:sz w:val="24"/>
          <w:szCs w:val="24"/>
        </w:rPr>
        <w:t>Oxfor</w:t>
      </w:r>
      <w:r w:rsidR="000E2353" w:rsidRPr="00C34282">
        <w:rPr>
          <w:rFonts w:ascii="Perpetua" w:hAnsi="Perpetua" w:cs="Traditional Arabic"/>
          <w:sz w:val="24"/>
          <w:szCs w:val="24"/>
        </w:rPr>
        <w:t xml:space="preserve">d University Press, </w:t>
      </w:r>
      <w:r w:rsidRPr="00C34282">
        <w:rPr>
          <w:rFonts w:ascii="Perpetua" w:hAnsi="Perpetua" w:cs="Traditional Arabic"/>
          <w:sz w:val="24"/>
          <w:szCs w:val="24"/>
        </w:rPr>
        <w:t>20</w:t>
      </w:r>
      <w:r w:rsidR="00E90867" w:rsidRPr="00C34282">
        <w:rPr>
          <w:rFonts w:ascii="Perpetua" w:hAnsi="Perpetua" w:cs="Traditional Arabic"/>
          <w:sz w:val="24"/>
          <w:szCs w:val="24"/>
        </w:rPr>
        <w:t>20</w:t>
      </w:r>
      <w:r w:rsidRPr="00C34282">
        <w:rPr>
          <w:rFonts w:ascii="Perpetua" w:hAnsi="Perpetua" w:cs="Traditional Arabic"/>
          <w:sz w:val="24"/>
          <w:szCs w:val="24"/>
        </w:rPr>
        <w:t>).</w:t>
      </w:r>
    </w:p>
    <w:p w14:paraId="747FEEFA" w14:textId="2BFDB1BD" w:rsidR="009C2D4F" w:rsidRPr="009C2D4F" w:rsidRDefault="00D77CB5" w:rsidP="007307D3">
      <w:pPr>
        <w:pStyle w:val="ListParagraph"/>
        <w:widowControl w:val="0"/>
        <w:numPr>
          <w:ilvl w:val="0"/>
          <w:numId w:val="24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  <w:u w:val="single"/>
        </w:rPr>
        <w:t>Our Great Purpose: Adam Smith on Living a Better Life</w:t>
      </w:r>
      <w:r w:rsidRPr="00C34282">
        <w:rPr>
          <w:rFonts w:ascii="Perpetua" w:hAnsi="Perpetua" w:cs="Traditional Arabic"/>
          <w:sz w:val="24"/>
          <w:szCs w:val="24"/>
        </w:rPr>
        <w:t xml:space="preserve"> (</w:t>
      </w:r>
      <w:r w:rsidR="00E90867" w:rsidRPr="00C34282">
        <w:rPr>
          <w:rFonts w:ascii="Perpetua" w:hAnsi="Perpetua" w:cs="Traditional Arabic"/>
          <w:sz w:val="24"/>
          <w:szCs w:val="24"/>
        </w:rPr>
        <w:t xml:space="preserve">Princeton: </w:t>
      </w:r>
      <w:r w:rsidRPr="00C34282">
        <w:rPr>
          <w:rFonts w:ascii="Perpetua" w:hAnsi="Perpetua" w:cs="Traditional Arabic"/>
          <w:sz w:val="24"/>
          <w:szCs w:val="24"/>
        </w:rPr>
        <w:t>Princeton University Press, 2019)</w:t>
      </w:r>
      <w:r w:rsidR="009C2D4F">
        <w:rPr>
          <w:rFonts w:ascii="Perpetua" w:hAnsi="Perpetua" w:cs="Traditional Arabic"/>
          <w:sz w:val="24"/>
          <w:szCs w:val="24"/>
        </w:rPr>
        <w:t xml:space="preserve"> (translations </w:t>
      </w:r>
      <w:r w:rsidR="009C2D4F">
        <w:rPr>
          <w:rFonts w:ascii="Perpetua" w:hAnsi="Perpetua" w:cs="Traditional Arabic"/>
          <w:sz w:val="24"/>
          <w:szCs w:val="24"/>
        </w:rPr>
        <w:tab/>
      </w:r>
      <w:r w:rsidR="009C2D4F" w:rsidRPr="009C2D4F">
        <w:rPr>
          <w:rFonts w:ascii="Perpetua" w:hAnsi="Perpetua" w:cs="Traditional Arabic"/>
          <w:sz w:val="24"/>
          <w:szCs w:val="24"/>
        </w:rPr>
        <w:t>forthcoming in Chinese, Korean, and Portuguese).</w:t>
      </w:r>
    </w:p>
    <w:p w14:paraId="2C2D8CEE" w14:textId="77777777" w:rsidR="00C34282" w:rsidRPr="00C34282" w:rsidRDefault="007307D3" w:rsidP="007307D3">
      <w:pPr>
        <w:pStyle w:val="ListParagraph"/>
        <w:widowControl w:val="0"/>
        <w:numPr>
          <w:ilvl w:val="0"/>
          <w:numId w:val="24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  <w:u w:val="single"/>
        </w:rPr>
        <w:t>Love’s Enlightenment: Rethinking Charity in Modernity</w:t>
      </w:r>
      <w:r w:rsidRPr="00C34282">
        <w:rPr>
          <w:rFonts w:ascii="Perpetua" w:hAnsi="Perpetua" w:cs="Traditional Arabic"/>
          <w:sz w:val="24"/>
          <w:szCs w:val="24"/>
        </w:rPr>
        <w:t xml:space="preserve"> (Cambridge: </w:t>
      </w:r>
      <w:r w:rsidR="00493C23" w:rsidRPr="00C34282">
        <w:rPr>
          <w:rFonts w:ascii="Perpetua" w:hAnsi="Perpetua" w:cs="Traditional Arabic"/>
          <w:sz w:val="24"/>
          <w:szCs w:val="24"/>
        </w:rPr>
        <w:t>Cambridge University Press, 2017</w:t>
      </w:r>
      <w:r w:rsidRPr="00C34282">
        <w:rPr>
          <w:rFonts w:ascii="Perpetua" w:hAnsi="Perpetua" w:cs="Traditional Arabic"/>
          <w:sz w:val="24"/>
          <w:szCs w:val="24"/>
        </w:rPr>
        <w:t xml:space="preserve">). </w:t>
      </w:r>
    </w:p>
    <w:p w14:paraId="512F3176" w14:textId="6A844626" w:rsidR="007307D3" w:rsidRPr="00C34282" w:rsidRDefault="007307D3" w:rsidP="007307D3">
      <w:pPr>
        <w:pStyle w:val="ListParagraph"/>
        <w:widowControl w:val="0"/>
        <w:numPr>
          <w:ilvl w:val="0"/>
          <w:numId w:val="24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  <w:u w:val="single"/>
        </w:rPr>
        <w:t>Adam Smith and the Character of Virtue</w:t>
      </w:r>
      <w:r w:rsidRPr="00C34282">
        <w:rPr>
          <w:rFonts w:ascii="Perpetua" w:hAnsi="Perpetua" w:cs="Traditional Arabic"/>
          <w:sz w:val="24"/>
          <w:szCs w:val="24"/>
        </w:rPr>
        <w:t xml:space="preserve"> (Cambridge: Cambridge University Press, 2009).</w:t>
      </w:r>
    </w:p>
    <w:p w14:paraId="1A896F09" w14:textId="77777777" w:rsidR="007307D3" w:rsidRPr="0095344A" w:rsidRDefault="007307D3" w:rsidP="007307D3">
      <w:pPr>
        <w:widowControl w:val="0"/>
        <w:rPr>
          <w:rFonts w:ascii="Perpetua" w:hAnsi="Perpetua" w:cs="Traditional Arabic"/>
        </w:rPr>
      </w:pPr>
    </w:p>
    <w:p w14:paraId="257566B7" w14:textId="72C2DFC3" w:rsidR="007307D3" w:rsidRPr="0095344A" w:rsidRDefault="007307D3" w:rsidP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Edited</w:t>
      </w:r>
      <w:r w:rsidR="00D77CB5" w:rsidRPr="0095344A">
        <w:rPr>
          <w:rFonts w:ascii="Perpetua" w:hAnsi="Perpetua" w:cs="Traditional Arabic"/>
          <w:b/>
        </w:rPr>
        <w:t xml:space="preserve"> and Translated Volumes</w:t>
      </w:r>
    </w:p>
    <w:p w14:paraId="338FC341" w14:textId="6DA05400" w:rsidR="000E2353" w:rsidRPr="00CE1FBF" w:rsidRDefault="000E2353" w:rsidP="000E2353">
      <w:pPr>
        <w:pStyle w:val="Normal1"/>
        <w:rPr>
          <w:rFonts w:ascii="Perpetua" w:hAnsi="Perpetua" w:cs="Traditional Arabic"/>
          <w:iCs/>
        </w:rPr>
      </w:pPr>
    </w:p>
    <w:p w14:paraId="1BB9CEAE" w14:textId="2CC52FF4" w:rsidR="00C34282" w:rsidRPr="00C34282" w:rsidRDefault="00D77CB5" w:rsidP="007307D3">
      <w:pPr>
        <w:pStyle w:val="ListParagraph"/>
        <w:widowControl w:val="0"/>
        <w:numPr>
          <w:ilvl w:val="0"/>
          <w:numId w:val="25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>Translator</w:t>
      </w:r>
      <w:r w:rsidR="00A47213">
        <w:rPr>
          <w:rFonts w:ascii="Perpetua" w:hAnsi="Perpetua" w:cs="Traditional Arabic"/>
          <w:sz w:val="24"/>
          <w:szCs w:val="24"/>
        </w:rPr>
        <w:t xml:space="preserve"> and Editor</w:t>
      </w:r>
      <w:r w:rsidRPr="00C34282">
        <w:rPr>
          <w:rFonts w:ascii="Perpetua" w:hAnsi="Perpetua" w:cs="Traditional Arabic"/>
          <w:sz w:val="24"/>
          <w:szCs w:val="24"/>
        </w:rPr>
        <w:t xml:space="preserve">, </w:t>
      </w:r>
      <w:r w:rsidRPr="00C34282">
        <w:rPr>
          <w:rFonts w:ascii="Perpetua" w:hAnsi="Perpetua" w:cs="Traditional Arabic"/>
          <w:sz w:val="24"/>
          <w:szCs w:val="24"/>
          <w:u w:val="single"/>
        </w:rPr>
        <w:t>Fénelon: Moral and Political Writings</w:t>
      </w:r>
      <w:r w:rsidRPr="00C34282">
        <w:rPr>
          <w:rFonts w:ascii="Perpetua" w:hAnsi="Perpetua" w:cs="Traditional Arabic"/>
          <w:sz w:val="24"/>
          <w:szCs w:val="24"/>
        </w:rPr>
        <w:t xml:space="preserve"> (</w:t>
      </w:r>
      <w:r w:rsidR="00E90867" w:rsidRPr="00C34282">
        <w:rPr>
          <w:rFonts w:ascii="Perpetua" w:hAnsi="Perpetua" w:cs="Traditional Arabic"/>
          <w:sz w:val="24"/>
          <w:szCs w:val="24"/>
        </w:rPr>
        <w:t xml:space="preserve">Oxford: </w:t>
      </w:r>
      <w:r w:rsidRPr="00C34282">
        <w:rPr>
          <w:rFonts w:ascii="Perpetua" w:hAnsi="Perpetua" w:cs="Traditional Arabic"/>
          <w:sz w:val="24"/>
          <w:szCs w:val="24"/>
        </w:rPr>
        <w:t>Oxfor</w:t>
      </w:r>
      <w:r w:rsidR="000E2353" w:rsidRPr="00C34282">
        <w:rPr>
          <w:rFonts w:ascii="Perpetua" w:hAnsi="Perpetua" w:cs="Traditional Arabic"/>
          <w:sz w:val="24"/>
          <w:szCs w:val="24"/>
        </w:rPr>
        <w:t xml:space="preserve">d University Press, </w:t>
      </w:r>
      <w:r w:rsidRPr="00C34282">
        <w:rPr>
          <w:rFonts w:ascii="Perpetua" w:hAnsi="Perpetua" w:cs="Traditional Arabic"/>
          <w:sz w:val="24"/>
          <w:szCs w:val="24"/>
        </w:rPr>
        <w:t>20</w:t>
      </w:r>
      <w:r w:rsidR="00E90867" w:rsidRPr="00C34282">
        <w:rPr>
          <w:rFonts w:ascii="Perpetua" w:hAnsi="Perpetua" w:cs="Traditional Arabic"/>
          <w:sz w:val="24"/>
          <w:szCs w:val="24"/>
        </w:rPr>
        <w:t>20</w:t>
      </w:r>
      <w:r w:rsidRPr="00C34282">
        <w:rPr>
          <w:rFonts w:ascii="Perpetua" w:hAnsi="Perpetua" w:cs="Traditional Arabic"/>
          <w:sz w:val="24"/>
          <w:szCs w:val="24"/>
        </w:rPr>
        <w:t>).</w:t>
      </w:r>
    </w:p>
    <w:p w14:paraId="001F4C23" w14:textId="77777777" w:rsidR="00C34282" w:rsidRPr="00C34282" w:rsidRDefault="007307D3" w:rsidP="007307D3">
      <w:pPr>
        <w:pStyle w:val="ListParagraph"/>
        <w:widowControl w:val="0"/>
        <w:numPr>
          <w:ilvl w:val="0"/>
          <w:numId w:val="25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Editor, </w:t>
      </w:r>
      <w:r w:rsidRPr="00C34282">
        <w:rPr>
          <w:rFonts w:ascii="Perpetua" w:hAnsi="Perpetua" w:cs="Traditional Arabic"/>
          <w:sz w:val="24"/>
          <w:szCs w:val="24"/>
          <w:u w:val="single"/>
        </w:rPr>
        <w:t>Adam Smith: His Life, Thought, and Legacy</w:t>
      </w:r>
      <w:r w:rsidRPr="00C34282">
        <w:rPr>
          <w:rFonts w:ascii="Perpetua" w:hAnsi="Perpetua" w:cs="Traditional Arabic"/>
          <w:sz w:val="24"/>
          <w:szCs w:val="24"/>
        </w:rPr>
        <w:t xml:space="preserve"> (Princeton: Princeton University Press, 2016).</w:t>
      </w:r>
    </w:p>
    <w:p w14:paraId="4356F819" w14:textId="77777777" w:rsidR="00C34282" w:rsidRPr="00C34282" w:rsidRDefault="007307D3" w:rsidP="007307D3">
      <w:pPr>
        <w:pStyle w:val="ListParagraph"/>
        <w:widowControl w:val="0"/>
        <w:numPr>
          <w:ilvl w:val="0"/>
          <w:numId w:val="25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Editor, Adam Smith, </w:t>
      </w:r>
      <w:r w:rsidRPr="00C34282">
        <w:rPr>
          <w:rFonts w:ascii="Perpetua" w:hAnsi="Perpetua" w:cs="Traditional Arabic"/>
          <w:sz w:val="24"/>
          <w:szCs w:val="24"/>
          <w:u w:val="single"/>
        </w:rPr>
        <w:t>The Theory of Moral Sentiments</w:t>
      </w:r>
      <w:r w:rsidRPr="00C34282">
        <w:rPr>
          <w:rFonts w:ascii="Perpetua" w:hAnsi="Perpetua" w:cs="Traditional Arabic"/>
          <w:sz w:val="24"/>
          <w:szCs w:val="24"/>
        </w:rPr>
        <w:t xml:space="preserve"> (London: Penguin Classics, 2010).</w:t>
      </w:r>
    </w:p>
    <w:p w14:paraId="2A902622" w14:textId="387FCD18" w:rsidR="00C34282" w:rsidRPr="00C34282" w:rsidRDefault="007307D3" w:rsidP="00C34282">
      <w:pPr>
        <w:pStyle w:val="ListParagraph"/>
        <w:widowControl w:val="0"/>
        <w:numPr>
          <w:ilvl w:val="0"/>
          <w:numId w:val="25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Coeditor (with Darrin M. McMahon), </w:t>
      </w:r>
      <w:r w:rsidRPr="00C34282">
        <w:rPr>
          <w:rFonts w:ascii="Perpetua" w:hAnsi="Perpetua" w:cs="Traditional Arabic"/>
          <w:sz w:val="24"/>
          <w:szCs w:val="24"/>
          <w:u w:val="single"/>
        </w:rPr>
        <w:t>The Enlightenment: Critical Concepts in History</w:t>
      </w:r>
      <w:r w:rsidRPr="00C34282">
        <w:rPr>
          <w:rFonts w:ascii="Perpetua" w:hAnsi="Perpetua" w:cs="Traditional Arabic"/>
          <w:sz w:val="24"/>
          <w:szCs w:val="24"/>
        </w:rPr>
        <w:t>, 5 vols.</w:t>
      </w:r>
      <w:r w:rsidR="000459A1" w:rsidRPr="00C34282">
        <w:rPr>
          <w:rFonts w:ascii="Perpetua" w:hAnsi="Perpetua" w:cs="Traditional Arabic"/>
          <w:sz w:val="24"/>
          <w:szCs w:val="24"/>
        </w:rPr>
        <w:t xml:space="preserve"> </w:t>
      </w:r>
      <w:r w:rsidRPr="00C34282">
        <w:rPr>
          <w:rFonts w:ascii="Perpetua" w:hAnsi="Perpetua" w:cs="Traditional Arabic"/>
          <w:sz w:val="24"/>
          <w:szCs w:val="24"/>
        </w:rPr>
        <w:t xml:space="preserve">(London: </w:t>
      </w:r>
      <w:r w:rsidR="00C34282">
        <w:rPr>
          <w:rFonts w:ascii="Perpetua" w:hAnsi="Perpetua" w:cs="Traditional Arabic"/>
          <w:sz w:val="24"/>
          <w:szCs w:val="24"/>
        </w:rPr>
        <w:tab/>
      </w:r>
      <w:r w:rsidRPr="00C34282">
        <w:rPr>
          <w:rFonts w:ascii="Perpetua" w:hAnsi="Perpetua" w:cs="Traditional Arabic"/>
          <w:sz w:val="24"/>
          <w:szCs w:val="24"/>
        </w:rPr>
        <w:t>Routledge, 2010)</w:t>
      </w:r>
      <w:r w:rsidR="00C34282" w:rsidRPr="00C34282">
        <w:rPr>
          <w:rFonts w:ascii="Perpetua" w:hAnsi="Perpetua" w:cs="Traditional Arabic"/>
          <w:sz w:val="24"/>
          <w:szCs w:val="24"/>
        </w:rPr>
        <w:t>.</w:t>
      </w:r>
    </w:p>
    <w:p w14:paraId="1D4E2B21" w14:textId="7713B0FA" w:rsidR="007307D3" w:rsidRPr="00C34282" w:rsidRDefault="007307D3" w:rsidP="00C34282">
      <w:pPr>
        <w:pStyle w:val="ListParagraph"/>
        <w:widowControl w:val="0"/>
        <w:numPr>
          <w:ilvl w:val="0"/>
          <w:numId w:val="25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Guest Editor, </w:t>
      </w:r>
      <w:r w:rsidRPr="00C34282">
        <w:rPr>
          <w:rFonts w:ascii="Perpetua" w:hAnsi="Perpetua" w:cs="Traditional Arabic"/>
          <w:sz w:val="24"/>
          <w:szCs w:val="24"/>
          <w:u w:val="single"/>
          <w:lang w:val="fr-FR"/>
        </w:rPr>
        <w:t>Revue internationale de philosophie</w:t>
      </w:r>
      <w:r w:rsidRPr="00C34282">
        <w:rPr>
          <w:rFonts w:ascii="Perpetua" w:hAnsi="Perpetua" w:cs="Traditional Arabic"/>
          <w:sz w:val="24"/>
          <w:szCs w:val="24"/>
        </w:rPr>
        <w:t xml:space="preserve"> 68, 3 (2014) (themed issue on Adam Smith)</w:t>
      </w:r>
      <w:r w:rsidR="00E90867" w:rsidRPr="00C34282">
        <w:rPr>
          <w:rFonts w:ascii="Perpetua" w:hAnsi="Perpetua" w:cs="Traditional Arabic"/>
          <w:sz w:val="24"/>
          <w:szCs w:val="24"/>
        </w:rPr>
        <w:t>.</w:t>
      </w:r>
    </w:p>
    <w:p w14:paraId="5AD96043" w14:textId="77777777" w:rsidR="007307D3" w:rsidRPr="0095344A" w:rsidRDefault="007307D3">
      <w:pPr>
        <w:widowControl w:val="0"/>
        <w:rPr>
          <w:rFonts w:ascii="Perpetua" w:hAnsi="Perpetua" w:cs="Traditional Arabic"/>
        </w:rPr>
      </w:pPr>
    </w:p>
    <w:p w14:paraId="604ECAEC" w14:textId="77777777" w:rsidR="007307D3" w:rsidRPr="0095344A" w:rsidRDefault="007307D3" w:rsidP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 xml:space="preserve">Articles </w:t>
      </w:r>
    </w:p>
    <w:p w14:paraId="78DA43E9" w14:textId="77777777" w:rsidR="00410892" w:rsidRPr="00410892" w:rsidRDefault="00410892" w:rsidP="00410892">
      <w:pPr>
        <w:rPr>
          <w:rStyle w:val="normalchar1"/>
          <w:rFonts w:ascii="Perpetua" w:hAnsi="Perpetua"/>
          <w:i/>
          <w:sz w:val="20"/>
          <w:szCs w:val="20"/>
        </w:rPr>
      </w:pPr>
    </w:p>
    <w:p w14:paraId="7A9061AA" w14:textId="0FFF9F5C" w:rsidR="008870A7" w:rsidRDefault="008870A7" w:rsidP="00B16F8E">
      <w:pPr>
        <w:pStyle w:val="Normal1"/>
        <w:numPr>
          <w:ilvl w:val="0"/>
          <w:numId w:val="22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“The Hum</w:t>
      </w:r>
      <w:r>
        <w:rPr>
          <w:rStyle w:val="normalchar1"/>
          <w:rFonts w:ascii="Perpetua" w:hAnsi="Perpetua" w:cs="Traditional Arabic"/>
          <w:iCs/>
        </w:rPr>
        <w:t xml:space="preserve">an Good and the Science of Man,” </w:t>
      </w:r>
      <w:r w:rsidRPr="00300A73">
        <w:rPr>
          <w:rStyle w:val="normalchar1"/>
          <w:rFonts w:ascii="Perpetua" w:hAnsi="Perpetua" w:cs="Traditional Arabic"/>
          <w:iCs/>
          <w:u w:val="single"/>
        </w:rPr>
        <w:t>History of European Ideas</w:t>
      </w:r>
      <w:r>
        <w:rPr>
          <w:rStyle w:val="normalchar1"/>
          <w:rFonts w:ascii="Perpetua" w:hAnsi="Perpetua" w:cs="Traditional Arabic"/>
          <w:iCs/>
        </w:rPr>
        <w:t xml:space="preserve"> (forthcoming).</w:t>
      </w:r>
    </w:p>
    <w:p w14:paraId="189F463F" w14:textId="46B72196" w:rsidR="00300A73" w:rsidRPr="008870A7" w:rsidRDefault="00410892" w:rsidP="00B16F8E">
      <w:pPr>
        <w:pStyle w:val="Normal1"/>
        <w:numPr>
          <w:ilvl w:val="0"/>
          <w:numId w:val="22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“Distance Learning: The Political Education of Montesquieu’s </w:t>
      </w:r>
      <w:r w:rsidRPr="00CD61D0">
        <w:rPr>
          <w:rStyle w:val="normalchar1"/>
          <w:rFonts w:ascii="Perpetua" w:hAnsi="Perpetua" w:cs="Traditional Arabic"/>
          <w:iCs/>
          <w:u w:val="single"/>
        </w:rPr>
        <w:t>Persian Letters</w:t>
      </w:r>
      <w:r>
        <w:rPr>
          <w:rStyle w:val="normalchar1"/>
          <w:rFonts w:ascii="Perpetua" w:hAnsi="Perpetua" w:cs="Traditional Arabic"/>
          <w:iCs/>
        </w:rPr>
        <w:t xml:space="preserve">,” </w:t>
      </w:r>
      <w:r w:rsidRPr="00410892">
        <w:rPr>
          <w:rStyle w:val="normalchar1"/>
          <w:rFonts w:ascii="Perpetua" w:hAnsi="Perpetua" w:cs="Traditional Arabic"/>
          <w:iCs/>
          <w:u w:val="single"/>
        </w:rPr>
        <w:t>Review of Politics</w:t>
      </w:r>
      <w:r w:rsidR="00A56A3C">
        <w:rPr>
          <w:rStyle w:val="normalchar1"/>
          <w:rFonts w:ascii="Perpetua" w:hAnsi="Perpetua" w:cs="Traditional Arabic"/>
          <w:iCs/>
        </w:rPr>
        <w:t xml:space="preserve"> 83 (2021): 533-</w:t>
      </w:r>
      <w:r w:rsidR="00A56A3C">
        <w:rPr>
          <w:rStyle w:val="normalchar1"/>
          <w:rFonts w:ascii="Perpetua" w:hAnsi="Perpetua" w:cs="Traditional Arabic"/>
          <w:iCs/>
        </w:rPr>
        <w:tab/>
      </w:r>
      <w:r w:rsidR="00A56A3C" w:rsidRPr="00A56A3C">
        <w:rPr>
          <w:rStyle w:val="normalchar1"/>
          <w:rFonts w:ascii="Perpetua" w:hAnsi="Perpetua" w:cs="Traditional Arabic"/>
          <w:iCs/>
        </w:rPr>
        <w:t>54.</w:t>
      </w:r>
    </w:p>
    <w:p w14:paraId="61269EFD" w14:textId="7162DE4C" w:rsidR="00F4651E" w:rsidRPr="00762ADC" w:rsidRDefault="00F4651E" w:rsidP="00B16F8E">
      <w:pPr>
        <w:pStyle w:val="ListParagraph"/>
        <w:numPr>
          <w:ilvl w:val="0"/>
          <w:numId w:val="22"/>
        </w:numPr>
        <w:rPr>
          <w:rFonts w:ascii="Perpetua" w:hAnsi="Perpetua"/>
          <w:i/>
        </w:rPr>
      </w:pPr>
      <w:r w:rsidRPr="00F4651E">
        <w:rPr>
          <w:rStyle w:val="normalchar1"/>
          <w:rFonts w:ascii="Perpetua" w:hAnsi="Perpetua" w:cs="Traditional Arabic"/>
          <w:iCs/>
          <w:lang w:val="fr-FR"/>
        </w:rPr>
        <w:t xml:space="preserve">“L’éducation du prince selon </w:t>
      </w:r>
      <w:r w:rsidR="009C2D4F">
        <w:rPr>
          <w:rStyle w:val="normalchar1"/>
          <w:rFonts w:ascii="Perpetua" w:hAnsi="Perpetua" w:cs="Traditional Arabic"/>
          <w:iCs/>
          <w:lang w:val="fr-FR"/>
        </w:rPr>
        <w:t>Fénelon</w:t>
      </w:r>
      <w:r w:rsidR="009C2D4F" w:rsidRPr="00F4651E">
        <w:rPr>
          <w:rStyle w:val="normalchar1"/>
          <w:rFonts w:ascii="Perpetua" w:hAnsi="Perpetua" w:cs="Traditional Arabic"/>
          <w:iCs/>
          <w:lang w:val="fr-FR"/>
        </w:rPr>
        <w:t xml:space="preserve"> :</w:t>
      </w:r>
      <w:r w:rsidR="00762ADC">
        <w:rPr>
          <w:rStyle w:val="normalchar1"/>
          <w:rFonts w:ascii="Perpetua" w:hAnsi="Perpetua" w:cs="Traditional Arabic"/>
          <w:iCs/>
          <w:lang w:val="fr-FR"/>
        </w:rPr>
        <w:t xml:space="preserve"> de l’</w:t>
      </w:r>
      <w:r w:rsidRPr="00F4651E">
        <w:rPr>
          <w:rStyle w:val="normalchar1"/>
          <w:rFonts w:ascii="Perpetua" w:hAnsi="Perpetua" w:cs="Traditional Arabic"/>
          <w:iCs/>
          <w:lang w:val="fr-FR"/>
        </w:rPr>
        <w:t xml:space="preserve">amour-propre à </w:t>
      </w:r>
      <w:r w:rsidR="00762ADC">
        <w:rPr>
          <w:rStyle w:val="normalchar1"/>
          <w:rFonts w:ascii="Perpetua" w:hAnsi="Perpetua" w:cs="Traditional Arabic"/>
          <w:iCs/>
          <w:lang w:val="fr-FR"/>
        </w:rPr>
        <w:t xml:space="preserve">la </w:t>
      </w:r>
      <w:r w:rsidRPr="00F4651E">
        <w:rPr>
          <w:rStyle w:val="normalchar1"/>
          <w:rFonts w:ascii="Perpetua" w:hAnsi="Perpetua" w:cs="Traditional Arabic"/>
          <w:iCs/>
          <w:lang w:val="fr-FR"/>
        </w:rPr>
        <w:t>justice,” </w:t>
      </w:r>
      <w:r w:rsidR="007A6CE2">
        <w:rPr>
          <w:rStyle w:val="Emphasis"/>
          <w:rFonts w:ascii="Perpetua" w:hAnsi="Perpetua" w:cs="Arial"/>
          <w:i w:val="0"/>
          <w:color w:val="000000"/>
          <w:sz w:val="24"/>
          <w:szCs w:val="24"/>
          <w:u w:val="single"/>
          <w:lang w:val="fr-FR"/>
        </w:rPr>
        <w:t xml:space="preserve">Revue française d'histoire des idées </w:t>
      </w:r>
      <w:r w:rsidR="00762ADC">
        <w:rPr>
          <w:rStyle w:val="Emphasis"/>
          <w:rFonts w:ascii="Perpetua" w:hAnsi="Perpetua"/>
          <w:iCs w:val="0"/>
        </w:rPr>
        <w:tab/>
      </w:r>
      <w:r w:rsidR="007A6CE2" w:rsidRPr="00762ADC">
        <w:rPr>
          <w:rStyle w:val="Emphasis"/>
          <w:rFonts w:ascii="Perpetua" w:hAnsi="Perpetua" w:cs="Arial"/>
          <w:i w:val="0"/>
          <w:color w:val="000000"/>
          <w:sz w:val="24"/>
          <w:szCs w:val="24"/>
          <w:u w:val="single"/>
          <w:lang w:val="fr-FR"/>
        </w:rPr>
        <w:t>p</w:t>
      </w:r>
      <w:r w:rsidRPr="00762ADC">
        <w:rPr>
          <w:rStyle w:val="Emphasis"/>
          <w:rFonts w:ascii="Perpetua" w:hAnsi="Perpetua" w:cs="Arial"/>
          <w:i w:val="0"/>
          <w:color w:val="000000"/>
          <w:sz w:val="24"/>
          <w:szCs w:val="24"/>
          <w:u w:val="single"/>
          <w:lang w:val="fr-FR"/>
        </w:rPr>
        <w:t>olitiques</w:t>
      </w:r>
      <w:r w:rsidR="00762ADC" w:rsidRPr="00762ADC">
        <w:rPr>
          <w:rStyle w:val="Emphasis"/>
          <w:rFonts w:ascii="Perpetua" w:hAnsi="Perpetua" w:cs="Arial"/>
          <w:i w:val="0"/>
          <w:color w:val="000000"/>
          <w:sz w:val="24"/>
          <w:szCs w:val="24"/>
        </w:rPr>
        <w:t xml:space="preserve"> 53 (2021): 113-24</w:t>
      </w:r>
      <w:r w:rsidR="007A6CE2" w:rsidRPr="00762ADC">
        <w:rPr>
          <w:rStyle w:val="Emphasis"/>
          <w:rFonts w:ascii="Perpetua" w:hAnsi="Perpetua" w:cs="Arial"/>
          <w:i w:val="0"/>
          <w:color w:val="000000"/>
          <w:sz w:val="24"/>
          <w:szCs w:val="24"/>
        </w:rPr>
        <w:t>.</w:t>
      </w:r>
    </w:p>
    <w:p w14:paraId="6BFF4B89" w14:textId="6FB852EB" w:rsidR="00C34282" w:rsidRPr="00F4651E" w:rsidRDefault="00B16F8E" w:rsidP="00B16F8E">
      <w:pPr>
        <w:pStyle w:val="ListParagraph"/>
        <w:numPr>
          <w:ilvl w:val="0"/>
          <w:numId w:val="22"/>
        </w:numPr>
        <w:rPr>
          <w:rFonts w:ascii="Perpetua" w:hAnsi="Perpetua"/>
          <w:sz w:val="24"/>
          <w:szCs w:val="24"/>
        </w:rPr>
      </w:pPr>
      <w:r w:rsidRPr="00F4651E">
        <w:rPr>
          <w:rFonts w:ascii="Perpetua" w:hAnsi="Perpetua" w:cs="Traditional Arabic"/>
          <w:sz w:val="24"/>
          <w:szCs w:val="24"/>
        </w:rPr>
        <w:t xml:space="preserve">“Rousseau’s Three Revolutions,” </w:t>
      </w:r>
      <w:r w:rsidRPr="00F4651E">
        <w:rPr>
          <w:rFonts w:ascii="Perpetua" w:hAnsi="Perpetua" w:cs="Traditional Arabic"/>
          <w:sz w:val="24"/>
          <w:szCs w:val="24"/>
          <w:u w:val="single"/>
        </w:rPr>
        <w:t>European Journal of Philosophy</w:t>
      </w:r>
      <w:r w:rsidR="00410892">
        <w:rPr>
          <w:rFonts w:ascii="Perpetua" w:hAnsi="Perpetua" w:cs="Traditional Arabic"/>
          <w:sz w:val="24"/>
          <w:szCs w:val="24"/>
        </w:rPr>
        <w:t xml:space="preserve"> </w:t>
      </w:r>
      <w:r w:rsidR="006A498D">
        <w:rPr>
          <w:rFonts w:ascii="Perpetua" w:hAnsi="Perpetua" w:cs="Traditional Arabic"/>
          <w:sz w:val="24"/>
          <w:szCs w:val="24"/>
        </w:rPr>
        <w:t>29 (2021</w:t>
      </w:r>
      <w:r w:rsidR="00410892">
        <w:rPr>
          <w:rFonts w:ascii="Perpetua" w:hAnsi="Perpetua" w:cs="Traditional Arabic"/>
          <w:sz w:val="24"/>
          <w:szCs w:val="24"/>
        </w:rPr>
        <w:t>)</w:t>
      </w:r>
      <w:r w:rsidR="006A498D">
        <w:rPr>
          <w:rFonts w:ascii="Perpetua" w:hAnsi="Perpetua" w:cs="Traditional Arabic"/>
          <w:sz w:val="24"/>
          <w:szCs w:val="24"/>
        </w:rPr>
        <w:t>: 105-119</w:t>
      </w:r>
      <w:r w:rsidR="00CF74D9" w:rsidRPr="00F4651E">
        <w:rPr>
          <w:rFonts w:ascii="Perpetua" w:hAnsi="Perpetua"/>
          <w:sz w:val="24"/>
          <w:szCs w:val="24"/>
        </w:rPr>
        <w:t>.</w:t>
      </w:r>
    </w:p>
    <w:p w14:paraId="1F2F99D3" w14:textId="62A34BBB" w:rsidR="00C34282" w:rsidRPr="00C34282" w:rsidRDefault="00C34282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“Rethinking Kant’s Debts to Rousseau,” </w:t>
      </w:r>
      <w:r w:rsidRPr="00C34282">
        <w:rPr>
          <w:rFonts w:ascii="Perpetua" w:hAnsi="Perpetua" w:cs="Traditional Arabic"/>
          <w:sz w:val="24"/>
          <w:szCs w:val="24"/>
          <w:u w:val="single"/>
          <w:lang w:val="de-DE"/>
        </w:rPr>
        <w:t>Archiv für Geschichte der Philosophie</w:t>
      </w:r>
      <w:r w:rsidRPr="00C34282">
        <w:rPr>
          <w:rFonts w:ascii="Perpetua" w:hAnsi="Perpetua" w:cs="Traditional Arabic"/>
          <w:sz w:val="24"/>
          <w:szCs w:val="24"/>
        </w:rPr>
        <w:t xml:space="preserve"> 99 (2017): 380-404.</w:t>
      </w:r>
    </w:p>
    <w:p w14:paraId="6E3F4D1D" w14:textId="4AC24EDF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“Practicing PPE: The Case of Adam Smith,”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Social Philosophy and Policy</w:t>
      </w:r>
      <w:r w:rsidR="00B24ADA" w:rsidRPr="00C34282">
        <w:rPr>
          <w:rFonts w:ascii="Perpetua" w:hAnsi="Perpetua" w:cs="Traditional Arabic"/>
          <w:sz w:val="24"/>
          <w:szCs w:val="24"/>
        </w:rPr>
        <w:t xml:space="preserve"> 34 (2017): 277-295</w:t>
      </w:r>
      <w:r w:rsidRPr="00C34282">
        <w:rPr>
          <w:rFonts w:ascii="Perpetua" w:hAnsi="Perpetua" w:cs="Traditional Arabic"/>
          <w:sz w:val="24"/>
          <w:szCs w:val="24"/>
        </w:rPr>
        <w:t>.</w:t>
      </w:r>
    </w:p>
    <w:p w14:paraId="3503D7CA" w14:textId="0AC732D5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“Adam Smith and the </w:t>
      </w:r>
      <w:r w:rsidRPr="00C34282">
        <w:rPr>
          <w:rFonts w:ascii="Perpetua" w:hAnsi="Perpetua" w:cs="Traditional Arabic"/>
          <w:sz w:val="24"/>
          <w:szCs w:val="24"/>
          <w:u w:val="single"/>
        </w:rPr>
        <w:t>Encyclopédie,</w:t>
      </w:r>
      <w:r w:rsidRPr="00C34282">
        <w:rPr>
          <w:rFonts w:ascii="Perpetua" w:hAnsi="Perpetua" w:cs="Traditional Arabic"/>
          <w:sz w:val="24"/>
          <w:szCs w:val="24"/>
        </w:rPr>
        <w:t xml:space="preserve">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Adam Smith Review</w:t>
      </w:r>
      <w:r w:rsidR="00A56A3C">
        <w:rPr>
          <w:rFonts w:ascii="Perpetua" w:hAnsi="Perpetua" w:cs="Traditional Arabic"/>
          <w:sz w:val="24"/>
          <w:szCs w:val="24"/>
        </w:rPr>
        <w:t xml:space="preserve"> 9 (2016): </w:t>
      </w:r>
      <w:r w:rsidRPr="00C34282">
        <w:rPr>
          <w:rFonts w:ascii="Perpetua" w:hAnsi="Perpetua" w:cs="Traditional Arabic"/>
          <w:sz w:val="24"/>
          <w:szCs w:val="24"/>
        </w:rPr>
        <w:t xml:space="preserve">218-236. </w:t>
      </w:r>
    </w:p>
    <w:p w14:paraId="01205336" w14:textId="77777777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Style w:val="normalchar1"/>
          <w:rFonts w:ascii="Perpetua" w:hAnsi="Perpetua" w:cs="Traditional Arabic"/>
        </w:rPr>
      </w:pPr>
      <w:r w:rsidRPr="00C34282">
        <w:rPr>
          <w:rStyle w:val="normalchar1"/>
          <w:rFonts w:ascii="Perpetua" w:hAnsi="Perpetua" w:cs="Traditional Arabic"/>
          <w:iCs/>
        </w:rPr>
        <w:t xml:space="preserve">“Adam Smith on the ‘Natural Principles of Religion’,” </w:t>
      </w:r>
      <w:r w:rsidRPr="00C34282">
        <w:rPr>
          <w:rStyle w:val="normalchar1"/>
          <w:rFonts w:ascii="Perpetua" w:hAnsi="Perpetua" w:cs="Traditional Arabic"/>
          <w:iCs/>
          <w:u w:val="single"/>
        </w:rPr>
        <w:t>Journal of Scottish Philosophy</w:t>
      </w:r>
      <w:r w:rsidRPr="00C34282">
        <w:rPr>
          <w:rStyle w:val="normalchar1"/>
          <w:rFonts w:ascii="Perpetua" w:hAnsi="Perpetua" w:cs="Traditional Arabic"/>
          <w:iCs/>
        </w:rPr>
        <w:t xml:space="preserve"> 13 (2015): 37-53.</w:t>
      </w:r>
    </w:p>
    <w:p w14:paraId="00CBCE83" w14:textId="77777777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“Kant’s Sexual Contract,”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Journal of Politics</w:t>
      </w:r>
      <w:r w:rsidRPr="00C34282">
        <w:rPr>
          <w:rFonts w:ascii="Perpetua" w:hAnsi="Perpetua" w:cs="Traditional Arabic"/>
          <w:sz w:val="24"/>
          <w:szCs w:val="24"/>
        </w:rPr>
        <w:t xml:space="preserve"> 76 (2014): 914-27.</w:t>
      </w:r>
    </w:p>
    <w:p w14:paraId="2C5B378A" w14:textId="77777777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“Adam Smith: From Love to Sympathy,” </w:t>
      </w:r>
      <w:r w:rsidRPr="00C34282">
        <w:rPr>
          <w:rFonts w:ascii="Perpetua" w:hAnsi="Perpetua" w:cs="Traditional Arabic"/>
          <w:sz w:val="24"/>
          <w:szCs w:val="24"/>
          <w:u w:val="single"/>
          <w:lang w:val="fr-FR"/>
        </w:rPr>
        <w:t>Revue internationale de philosophie</w:t>
      </w:r>
      <w:r w:rsidRPr="00C34282">
        <w:rPr>
          <w:rFonts w:ascii="Perpetua" w:hAnsi="Perpetua" w:cs="Traditional Arabic"/>
          <w:sz w:val="24"/>
          <w:szCs w:val="24"/>
        </w:rPr>
        <w:t xml:space="preserve"> 68 (2014): 251-73. </w:t>
      </w:r>
    </w:p>
    <w:p w14:paraId="2EEA858B" w14:textId="164960F1" w:rsidR="00C34282" w:rsidRPr="00C34282" w:rsidRDefault="007307D3" w:rsidP="00C34282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“‘The Wisdom of the State’: Adam Smith on China and Tartary,”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American Political Science Review</w:t>
      </w:r>
      <w:r w:rsidRPr="00C34282">
        <w:rPr>
          <w:rFonts w:ascii="Perpetua" w:hAnsi="Perpetua" w:cs="Traditional Arabic"/>
          <w:sz w:val="24"/>
          <w:szCs w:val="24"/>
        </w:rPr>
        <w:t xml:space="preserve"> 108 (2014): </w:t>
      </w:r>
      <w:r w:rsidR="00C34282">
        <w:rPr>
          <w:rFonts w:ascii="Perpetua" w:hAnsi="Perpetua" w:cs="Traditional Arabic"/>
          <w:sz w:val="24"/>
          <w:szCs w:val="24"/>
        </w:rPr>
        <w:tab/>
      </w:r>
      <w:r w:rsidRPr="00C34282">
        <w:rPr>
          <w:rFonts w:ascii="Perpetua" w:hAnsi="Perpetua" w:cs="Traditional Arabic"/>
          <w:sz w:val="24"/>
          <w:szCs w:val="24"/>
        </w:rPr>
        <w:t>371-82.</w:t>
      </w:r>
    </w:p>
    <w:p w14:paraId="31722852" w14:textId="77777777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“Rousseau’s Virtue Epistemology,”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Journal of the History of Philosophy</w:t>
      </w:r>
      <w:r w:rsidRPr="00C34282">
        <w:rPr>
          <w:rFonts w:ascii="Perpetua" w:hAnsi="Perpetua" w:cs="Traditional Arabic"/>
          <w:sz w:val="24"/>
          <w:szCs w:val="24"/>
        </w:rPr>
        <w:t xml:space="preserve"> 50 (2012): 239-63.</w:t>
      </w:r>
    </w:p>
    <w:p w14:paraId="0A38D78B" w14:textId="746D823B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“Educational Theory and the Social Vision of the Scottish Enlightenment,”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Oxford Review of Education</w:t>
      </w:r>
      <w:r w:rsidRPr="00C34282">
        <w:rPr>
          <w:rFonts w:ascii="Perpetua" w:hAnsi="Perpetua" w:cs="Traditional Arabic"/>
          <w:sz w:val="24"/>
          <w:szCs w:val="24"/>
        </w:rPr>
        <w:t xml:space="preserve"> 37 (2011): </w:t>
      </w:r>
      <w:r w:rsidR="00C34282">
        <w:rPr>
          <w:rFonts w:ascii="Perpetua" w:hAnsi="Perpetua" w:cs="Traditional Arabic"/>
          <w:sz w:val="24"/>
          <w:szCs w:val="24"/>
        </w:rPr>
        <w:tab/>
      </w:r>
      <w:r w:rsidRPr="00C34282">
        <w:rPr>
          <w:rFonts w:ascii="Perpetua" w:hAnsi="Perpetua" w:cs="Traditional Arabic"/>
          <w:sz w:val="24"/>
          <w:szCs w:val="24"/>
        </w:rPr>
        <w:t xml:space="preserve">587-602 (reprinted in </w:t>
      </w:r>
      <w:r w:rsidRPr="00C34282">
        <w:rPr>
          <w:rFonts w:ascii="Perpetua" w:hAnsi="Perpetua" w:cs="Traditional Arabic"/>
          <w:sz w:val="24"/>
          <w:szCs w:val="24"/>
          <w:u w:val="single"/>
        </w:rPr>
        <w:t>Ideas of Education: Philosophy and Politics from Plato to Dewey</w:t>
      </w:r>
      <w:r w:rsidRPr="00C34282">
        <w:rPr>
          <w:rFonts w:ascii="Perpetua" w:hAnsi="Perpetua" w:cs="Traditional Arabic"/>
          <w:sz w:val="24"/>
          <w:szCs w:val="24"/>
        </w:rPr>
        <w:t xml:space="preserve">, ed. Christopher Brooke </w:t>
      </w:r>
      <w:r w:rsidR="00C34282">
        <w:rPr>
          <w:rFonts w:ascii="Perpetua" w:hAnsi="Perpetua" w:cs="Traditional Arabic"/>
          <w:sz w:val="24"/>
          <w:szCs w:val="24"/>
        </w:rPr>
        <w:tab/>
      </w:r>
      <w:r w:rsidRPr="00C34282">
        <w:rPr>
          <w:rFonts w:ascii="Perpetua" w:hAnsi="Perpetua" w:cs="Traditional Arabic"/>
          <w:sz w:val="24"/>
          <w:szCs w:val="24"/>
        </w:rPr>
        <w:t>and Elizabeth Frazer (Routledge, 2013).</w:t>
      </w:r>
    </w:p>
    <w:p w14:paraId="1FB11772" w14:textId="77777777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lastRenderedPageBreak/>
        <w:t xml:space="preserve">“David Hume and the ‘Politics of Humanity’,”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Political Theory</w:t>
      </w:r>
      <w:r w:rsidRPr="00C34282">
        <w:rPr>
          <w:rFonts w:ascii="Perpetua" w:hAnsi="Perpetua" w:cs="Traditional Arabic"/>
          <w:sz w:val="24"/>
          <w:szCs w:val="24"/>
        </w:rPr>
        <w:t xml:space="preserve"> 39 (2011): 205-233.</w:t>
      </w:r>
    </w:p>
    <w:p w14:paraId="36833FEC" w14:textId="1E6DE0BA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“Social Science and Human Flourishing: The Scottish Enlightenment and Today,”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Journal of Scottish</w:t>
      </w:r>
      <w:r w:rsidR="00C34282" w:rsidRPr="00C34282">
        <w:rPr>
          <w:rFonts w:ascii="Perpetua" w:hAnsi="Perpetua" w:cs="Traditional Arabic"/>
          <w:sz w:val="24"/>
          <w:szCs w:val="24"/>
          <w:u w:val="single"/>
        </w:rPr>
        <w:t xml:space="preserve"> </w:t>
      </w:r>
      <w:r w:rsidRPr="00C34282">
        <w:rPr>
          <w:rFonts w:ascii="Perpetua" w:hAnsi="Perpetua" w:cs="Traditional Arabic"/>
          <w:sz w:val="24"/>
          <w:szCs w:val="24"/>
          <w:u w:val="single"/>
        </w:rPr>
        <w:t>Philosophy</w:t>
      </w:r>
      <w:r w:rsidRPr="00C34282">
        <w:rPr>
          <w:rFonts w:ascii="Perpetua" w:hAnsi="Perpetua" w:cs="Traditional Arabic"/>
          <w:sz w:val="24"/>
          <w:szCs w:val="24"/>
        </w:rPr>
        <w:t xml:space="preserve"> 7 </w:t>
      </w:r>
      <w:r w:rsidR="00C34282">
        <w:rPr>
          <w:rFonts w:ascii="Perpetua" w:hAnsi="Perpetua" w:cs="Traditional Arabic"/>
          <w:sz w:val="24"/>
          <w:szCs w:val="24"/>
        </w:rPr>
        <w:tab/>
      </w:r>
      <w:r w:rsidRPr="00C34282">
        <w:rPr>
          <w:rFonts w:ascii="Perpetua" w:hAnsi="Perpetua" w:cs="Traditional Arabic"/>
          <w:sz w:val="24"/>
          <w:szCs w:val="24"/>
        </w:rPr>
        <w:t>(2009): 29-46.</w:t>
      </w:r>
    </w:p>
    <w:p w14:paraId="3130EB2F" w14:textId="77777777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“Style and Sentiment: Smith and Swift,”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Adam Smith Review</w:t>
      </w:r>
      <w:r w:rsidRPr="00C34282">
        <w:rPr>
          <w:rFonts w:ascii="Perpetua" w:hAnsi="Perpetua" w:cs="Traditional Arabic"/>
          <w:sz w:val="24"/>
          <w:szCs w:val="24"/>
        </w:rPr>
        <w:t xml:space="preserve"> 4 (2008): 88-105.</w:t>
      </w:r>
    </w:p>
    <w:p w14:paraId="7E02A3E9" w14:textId="284EE2B3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“Enlightened Nation Building: Adam Smith and Rousseau on the ‘Science of the Legislator’,” </w:t>
      </w:r>
      <w:r w:rsidR="00C34282" w:rsidRPr="00C34282">
        <w:rPr>
          <w:rFonts w:ascii="Perpetua" w:hAnsi="Perpetua" w:cs="Traditional Arabic"/>
          <w:sz w:val="24"/>
          <w:szCs w:val="24"/>
          <w:u w:val="single"/>
        </w:rPr>
        <w:t xml:space="preserve">American </w:t>
      </w:r>
      <w:r w:rsidRPr="00C34282">
        <w:rPr>
          <w:rFonts w:ascii="Perpetua" w:hAnsi="Perpetua" w:cs="Traditional Arabic"/>
          <w:sz w:val="24"/>
          <w:szCs w:val="24"/>
          <w:u w:val="single"/>
        </w:rPr>
        <w:t xml:space="preserve">Journal of </w:t>
      </w:r>
      <w:r w:rsidR="00C34282">
        <w:rPr>
          <w:rFonts w:ascii="Perpetua" w:hAnsi="Perpetua" w:cs="Traditional Arabic"/>
          <w:sz w:val="24"/>
          <w:szCs w:val="24"/>
        </w:rPr>
        <w:tab/>
      </w:r>
      <w:r w:rsidRPr="00C34282">
        <w:rPr>
          <w:rFonts w:ascii="Perpetua" w:hAnsi="Perpetua" w:cs="Traditional Arabic"/>
          <w:sz w:val="24"/>
          <w:szCs w:val="24"/>
          <w:u w:val="single"/>
        </w:rPr>
        <w:t>Political Science</w:t>
      </w:r>
      <w:r w:rsidRPr="00C34282">
        <w:rPr>
          <w:rFonts w:ascii="Perpetua" w:hAnsi="Perpetua" w:cs="Traditional Arabic"/>
          <w:sz w:val="24"/>
          <w:szCs w:val="24"/>
        </w:rPr>
        <w:t xml:space="preserve"> 52 (2008): 219-34.</w:t>
      </w:r>
    </w:p>
    <w:p w14:paraId="7D6DDA19" w14:textId="0A9D1541" w:rsidR="00C34282" w:rsidRPr="00C34282" w:rsidRDefault="007307D3" w:rsidP="00C34282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“Commerce and Corruption: Rousseau’s Diagnosis and Adam Smith’s Cure,”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European Journal of Political Theory</w:t>
      </w:r>
      <w:r w:rsidRPr="00C34282">
        <w:rPr>
          <w:rFonts w:ascii="Perpetua" w:hAnsi="Perpetua" w:cs="Traditional Arabic"/>
          <w:sz w:val="24"/>
          <w:szCs w:val="24"/>
        </w:rPr>
        <w:t xml:space="preserve"> 7 </w:t>
      </w:r>
      <w:r w:rsidR="00C34282">
        <w:rPr>
          <w:rFonts w:ascii="Perpetua" w:hAnsi="Perpetua" w:cs="Traditional Arabic"/>
          <w:sz w:val="24"/>
          <w:szCs w:val="24"/>
        </w:rPr>
        <w:tab/>
      </w:r>
      <w:r w:rsidRPr="00C34282">
        <w:rPr>
          <w:rFonts w:ascii="Perpetua" w:hAnsi="Perpetua" w:cs="Traditional Arabic"/>
          <w:sz w:val="24"/>
          <w:szCs w:val="24"/>
        </w:rPr>
        <w:t>(2008): 137-58.</w:t>
      </w:r>
    </w:p>
    <w:p w14:paraId="24A56164" w14:textId="77777777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“David Hume and the Modern Problem of Honor,”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Modern Schoolman</w:t>
      </w:r>
      <w:r w:rsidRPr="00C34282">
        <w:rPr>
          <w:rFonts w:ascii="Perpetua" w:hAnsi="Perpetua" w:cs="Traditional Arabic"/>
          <w:sz w:val="24"/>
          <w:szCs w:val="24"/>
        </w:rPr>
        <w:t xml:space="preserve"> 84 (2007): 11-28.</w:t>
      </w:r>
    </w:p>
    <w:p w14:paraId="24069A74" w14:textId="6B4EF872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“From Geneva to Glasgow: Rousseau and Adam Smith on the Theater and Commercial Society,” </w:t>
      </w:r>
      <w:r w:rsidR="00C34282">
        <w:rPr>
          <w:rFonts w:ascii="Perpetua" w:hAnsi="Perpetua" w:cs="Traditional Arabic"/>
          <w:sz w:val="24"/>
          <w:szCs w:val="24"/>
          <w:u w:val="single"/>
        </w:rPr>
        <w:t xml:space="preserve">Studies in </w:t>
      </w:r>
      <w:r w:rsidR="00C34282">
        <w:rPr>
          <w:rFonts w:ascii="Perpetua" w:hAnsi="Perpetua" w:cs="Traditional Arabic"/>
          <w:sz w:val="24"/>
          <w:szCs w:val="24"/>
        </w:rPr>
        <w:tab/>
      </w:r>
      <w:r w:rsidRPr="00C34282">
        <w:rPr>
          <w:rFonts w:ascii="Perpetua" w:hAnsi="Perpetua" w:cs="Traditional Arabic"/>
          <w:sz w:val="24"/>
          <w:szCs w:val="24"/>
          <w:u w:val="single"/>
        </w:rPr>
        <w:t>Eighteenth-Century Culture</w:t>
      </w:r>
      <w:r w:rsidRPr="00C34282">
        <w:rPr>
          <w:rFonts w:ascii="Perpetua" w:hAnsi="Perpetua" w:cs="Traditional Arabic"/>
          <w:sz w:val="24"/>
          <w:szCs w:val="24"/>
        </w:rPr>
        <w:t xml:space="preserve"> 35 (2006): 183-211.</w:t>
      </w:r>
    </w:p>
    <w:p w14:paraId="5F1DDFB8" w14:textId="2F7ACE0D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“Political Science and Political Understanding: Isaiah Berlin on the Nature of Political Inquiry,”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 xml:space="preserve">American Political </w:t>
      </w:r>
      <w:r w:rsidR="00C34282">
        <w:rPr>
          <w:rFonts w:ascii="Perpetua" w:hAnsi="Perpetua" w:cs="Traditional Arabic"/>
          <w:sz w:val="24"/>
          <w:szCs w:val="24"/>
        </w:rPr>
        <w:tab/>
      </w:r>
      <w:r w:rsidRPr="00C34282">
        <w:rPr>
          <w:rFonts w:ascii="Perpetua" w:hAnsi="Perpetua" w:cs="Traditional Arabic"/>
          <w:sz w:val="24"/>
          <w:szCs w:val="24"/>
          <w:u w:val="single"/>
        </w:rPr>
        <w:t>Science Review</w:t>
      </w:r>
      <w:r w:rsidRPr="00C34282">
        <w:rPr>
          <w:rFonts w:ascii="Perpetua" w:hAnsi="Perpetua" w:cs="Traditional Arabic"/>
          <w:sz w:val="24"/>
          <w:szCs w:val="24"/>
        </w:rPr>
        <w:t xml:space="preserve"> 98 (2004): 327-39.</w:t>
      </w:r>
    </w:p>
    <w:p w14:paraId="179A38C2" w14:textId="77777777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“Hume’s Last Lessons: The Civic Education of </w:t>
      </w:r>
      <w:r w:rsidRPr="00C34282">
        <w:rPr>
          <w:rFonts w:ascii="Perpetua" w:hAnsi="Perpetua" w:cs="Traditional Arabic"/>
          <w:sz w:val="24"/>
          <w:szCs w:val="24"/>
          <w:u w:val="single"/>
        </w:rPr>
        <w:t>My Own Life</w:t>
      </w:r>
      <w:r w:rsidRPr="00C34282">
        <w:rPr>
          <w:rFonts w:ascii="Perpetua" w:hAnsi="Perpetua" w:cs="Traditional Arabic"/>
          <w:sz w:val="24"/>
          <w:szCs w:val="24"/>
        </w:rPr>
        <w:t xml:space="preserve">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Review of Politics</w:t>
      </w:r>
      <w:r w:rsidRPr="00C34282">
        <w:rPr>
          <w:rFonts w:ascii="Perpetua" w:hAnsi="Perpetua" w:cs="Traditional Arabic"/>
          <w:sz w:val="24"/>
          <w:szCs w:val="24"/>
        </w:rPr>
        <w:t xml:space="preserve"> 64 (2002): 659-85.</w:t>
      </w:r>
    </w:p>
    <w:p w14:paraId="10E4E074" w14:textId="77777777" w:rsidR="00C34282" w:rsidRPr="00C34282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“Aristotle on the Greatness of Greatness of Soul,”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History of Political Thought</w:t>
      </w:r>
      <w:r w:rsidRPr="00C34282">
        <w:rPr>
          <w:rFonts w:ascii="Perpetua" w:hAnsi="Perpetua" w:cs="Traditional Arabic"/>
          <w:sz w:val="24"/>
          <w:szCs w:val="24"/>
        </w:rPr>
        <w:t xml:space="preserve"> 23 (2002): 1-20.</w:t>
      </w:r>
    </w:p>
    <w:p w14:paraId="2EA04F0D" w14:textId="557F87AB" w:rsidR="00A47213" w:rsidRPr="00A47213" w:rsidRDefault="007307D3" w:rsidP="007307D3">
      <w:pPr>
        <w:pStyle w:val="ListParagraph"/>
        <w:widowControl w:val="0"/>
        <w:numPr>
          <w:ilvl w:val="0"/>
          <w:numId w:val="22"/>
        </w:numPr>
        <w:rPr>
          <w:rFonts w:ascii="Perpetua" w:hAnsi="Perpetua" w:cs="Traditional Arabic"/>
          <w:sz w:val="24"/>
          <w:szCs w:val="24"/>
        </w:rPr>
      </w:pPr>
      <w:r w:rsidRPr="00C34282">
        <w:rPr>
          <w:rFonts w:ascii="Perpetua" w:hAnsi="Perpetua" w:cs="Traditional Arabic"/>
          <w:sz w:val="24"/>
          <w:szCs w:val="24"/>
        </w:rPr>
        <w:t xml:space="preserve">“Thoreau Among His Heroes,” </w:t>
      </w:r>
      <w:r w:rsidRPr="00C34282">
        <w:rPr>
          <w:rFonts w:ascii="Perpetua" w:hAnsi="Perpetua" w:cs="Traditional Arabic"/>
          <w:sz w:val="24"/>
          <w:szCs w:val="24"/>
          <w:u w:val="single"/>
        </w:rPr>
        <w:t>Philosophy and Literature</w:t>
      </w:r>
      <w:r w:rsidRPr="00C34282">
        <w:rPr>
          <w:rFonts w:ascii="Perpetua" w:hAnsi="Perpetua" w:cs="Traditional Arabic"/>
          <w:sz w:val="24"/>
          <w:szCs w:val="24"/>
        </w:rPr>
        <w:t xml:space="preserve"> 25 (2001): 59-74.</w:t>
      </w:r>
    </w:p>
    <w:p w14:paraId="5A37D845" w14:textId="77777777" w:rsidR="007307D3" w:rsidRPr="0095344A" w:rsidRDefault="007307D3" w:rsidP="00AD4F68">
      <w:pPr>
        <w:widowControl w:val="0"/>
        <w:rPr>
          <w:rFonts w:ascii="Perpetua" w:hAnsi="Perpetua" w:cs="Traditional Arabic"/>
          <w:b/>
        </w:rPr>
      </w:pPr>
    </w:p>
    <w:p w14:paraId="2B70B858" w14:textId="77777777" w:rsidR="007307D3" w:rsidRPr="0095344A" w:rsidRDefault="007307D3" w:rsidP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Chapters</w:t>
      </w:r>
    </w:p>
    <w:p w14:paraId="1E5CC350" w14:textId="77777777" w:rsidR="007307D3" w:rsidRPr="0095344A" w:rsidRDefault="007307D3" w:rsidP="007307D3">
      <w:pPr>
        <w:widowControl w:val="0"/>
        <w:rPr>
          <w:rFonts w:ascii="Perpetua" w:hAnsi="Perpetua" w:cs="Traditional Arabic"/>
          <w:sz w:val="16"/>
        </w:rPr>
      </w:pPr>
    </w:p>
    <w:p w14:paraId="774B49BA" w14:textId="25455500" w:rsidR="00074961" w:rsidRPr="00074961" w:rsidRDefault="00074961" w:rsidP="00074961">
      <w:pPr>
        <w:pStyle w:val="Normal1"/>
        <w:numPr>
          <w:ilvl w:val="0"/>
          <w:numId w:val="14"/>
        </w:numPr>
        <w:rPr>
          <w:rStyle w:val="normalchar1"/>
          <w:rFonts w:ascii="Perpetua" w:hAnsi="Perpetua" w:cs="Traditional Arabic"/>
        </w:rPr>
      </w:pPr>
      <w:r w:rsidRPr="00F248FB">
        <w:rPr>
          <w:rStyle w:val="normalchar1"/>
          <w:rFonts w:ascii="Perpetua" w:hAnsi="Perpetua" w:cs="Traditional Arabic"/>
          <w:iCs/>
        </w:rPr>
        <w:t>“</w:t>
      </w:r>
      <w:r>
        <w:rPr>
          <w:rStyle w:val="normalchar1"/>
          <w:rFonts w:ascii="Perpetua" w:hAnsi="Perpetua" w:cs="Traditional Arabic"/>
          <w:iCs/>
        </w:rPr>
        <w:t xml:space="preserve">Tocqueville and the Philosophy of the Enlightenment,” </w:t>
      </w:r>
      <w:r w:rsidRPr="00C03328">
        <w:rPr>
          <w:rStyle w:val="normalchar1"/>
          <w:rFonts w:ascii="Perpetua" w:hAnsi="Perpetua" w:cs="Traditional Arabic"/>
          <w:iCs/>
          <w:u w:val="single"/>
        </w:rPr>
        <w:t xml:space="preserve">Cambridge Companion to </w:t>
      </w:r>
      <w:r w:rsidRPr="00074961">
        <w:rPr>
          <w:rStyle w:val="normalchar1"/>
          <w:rFonts w:ascii="Perpetua" w:hAnsi="Perpetua" w:cs="Traditional Arabic"/>
          <w:iCs/>
          <w:u w:val="single"/>
        </w:rPr>
        <w:t>Democracy in America</w:t>
      </w:r>
      <w:r>
        <w:rPr>
          <w:rStyle w:val="normalchar1"/>
          <w:rFonts w:ascii="Perpetua" w:hAnsi="Perpetua" w:cs="Traditional Arabic"/>
          <w:iCs/>
        </w:rPr>
        <w:t xml:space="preserve">, ed. </w:t>
      </w:r>
      <w:r>
        <w:rPr>
          <w:rStyle w:val="normalchar1"/>
          <w:rFonts w:ascii="Perpetua" w:hAnsi="Perpetua" w:cs="Traditional Arabic"/>
        </w:rPr>
        <w:tab/>
      </w:r>
      <w:r w:rsidRPr="00074961">
        <w:rPr>
          <w:rStyle w:val="normalchar1"/>
          <w:rFonts w:ascii="Perpetua" w:hAnsi="Perpetua" w:cs="Traditional Arabic"/>
          <w:iCs/>
        </w:rPr>
        <w:t>Richard Boyd (Cambridge: Cambridge University Press, forthcoming).</w:t>
      </w:r>
    </w:p>
    <w:p w14:paraId="13BA93FA" w14:textId="3421760B" w:rsidR="00CA67F6" w:rsidRPr="00C16E79" w:rsidRDefault="00CA67F6" w:rsidP="00A47213">
      <w:pPr>
        <w:pStyle w:val="ListParagraph"/>
        <w:widowControl w:val="0"/>
        <w:numPr>
          <w:ilvl w:val="0"/>
          <w:numId w:val="14"/>
        </w:numPr>
        <w:rPr>
          <w:rStyle w:val="normalchar1"/>
          <w:rFonts w:ascii="Perpetua" w:hAnsi="Perpetua" w:cs="Traditional Arabic"/>
          <w:szCs w:val="20"/>
        </w:rPr>
      </w:pPr>
      <w:r w:rsidRPr="00CE1FBF">
        <w:rPr>
          <w:rStyle w:val="normalchar1"/>
          <w:rFonts w:ascii="Perpetua" w:hAnsi="Perpetua" w:cs="Traditional Arabic"/>
          <w:iCs/>
        </w:rPr>
        <w:t>“‘The Happiest and Most Honourable Period of My Life’: Adam Smith’s Service to the University of Glasgow</w:t>
      </w:r>
      <w:r>
        <w:rPr>
          <w:rStyle w:val="normalchar1"/>
          <w:rFonts w:ascii="Perpetua" w:hAnsi="Perpetua" w:cs="Traditional Arabic"/>
          <w:iCs/>
        </w:rPr>
        <w:t>,</w:t>
      </w:r>
      <w:r w:rsidRPr="00CE1FBF">
        <w:rPr>
          <w:rStyle w:val="normalchar1"/>
          <w:rFonts w:ascii="Perpetua" w:hAnsi="Perpetua" w:cs="Traditional Arabic"/>
          <w:iCs/>
        </w:rPr>
        <w:t>”</w:t>
      </w:r>
      <w:r w:rsidR="00DC7099">
        <w:rPr>
          <w:rStyle w:val="normalchar1"/>
          <w:rFonts w:ascii="Perpetua" w:hAnsi="Perpetua" w:cs="Traditional Arabic"/>
          <w:iCs/>
        </w:rPr>
        <w:t xml:space="preserve"> </w:t>
      </w:r>
      <w:r w:rsidR="00C16E79">
        <w:rPr>
          <w:rStyle w:val="normalchar1"/>
          <w:rFonts w:ascii="Perpetua" w:hAnsi="Perpetua" w:cs="Traditional Arabic"/>
          <w:iCs/>
        </w:rPr>
        <w:t xml:space="preserve">in </w:t>
      </w:r>
      <w:r w:rsidR="00C16E79">
        <w:rPr>
          <w:rStyle w:val="normalchar1"/>
          <w:rFonts w:ascii="Perpetua" w:hAnsi="Perpetua" w:cs="Traditional Arabic"/>
          <w:szCs w:val="20"/>
        </w:rPr>
        <w:tab/>
      </w:r>
      <w:r w:rsidR="00C16E79" w:rsidRPr="00C16E79">
        <w:rPr>
          <w:rStyle w:val="normalchar1"/>
          <w:rFonts w:ascii="Perpetua" w:hAnsi="Perpetua" w:cs="Traditional Arabic"/>
          <w:iCs/>
          <w:u w:val="single"/>
        </w:rPr>
        <w:t>The Scottish Enlightenment: Human Nature, Social Theory, and Moral Philosophy</w:t>
      </w:r>
      <w:r w:rsidRPr="00C16E79">
        <w:rPr>
          <w:rStyle w:val="normalchar1"/>
          <w:rFonts w:ascii="Perpetua" w:hAnsi="Perpetua" w:cs="Traditional Arabic"/>
          <w:iCs/>
        </w:rPr>
        <w:t>, ed. Robin Mills and Crai</w:t>
      </w:r>
      <w:r w:rsidR="00DC7099" w:rsidRPr="00C16E79">
        <w:rPr>
          <w:rStyle w:val="normalchar1"/>
          <w:rFonts w:ascii="Perpetua" w:hAnsi="Perpetua" w:cs="Traditional Arabic"/>
          <w:iCs/>
        </w:rPr>
        <w:t xml:space="preserve">g </w:t>
      </w:r>
      <w:r w:rsidR="00C16E79">
        <w:rPr>
          <w:rStyle w:val="normalchar1"/>
          <w:rFonts w:ascii="Perpetua" w:hAnsi="Perpetua" w:cs="Traditional Arabic"/>
          <w:iCs/>
        </w:rPr>
        <w:tab/>
      </w:r>
      <w:r w:rsidR="00DC7099" w:rsidRPr="00C16E79">
        <w:rPr>
          <w:rStyle w:val="normalchar1"/>
          <w:rFonts w:ascii="Perpetua" w:hAnsi="Perpetua" w:cs="Traditional Arabic"/>
          <w:iCs/>
        </w:rPr>
        <w:t xml:space="preserve">Smith (Edinburgh: University </w:t>
      </w:r>
      <w:r w:rsidRPr="00C16E79">
        <w:rPr>
          <w:rStyle w:val="normalchar1"/>
          <w:rFonts w:ascii="Perpetua" w:hAnsi="Perpetua" w:cs="Traditional Arabic"/>
          <w:iCs/>
        </w:rPr>
        <w:t xml:space="preserve">of Edinburgh </w:t>
      </w:r>
      <w:r w:rsidR="00902A38">
        <w:rPr>
          <w:rStyle w:val="normalchar1"/>
          <w:rFonts w:ascii="Perpetua" w:hAnsi="Perpetua" w:cs="Traditional Arabic"/>
          <w:iCs/>
        </w:rPr>
        <w:t>Press, 2021</w:t>
      </w:r>
      <w:r w:rsidR="00BD6798">
        <w:rPr>
          <w:rStyle w:val="normalchar1"/>
          <w:rFonts w:ascii="Perpetua" w:hAnsi="Perpetua" w:cs="Traditional Arabic"/>
          <w:iCs/>
        </w:rPr>
        <w:t>), 115-131.</w:t>
      </w:r>
    </w:p>
    <w:p w14:paraId="0DB2F75E" w14:textId="52B2D7C0" w:rsidR="00A47213" w:rsidRPr="00074961" w:rsidRDefault="00074961" w:rsidP="00074961">
      <w:pPr>
        <w:pStyle w:val="Normal1"/>
        <w:numPr>
          <w:ilvl w:val="0"/>
          <w:numId w:val="14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  <w:iCs/>
        </w:rPr>
        <w:t>“Justice and Politics</w:t>
      </w:r>
      <w:r w:rsidR="00A47213" w:rsidRPr="00A47213">
        <w:rPr>
          <w:rStyle w:val="normalchar1"/>
          <w:rFonts w:ascii="Perpetua" w:hAnsi="Perpetua" w:cs="Traditional Arabic"/>
          <w:iCs/>
        </w:rPr>
        <w:t xml:space="preserve"> in the </w:t>
      </w:r>
      <w:r w:rsidR="00A47213" w:rsidRPr="00A47213">
        <w:rPr>
          <w:rStyle w:val="normalchar1"/>
          <w:rFonts w:ascii="Perpetua" w:hAnsi="Perpetua" w:cs="Traditional Arabic"/>
          <w:iCs/>
          <w:u w:val="single"/>
        </w:rPr>
        <w:t>Enquiry Concerning the Principles of Morals,</w:t>
      </w:r>
      <w:r w:rsidR="00A47213" w:rsidRPr="00A47213">
        <w:rPr>
          <w:rStyle w:val="normalchar1"/>
          <w:rFonts w:ascii="Perpetua" w:hAnsi="Perpetua" w:cs="Traditional Arabic"/>
          <w:iCs/>
        </w:rPr>
        <w:t xml:space="preserve">” in </w:t>
      </w:r>
      <w:r w:rsidR="00A47213" w:rsidRPr="00A47213">
        <w:rPr>
          <w:rStyle w:val="normalchar1"/>
          <w:rFonts w:ascii="Perpetua" w:hAnsi="Perpetua" w:cs="Traditional Arabic"/>
          <w:iCs/>
          <w:u w:val="single"/>
        </w:rPr>
        <w:t xml:space="preserve">Hume’s ‘Enquiry </w:t>
      </w:r>
      <w:r w:rsidR="00A47213" w:rsidRPr="00074961">
        <w:rPr>
          <w:rStyle w:val="normalchar1"/>
          <w:rFonts w:ascii="Perpetua" w:hAnsi="Perpetua" w:cs="Traditional Arabic"/>
          <w:iCs/>
          <w:u w:val="single"/>
        </w:rPr>
        <w:t xml:space="preserve">Concerning the </w:t>
      </w:r>
      <w:r>
        <w:rPr>
          <w:rStyle w:val="normalchar1"/>
          <w:rFonts w:ascii="Perpetua" w:hAnsi="Perpetua" w:cs="Traditional Arabic"/>
        </w:rPr>
        <w:tab/>
      </w:r>
      <w:r w:rsidR="00A47213" w:rsidRPr="00074961">
        <w:rPr>
          <w:rStyle w:val="normalchar1"/>
          <w:rFonts w:ascii="Perpetua" w:hAnsi="Perpetua" w:cs="Traditional Arabic"/>
          <w:iCs/>
          <w:u w:val="single"/>
        </w:rPr>
        <w:t>Principles of Morals’: A Critical Guide</w:t>
      </w:r>
      <w:r w:rsidR="00A47213" w:rsidRPr="00074961">
        <w:rPr>
          <w:rStyle w:val="normalchar1"/>
          <w:rFonts w:ascii="Perpetua" w:hAnsi="Perpetua" w:cs="Traditional Arabic"/>
          <w:iCs/>
        </w:rPr>
        <w:t xml:space="preserve">, ed. Wim Lemmens and Esther Kroeker (Cambridge: Cambridge </w:t>
      </w:r>
      <w:r>
        <w:rPr>
          <w:rStyle w:val="normalchar1"/>
          <w:rFonts w:ascii="Perpetua" w:hAnsi="Perpetua" w:cs="Traditional Arabic"/>
          <w:iCs/>
        </w:rPr>
        <w:tab/>
      </w:r>
      <w:r w:rsidR="00A47213" w:rsidRPr="00074961">
        <w:rPr>
          <w:rStyle w:val="normalchar1"/>
          <w:rFonts w:ascii="Perpetua" w:hAnsi="Perpetua" w:cs="Traditional Arabic"/>
          <w:iCs/>
        </w:rPr>
        <w:t>University</w:t>
      </w:r>
      <w:r>
        <w:rPr>
          <w:rStyle w:val="normalchar1"/>
          <w:rFonts w:ascii="Perpetua" w:hAnsi="Perpetua" w:cs="Traditional Arabic"/>
          <w:iCs/>
        </w:rPr>
        <w:t xml:space="preserve"> Press, 2021</w:t>
      </w:r>
      <w:r w:rsidR="00A47213" w:rsidRPr="00074961">
        <w:rPr>
          <w:rStyle w:val="normalchar1"/>
          <w:rFonts w:ascii="Perpetua" w:hAnsi="Perpetua" w:cs="Traditional Arabic"/>
          <w:iCs/>
        </w:rPr>
        <w:t>)</w:t>
      </w:r>
      <w:r>
        <w:rPr>
          <w:rStyle w:val="normalchar1"/>
          <w:rFonts w:ascii="Perpetua" w:hAnsi="Perpetua" w:cs="Traditional Arabic"/>
          <w:iCs/>
        </w:rPr>
        <w:t>, 53-71.</w:t>
      </w:r>
    </w:p>
    <w:p w14:paraId="38FD021C" w14:textId="7C825268" w:rsidR="00A47213" w:rsidRPr="00A47213" w:rsidRDefault="00A47213" w:rsidP="00A47213">
      <w:pPr>
        <w:pStyle w:val="Normal1"/>
        <w:numPr>
          <w:ilvl w:val="0"/>
          <w:numId w:val="14"/>
        </w:numPr>
        <w:rPr>
          <w:rStyle w:val="normalchar1"/>
          <w:rFonts w:ascii="Perpetua" w:hAnsi="Perpetua" w:cs="Traditional Arabic"/>
        </w:rPr>
      </w:pPr>
      <w:r w:rsidRPr="00A47213">
        <w:rPr>
          <w:rStyle w:val="normalchar1"/>
          <w:rFonts w:ascii="Perpetua" w:hAnsi="Perpetua" w:cs="Traditional Arabic"/>
          <w:iCs/>
        </w:rPr>
        <w:t xml:space="preserve">“Magnanimity and Modernity: Greatness of Soul and Greatness of Mind in the Enlightenment,” in </w:t>
      </w:r>
      <w:r w:rsidRPr="00A47213">
        <w:rPr>
          <w:rStyle w:val="normalchar1"/>
          <w:rFonts w:ascii="Perpetua" w:hAnsi="Perpetua" w:cs="Traditional Arabic"/>
          <w:iCs/>
          <w:u w:val="single"/>
        </w:rPr>
        <w:t xml:space="preserve">The Measure of </w:t>
      </w:r>
      <w:r w:rsidRPr="00A47213">
        <w:rPr>
          <w:rStyle w:val="normalchar1"/>
          <w:rFonts w:ascii="Perpetua" w:hAnsi="Perpetua" w:cs="Traditional Arabic"/>
          <w:iCs/>
        </w:rPr>
        <w:tab/>
      </w:r>
      <w:r w:rsidRPr="00A47213">
        <w:rPr>
          <w:rStyle w:val="normalchar1"/>
          <w:rFonts w:ascii="Perpetua" w:hAnsi="Perpetua" w:cs="Traditional Arabic"/>
          <w:iCs/>
          <w:u w:val="single"/>
        </w:rPr>
        <w:t>Greatness: Philosophers on Magnanimity</w:t>
      </w:r>
      <w:r w:rsidRPr="00A47213">
        <w:rPr>
          <w:rStyle w:val="normalchar1"/>
          <w:rFonts w:ascii="Perpetua" w:hAnsi="Perpetua" w:cs="Traditional Arabic"/>
          <w:iCs/>
        </w:rPr>
        <w:t>, ed. Sophia Vasalou (Oxford: Oxford University Press, 2019), 176-</w:t>
      </w:r>
      <w:r>
        <w:rPr>
          <w:rStyle w:val="normalchar1"/>
          <w:rFonts w:ascii="Perpetua" w:hAnsi="Perpetua" w:cs="Traditional Arabic"/>
          <w:iCs/>
        </w:rPr>
        <w:tab/>
      </w:r>
      <w:r w:rsidRPr="00A47213">
        <w:rPr>
          <w:rStyle w:val="normalchar1"/>
          <w:rFonts w:ascii="Perpetua" w:hAnsi="Perpetua" w:cs="Traditional Arabic"/>
          <w:iCs/>
        </w:rPr>
        <w:t>96.</w:t>
      </w:r>
    </w:p>
    <w:p w14:paraId="31658E01" w14:textId="458A6DF6" w:rsidR="00A47213" w:rsidRDefault="00A84690" w:rsidP="00A47213">
      <w:pPr>
        <w:pStyle w:val="Normal1"/>
        <w:numPr>
          <w:ilvl w:val="0"/>
          <w:numId w:val="14"/>
        </w:numPr>
        <w:rPr>
          <w:rStyle w:val="normalchar1"/>
          <w:rFonts w:ascii="Perpetua" w:hAnsi="Perpetua" w:cs="Traditional Arabic"/>
        </w:rPr>
      </w:pPr>
      <w:r w:rsidRPr="00A47213">
        <w:rPr>
          <w:rStyle w:val="normalchar1"/>
          <w:rFonts w:ascii="Perpetua" w:hAnsi="Perpetua" w:cs="Traditional Arabic"/>
          <w:iCs/>
        </w:rPr>
        <w:t>“Fénelon and Rousseau,</w:t>
      </w:r>
      <w:r w:rsidR="0059194F" w:rsidRPr="00A47213">
        <w:rPr>
          <w:rStyle w:val="normalchar1"/>
          <w:rFonts w:ascii="Perpetua" w:hAnsi="Perpetua" w:cs="Traditional Arabic"/>
          <w:iCs/>
        </w:rPr>
        <w:t>”</w:t>
      </w:r>
      <w:r w:rsidRPr="00A47213">
        <w:rPr>
          <w:rStyle w:val="normalchar1"/>
          <w:rFonts w:ascii="Perpetua" w:hAnsi="Perpetua" w:cs="Traditional Arabic"/>
          <w:iCs/>
        </w:rPr>
        <w:t xml:space="preserve"> in </w:t>
      </w:r>
      <w:r w:rsidRPr="00A47213">
        <w:rPr>
          <w:rStyle w:val="normalchar1"/>
          <w:rFonts w:ascii="Perpetua" w:hAnsi="Perpetua" w:cs="Traditional Arabic"/>
          <w:iCs/>
          <w:u w:val="single"/>
        </w:rPr>
        <w:t>The Rousseauian Mind</w:t>
      </w:r>
      <w:r w:rsidRPr="00A47213">
        <w:rPr>
          <w:rStyle w:val="normalchar1"/>
          <w:rFonts w:ascii="Perpetua" w:hAnsi="Perpetua" w:cs="Traditional Arabic"/>
          <w:iCs/>
        </w:rPr>
        <w:t>, ed. Eve Grace and Christ</w:t>
      </w:r>
      <w:r w:rsidR="00A47213">
        <w:rPr>
          <w:rStyle w:val="normalchar1"/>
          <w:rFonts w:ascii="Perpetua" w:hAnsi="Perpetua" w:cs="Traditional Arabic"/>
          <w:iCs/>
        </w:rPr>
        <w:t xml:space="preserve">opher Kelly (London: Routledge, </w:t>
      </w:r>
      <w:r w:rsidR="00A47213">
        <w:rPr>
          <w:rStyle w:val="normalchar1"/>
          <w:rFonts w:ascii="Perpetua" w:hAnsi="Perpetua" w:cs="Traditional Arabic"/>
          <w:iCs/>
        </w:rPr>
        <w:tab/>
      </w:r>
      <w:r w:rsidR="00C73CD2" w:rsidRPr="00A47213">
        <w:rPr>
          <w:rStyle w:val="normalchar1"/>
          <w:rFonts w:ascii="Perpetua" w:hAnsi="Perpetua" w:cs="Traditional Arabic"/>
          <w:iCs/>
        </w:rPr>
        <w:t>2019</w:t>
      </w:r>
      <w:r w:rsidRPr="00A47213">
        <w:rPr>
          <w:rStyle w:val="normalchar1"/>
          <w:rFonts w:ascii="Perpetua" w:hAnsi="Perpetua" w:cs="Traditional Arabic"/>
          <w:iCs/>
        </w:rPr>
        <w:t>)</w:t>
      </w:r>
      <w:r w:rsidR="00C73CD2" w:rsidRPr="00A47213">
        <w:rPr>
          <w:rStyle w:val="normalchar1"/>
          <w:rFonts w:ascii="Perpetua" w:hAnsi="Perpetua" w:cs="Traditional Arabic"/>
          <w:iCs/>
        </w:rPr>
        <w:t>, 87-97</w:t>
      </w:r>
      <w:r w:rsidRPr="00A47213">
        <w:rPr>
          <w:rStyle w:val="normalchar1"/>
          <w:rFonts w:ascii="Perpetua" w:hAnsi="Perpetua" w:cs="Traditional Arabic"/>
          <w:iCs/>
        </w:rPr>
        <w:t>.</w:t>
      </w:r>
    </w:p>
    <w:p w14:paraId="05A67F0E" w14:textId="77777777" w:rsidR="00A47213" w:rsidRDefault="00A47213" w:rsidP="00BA3E58">
      <w:pPr>
        <w:pStyle w:val="Normal1"/>
        <w:numPr>
          <w:ilvl w:val="0"/>
          <w:numId w:val="14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“Isaiah Berlin on the Nature and Purpose of the History of Ideas,” in </w:t>
      </w:r>
      <w:r w:rsidRPr="0095344A">
        <w:rPr>
          <w:rStyle w:val="normalchar1"/>
          <w:rFonts w:ascii="Perpetua" w:hAnsi="Perpetua" w:cs="Traditional Arabic"/>
          <w:iCs/>
          <w:u w:val="single"/>
        </w:rPr>
        <w:t xml:space="preserve">Cambridge Companion to Isaiah </w:t>
      </w:r>
      <w:r w:rsidRPr="00A47213">
        <w:rPr>
          <w:rStyle w:val="normalchar1"/>
          <w:rFonts w:ascii="Perpetua" w:hAnsi="Perpetua" w:cs="Traditional Arabic"/>
          <w:iCs/>
          <w:u w:val="single"/>
        </w:rPr>
        <w:t>Berlin</w:t>
      </w:r>
      <w:r w:rsidRPr="00A47213">
        <w:rPr>
          <w:rStyle w:val="normalchar1"/>
          <w:rFonts w:ascii="Perpetua" w:hAnsi="Perpetua" w:cs="Traditional Arabic"/>
          <w:iCs/>
        </w:rPr>
        <w:t xml:space="preserve">, ed. </w:t>
      </w:r>
      <w:r>
        <w:rPr>
          <w:rStyle w:val="normalchar1"/>
          <w:rFonts w:ascii="Perpetua" w:hAnsi="Perpetua" w:cs="Traditional Arabic"/>
        </w:rPr>
        <w:tab/>
      </w:r>
      <w:r w:rsidRPr="00A47213">
        <w:rPr>
          <w:rStyle w:val="normalchar1"/>
          <w:rFonts w:ascii="Perpetua" w:hAnsi="Perpetua" w:cs="Traditional Arabic"/>
          <w:iCs/>
        </w:rPr>
        <w:t>Joshua Cherniss and Steven B. Smith (Cambridge: Cambridge University Press, 2018), 81-96.</w:t>
      </w:r>
    </w:p>
    <w:p w14:paraId="3DA736FA" w14:textId="30E5BF0D" w:rsidR="00A47213" w:rsidRPr="00C03328" w:rsidRDefault="00BA3E58" w:rsidP="00A47213">
      <w:pPr>
        <w:pStyle w:val="Normal1"/>
        <w:numPr>
          <w:ilvl w:val="0"/>
          <w:numId w:val="14"/>
        </w:numPr>
        <w:rPr>
          <w:rStyle w:val="normalchar1"/>
          <w:rFonts w:ascii="Perpetua" w:hAnsi="Perpetua" w:cs="Traditional Arabic"/>
        </w:rPr>
      </w:pPr>
      <w:r w:rsidRPr="00A47213">
        <w:rPr>
          <w:rStyle w:val="normalchar1"/>
          <w:rFonts w:ascii="Perpetua" w:hAnsi="Perpetua" w:cs="Traditional Arabic"/>
          <w:iCs/>
        </w:rPr>
        <w:t xml:space="preserve">“Smith, Rousseau, and Kant on Learning to Become Just,” in </w:t>
      </w:r>
      <w:r w:rsidRPr="00A47213">
        <w:rPr>
          <w:rStyle w:val="normalchar1"/>
          <w:rFonts w:ascii="Perpetua" w:hAnsi="Perpetua" w:cs="Traditional Arabic"/>
          <w:iCs/>
          <w:u w:val="single"/>
        </w:rPr>
        <w:t>Justice</w:t>
      </w:r>
      <w:r w:rsidRPr="00A47213">
        <w:rPr>
          <w:rStyle w:val="normalchar1"/>
          <w:rFonts w:ascii="Perpetua" w:hAnsi="Perpetua" w:cs="Traditional Arabic"/>
          <w:iCs/>
        </w:rPr>
        <w:t xml:space="preserve">, ed. Mark LeBar (Oxford: Oxford University </w:t>
      </w:r>
      <w:r w:rsidR="00C03328">
        <w:rPr>
          <w:rStyle w:val="normalchar1"/>
          <w:rFonts w:ascii="Perpetua" w:hAnsi="Perpetua" w:cs="Traditional Arabic"/>
        </w:rPr>
        <w:tab/>
      </w:r>
      <w:r w:rsidRPr="00C03328">
        <w:rPr>
          <w:rStyle w:val="normalchar1"/>
          <w:rFonts w:ascii="Perpetua" w:hAnsi="Perpetua" w:cs="Traditional Arabic"/>
          <w:iCs/>
        </w:rPr>
        <w:t>Press, 2018), 39-66.</w:t>
      </w:r>
    </w:p>
    <w:p w14:paraId="71F651E6" w14:textId="78DF2E36" w:rsidR="007307D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“Freedom and Enlightenment,” in </w:t>
      </w:r>
      <w:r w:rsidRPr="00A47213">
        <w:rPr>
          <w:rFonts w:ascii="Perpetua" w:hAnsi="Perpetua" w:cs="Traditional Arabic"/>
          <w:u w:val="single"/>
        </w:rPr>
        <w:t>Oxford Handbook of Freedom</w:t>
      </w:r>
      <w:r w:rsidRPr="00A47213">
        <w:rPr>
          <w:rFonts w:ascii="Perpetua" w:hAnsi="Perpetua" w:cs="Traditional Arabic"/>
        </w:rPr>
        <w:t>, ed. David Schmidtz</w:t>
      </w:r>
      <w:r w:rsidR="006854CE" w:rsidRPr="00A47213">
        <w:rPr>
          <w:rFonts w:ascii="Perpetua" w:hAnsi="Perpetua" w:cs="Traditional Arabic"/>
        </w:rPr>
        <w:t xml:space="preserve"> and Carmen</w:t>
      </w:r>
      <w:r w:rsidR="00A47213">
        <w:rPr>
          <w:rFonts w:ascii="Perpetua" w:hAnsi="Perpetua" w:cs="Traditional Arabic"/>
        </w:rPr>
        <w:t xml:space="preserve"> </w:t>
      </w:r>
      <w:r w:rsidR="006854CE" w:rsidRPr="00A47213">
        <w:rPr>
          <w:rFonts w:ascii="Perpetua" w:hAnsi="Perpetua" w:cs="Traditional Arabic"/>
        </w:rPr>
        <w:t>Pavel</w:t>
      </w:r>
      <w:r w:rsidRPr="00A47213">
        <w:rPr>
          <w:rFonts w:ascii="Perpetua" w:hAnsi="Perpetua" w:cs="Traditional Arabic"/>
        </w:rPr>
        <w:t xml:space="preserve"> (Oxford: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Oxford U</w:t>
      </w:r>
      <w:r w:rsidR="006854CE" w:rsidRPr="00A47213">
        <w:rPr>
          <w:rFonts w:ascii="Perpetua" w:hAnsi="Perpetua" w:cs="Traditional Arabic"/>
        </w:rPr>
        <w:t>niversity Press, 2018</w:t>
      </w:r>
      <w:r w:rsidRPr="00A47213">
        <w:rPr>
          <w:rFonts w:ascii="Perpetua" w:hAnsi="Perpetua" w:cs="Traditional Arabic"/>
        </w:rPr>
        <w:t>)</w:t>
      </w:r>
      <w:r w:rsidR="006854CE" w:rsidRPr="00A47213">
        <w:rPr>
          <w:rFonts w:ascii="Perpetua" w:hAnsi="Perpetua" w:cs="Traditional Arabic"/>
        </w:rPr>
        <w:t>, 223-38.</w:t>
      </w:r>
    </w:p>
    <w:p w14:paraId="3555EC33" w14:textId="24FCBB50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“Is Adam Smith a Real Virtue Ethicist?” in </w:t>
      </w:r>
      <w:r w:rsidRPr="00A47213">
        <w:rPr>
          <w:rFonts w:ascii="Perpetua" w:hAnsi="Perpetua" w:cs="Traditional Arabic"/>
          <w:u w:val="single"/>
        </w:rPr>
        <w:t>Handbook of Virtue Ethics in Business and Management</w:t>
      </w:r>
      <w:r w:rsidRPr="00A47213">
        <w:rPr>
          <w:rFonts w:ascii="Perpetua" w:hAnsi="Perpetua" w:cs="Traditional Arabic"/>
        </w:rPr>
        <w:t xml:space="preserve">, ed. </w:t>
      </w:r>
      <w:r w:rsidR="0075307E" w:rsidRPr="00A47213">
        <w:rPr>
          <w:rFonts w:ascii="Perpetua" w:hAnsi="Perpetua" w:cs="Traditional Arabic"/>
        </w:rPr>
        <w:t xml:space="preserve">Alejo José </w:t>
      </w:r>
      <w:r w:rsidR="00C03328">
        <w:rPr>
          <w:rFonts w:ascii="Perpetua" w:hAnsi="Perpetua" w:cs="Traditional Arabic"/>
        </w:rPr>
        <w:tab/>
      </w:r>
      <w:r w:rsidR="0075307E" w:rsidRPr="00A47213">
        <w:rPr>
          <w:rFonts w:ascii="Perpetua" w:hAnsi="Perpetua" w:cs="Traditional Arabic"/>
        </w:rPr>
        <w:t>G. Sison (Dordrecht: Springer, 2017</w:t>
      </w:r>
      <w:r w:rsidRPr="00A47213">
        <w:rPr>
          <w:rFonts w:ascii="Perpetua" w:hAnsi="Perpetua" w:cs="Traditional Arabic"/>
        </w:rPr>
        <w:t>)</w:t>
      </w:r>
      <w:r w:rsidR="0075307E" w:rsidRPr="00A47213">
        <w:rPr>
          <w:rFonts w:ascii="Perpetua" w:hAnsi="Perpetua" w:cs="Traditional Arabic"/>
        </w:rPr>
        <w:t>, 119-125</w:t>
      </w:r>
      <w:r w:rsidRPr="00A47213">
        <w:rPr>
          <w:rFonts w:ascii="Perpetua" w:hAnsi="Perpetua" w:cs="Traditional Arabic"/>
        </w:rPr>
        <w:t>.</w:t>
      </w:r>
    </w:p>
    <w:p w14:paraId="4A3C1612" w14:textId="0EAAC2E8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“Fénelon’s </w:t>
      </w:r>
      <w:r w:rsidRPr="00A47213">
        <w:rPr>
          <w:rFonts w:ascii="Perpetua" w:hAnsi="Perpetua" w:cs="Traditional Arabic"/>
          <w:u w:val="single"/>
        </w:rPr>
        <w:t>Telemachus</w:t>
      </w:r>
      <w:r w:rsidRPr="00A47213">
        <w:rPr>
          <w:rFonts w:ascii="Perpetua" w:hAnsi="Perpetua" w:cs="Traditional Arabic"/>
        </w:rPr>
        <w:t xml:space="preserve">,” in </w:t>
      </w:r>
      <w:r w:rsidRPr="00A47213">
        <w:rPr>
          <w:rFonts w:ascii="Perpetua" w:hAnsi="Perpetua" w:cs="Traditional Arabic"/>
          <w:u w:val="single"/>
        </w:rPr>
        <w:t>Ten Neglected Classics of Philosophy</w:t>
      </w:r>
      <w:r w:rsidRPr="00A47213">
        <w:rPr>
          <w:rFonts w:ascii="Perpetua" w:hAnsi="Perpetua" w:cs="Traditional Arabic"/>
        </w:rPr>
        <w:t xml:space="preserve">, ed. Eric Schliesser (Oxford: Oxford University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Press, 2016), 26-54.</w:t>
      </w:r>
    </w:p>
    <w:p w14:paraId="3D1DF8E3" w14:textId="480405C3" w:rsidR="007307D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“Adam Smith and Human Flourishing,” in </w:t>
      </w:r>
      <w:r w:rsidRPr="00A47213">
        <w:rPr>
          <w:rFonts w:ascii="Perpetua" w:hAnsi="Perpetua" w:cs="Traditional Arabic"/>
          <w:u w:val="single"/>
        </w:rPr>
        <w:t xml:space="preserve">Economic Freedom and Human Flourishing: Perspectives From Political </w:t>
      </w:r>
      <w:r w:rsidR="00C03328" w:rsidRP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  <w:u w:val="single"/>
        </w:rPr>
        <w:t>Philosophy</w:t>
      </w:r>
      <w:r w:rsidRPr="00A47213">
        <w:rPr>
          <w:rFonts w:ascii="Perpetua" w:hAnsi="Perpetua" w:cs="Traditional Arabic"/>
        </w:rPr>
        <w:t>, ed. Michael R. Strain and Stan A. Veuger (Washington, DC: AEI Press, 2016), 46-57.</w:t>
      </w:r>
    </w:p>
    <w:p w14:paraId="336C6389" w14:textId="2D6AA82B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“Hume and Smith on Moral Philosophy,” in </w:t>
      </w:r>
      <w:r w:rsidRPr="00A47213">
        <w:rPr>
          <w:rFonts w:ascii="Perpetua" w:hAnsi="Perpetua" w:cs="Traditional Arabic"/>
          <w:u w:val="single"/>
        </w:rPr>
        <w:t>Oxford Handbook of David Hume</w:t>
      </w:r>
      <w:r w:rsidR="00F63A18">
        <w:rPr>
          <w:rFonts w:ascii="Perpetua" w:hAnsi="Perpetua" w:cs="Traditional Arabic"/>
        </w:rPr>
        <w:t xml:space="preserve">, ed. Paul Russell </w:t>
      </w:r>
      <w:r w:rsidRPr="00A47213">
        <w:rPr>
          <w:rFonts w:ascii="Perpetua" w:hAnsi="Perpetua" w:cs="Traditional Arabic"/>
        </w:rPr>
        <w:t xml:space="preserve">(Oxford: Oxford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University Press, 2016), 708-728.</w:t>
      </w:r>
    </w:p>
    <w:p w14:paraId="46D013F1" w14:textId="77980900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lastRenderedPageBreak/>
        <w:t xml:space="preserve">“Adam Smith on Living a Life,” in </w:t>
      </w:r>
      <w:r w:rsidRPr="00A47213">
        <w:rPr>
          <w:rFonts w:ascii="Perpetua" w:hAnsi="Perpetua" w:cs="Traditional Arabic"/>
          <w:u w:val="single"/>
        </w:rPr>
        <w:t>Adam Smith: His Life, Thought, and Legacy</w:t>
      </w:r>
      <w:r w:rsidRPr="00A47213">
        <w:rPr>
          <w:rFonts w:ascii="Perpetua" w:hAnsi="Perpetua" w:cs="Traditional Arabic"/>
        </w:rPr>
        <w:t xml:space="preserve">, ed. Hanley (Princeton: Princeton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University Press, 2016), 123-37.</w:t>
      </w:r>
    </w:p>
    <w:p w14:paraId="6F5D7E5B" w14:textId="1E9E2A88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“The Eighteenth-Century Context of Sympathy from Spinoza to Kant,” in </w:t>
      </w:r>
      <w:r w:rsidRPr="00A47213">
        <w:rPr>
          <w:rFonts w:ascii="Perpetua" w:hAnsi="Perpetua" w:cs="Traditional Arabic"/>
          <w:u w:val="single"/>
        </w:rPr>
        <w:t>Sympathy</w:t>
      </w:r>
      <w:r w:rsidRPr="00A47213">
        <w:rPr>
          <w:rFonts w:ascii="Perpetua" w:hAnsi="Perpetua" w:cs="Traditional Arabic"/>
        </w:rPr>
        <w:t xml:space="preserve">, ed. Eric Schliesser (Oxford: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Oxford University Press, 2015), 171-98.</w:t>
      </w:r>
    </w:p>
    <w:p w14:paraId="67227363" w14:textId="34D25BAE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“On Vernon’s Smith,” in </w:t>
      </w:r>
      <w:r w:rsidRPr="00A47213">
        <w:rPr>
          <w:rFonts w:ascii="Perpetua" w:hAnsi="Perpetua" w:cs="Traditional Arabic"/>
          <w:u w:val="single"/>
        </w:rPr>
        <w:t>Of Sympathy and Selfishness: The Moral and Political Philosophy of Adam Smith</w:t>
      </w:r>
      <w:r w:rsidRPr="00A47213">
        <w:rPr>
          <w:rFonts w:ascii="Perpetua" w:hAnsi="Perpetua" w:cs="Traditional Arabic"/>
        </w:rPr>
        <w:t xml:space="preserve">, ed.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Charlotte Thomas and William Jordan (Macon, GA: Mercer University Press, 2015), 97-124.</w:t>
      </w:r>
    </w:p>
    <w:p w14:paraId="511BAC38" w14:textId="0513E580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“Adam Smith: History and Impartiality” (with Aaron Garrett), in </w:t>
      </w:r>
      <w:r w:rsidRPr="00A47213">
        <w:rPr>
          <w:rFonts w:ascii="Perpetua" w:hAnsi="Perpetua" w:cs="Traditional Arabic"/>
          <w:u w:val="single"/>
        </w:rPr>
        <w:t>Scottish Philosophy in the Eighteenth-Century</w:t>
      </w:r>
      <w:r w:rsidRPr="00A47213">
        <w:rPr>
          <w:rFonts w:ascii="Perpetua" w:hAnsi="Perpetua" w:cs="Traditional Arabic"/>
        </w:rPr>
        <w:t xml:space="preserve">, ed.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Aaron Garrett and James A. Harris (Oxford: Oxford University Press, 2015), 239-82.</w:t>
      </w:r>
    </w:p>
    <w:p w14:paraId="3555CA31" w14:textId="67581752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>“</w:t>
      </w:r>
      <w:r w:rsidRPr="00A47213">
        <w:rPr>
          <w:rStyle w:val="normalchar1"/>
          <w:rFonts w:ascii="Perpetua" w:hAnsi="Perpetua" w:cs="Traditional Arabic"/>
          <w:iCs/>
          <w:lang w:val="fr-FR"/>
        </w:rPr>
        <w:t>Pitié développée: aspects éthiques et épistémiques</w:t>
      </w:r>
      <w:r w:rsidRPr="00A47213">
        <w:rPr>
          <w:rFonts w:ascii="Perpetua" w:hAnsi="Perpetua" w:cs="Traditional Arabic"/>
        </w:rPr>
        <w:t xml:space="preserve">,” in </w:t>
      </w:r>
      <w:r w:rsidRPr="00A47213">
        <w:rPr>
          <w:rFonts w:ascii="Perpetua" w:hAnsi="Perpetua" w:cs="Traditional Arabic"/>
          <w:u w:val="single"/>
          <w:lang w:val="fr-FR"/>
        </w:rPr>
        <w:t>Philosophie de Rousseau</w:t>
      </w:r>
      <w:r w:rsidRPr="00A47213">
        <w:rPr>
          <w:rFonts w:ascii="Perpetua" w:hAnsi="Perpetua" w:cs="Traditional Arabic"/>
          <w:lang w:val="fr-FR"/>
        </w:rPr>
        <w:t xml:space="preserve">, ed. Blaise Bachofen, Bruno </w:t>
      </w:r>
      <w:r w:rsidR="00C03328">
        <w:rPr>
          <w:rFonts w:ascii="Perpetua" w:hAnsi="Perpetua" w:cs="Traditional Arabic"/>
          <w:lang w:val="fr-FR"/>
        </w:rPr>
        <w:tab/>
      </w:r>
      <w:r w:rsidRPr="00A47213">
        <w:rPr>
          <w:rFonts w:ascii="Perpetua" w:hAnsi="Perpetua" w:cs="Traditional Arabic"/>
          <w:lang w:val="fr-FR"/>
        </w:rPr>
        <w:t>Bernardi, André Charrak, and Florent Guénard</w:t>
      </w:r>
      <w:r w:rsidRPr="00A47213">
        <w:rPr>
          <w:rFonts w:ascii="Perpetua" w:hAnsi="Perpetua" w:cs="Traditional Arabic"/>
        </w:rPr>
        <w:t xml:space="preserve"> (Paris: </w:t>
      </w:r>
      <w:r w:rsidRPr="00A47213">
        <w:rPr>
          <w:rFonts w:ascii="Perpetua" w:hAnsi="Perpetua" w:cs="Traditional Arabic"/>
          <w:lang w:val="fr-FR"/>
        </w:rPr>
        <w:t>Classiques Garnier</w:t>
      </w:r>
      <w:r w:rsidRPr="00A47213">
        <w:rPr>
          <w:rFonts w:ascii="Perpetua" w:hAnsi="Perpetua" w:cs="Traditional Arabic"/>
        </w:rPr>
        <w:t>, 2014), 305-318.</w:t>
      </w:r>
    </w:p>
    <w:p w14:paraId="37528755" w14:textId="3FE09DF6" w:rsidR="00FA06D3" w:rsidRPr="00FA06D3" w:rsidRDefault="00FA06D3" w:rsidP="00FA06D3">
      <w:pPr>
        <w:pStyle w:val="ListParagraph"/>
        <w:widowControl w:val="0"/>
        <w:numPr>
          <w:ilvl w:val="0"/>
          <w:numId w:val="14"/>
        </w:numPr>
        <w:rPr>
          <w:rFonts w:ascii="Perpetua" w:hAnsi="Perpetua" w:cs="Traditional Arabic"/>
          <w:sz w:val="24"/>
          <w:szCs w:val="24"/>
        </w:rPr>
      </w:pPr>
      <w:r w:rsidRPr="00FA06D3">
        <w:rPr>
          <w:rFonts w:ascii="Perpetua" w:hAnsi="Perpetua" w:cs="Traditional Arabic"/>
          <w:sz w:val="24"/>
          <w:szCs w:val="24"/>
        </w:rPr>
        <w:t xml:space="preserve">“Rousseau,” in </w:t>
      </w:r>
      <w:r w:rsidRPr="00FA06D3">
        <w:rPr>
          <w:rFonts w:ascii="Perpetua" w:hAnsi="Perpetua" w:cs="Traditional Arabic"/>
          <w:sz w:val="24"/>
          <w:szCs w:val="24"/>
          <w:u w:val="single"/>
        </w:rPr>
        <w:t>The Routledge Companion to Eighteenth-Century Philosophy</w:t>
      </w:r>
      <w:r w:rsidRPr="00FA06D3">
        <w:rPr>
          <w:rFonts w:ascii="Perpetua" w:hAnsi="Perpetua" w:cs="Traditional Arabic"/>
          <w:sz w:val="24"/>
          <w:szCs w:val="24"/>
        </w:rPr>
        <w:t xml:space="preserve">, ed. Aaron Garrett (London: </w:t>
      </w:r>
      <w:r>
        <w:rPr>
          <w:rFonts w:ascii="Perpetua" w:hAnsi="Perpetua" w:cs="Traditional Arabic"/>
          <w:sz w:val="24"/>
          <w:szCs w:val="24"/>
        </w:rPr>
        <w:tab/>
      </w:r>
      <w:r w:rsidRPr="00FA06D3">
        <w:rPr>
          <w:rFonts w:ascii="Perpetua" w:hAnsi="Perpetua" w:cs="Traditional Arabic"/>
          <w:sz w:val="24"/>
          <w:szCs w:val="24"/>
        </w:rPr>
        <w:t>Routledge, 2014), 801-811.</w:t>
      </w:r>
    </w:p>
    <w:p w14:paraId="3C107F94" w14:textId="75FBD127" w:rsidR="00A47213" w:rsidRDefault="00FA06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 </w:t>
      </w:r>
      <w:r w:rsidR="007307D3" w:rsidRPr="00A47213">
        <w:rPr>
          <w:rFonts w:ascii="Perpetua" w:hAnsi="Perpetua" w:cs="Traditional Arabic"/>
        </w:rPr>
        <w:t xml:space="preserve">“Adam Smith on Money, Mercantilism, and the System of Natural Liberty” (with Maria Paganelli), in </w:t>
      </w:r>
      <w:r w:rsidR="007307D3" w:rsidRPr="00A47213">
        <w:rPr>
          <w:rFonts w:ascii="Perpetua" w:hAnsi="Perpetua" w:cs="Traditional Arabic"/>
          <w:u w:val="single"/>
        </w:rPr>
        <w:t xml:space="preserve">Money and </w:t>
      </w:r>
      <w:r w:rsidR="00C03328" w:rsidRPr="00C03328">
        <w:rPr>
          <w:rFonts w:ascii="Perpetua" w:hAnsi="Perpetua" w:cs="Traditional Arabic"/>
        </w:rPr>
        <w:tab/>
      </w:r>
      <w:r w:rsidR="007307D3" w:rsidRPr="00A47213">
        <w:rPr>
          <w:rFonts w:ascii="Perpetua" w:hAnsi="Perpetua" w:cs="Traditional Arabic"/>
          <w:u w:val="single"/>
        </w:rPr>
        <w:t>Political Economy in the Enlightenment</w:t>
      </w:r>
      <w:r w:rsidR="007307D3" w:rsidRPr="00A47213">
        <w:rPr>
          <w:rFonts w:ascii="Perpetua" w:hAnsi="Perpetua" w:cs="Traditional Arabic"/>
        </w:rPr>
        <w:t>, ed. Daniel Carey (Oxford: Voltaire Foundation, 2014),</w:t>
      </w:r>
      <w:r w:rsidR="00C73CD2" w:rsidRPr="00A47213">
        <w:rPr>
          <w:rFonts w:ascii="Perpetua" w:hAnsi="Perpetua" w:cs="Traditional Arabic"/>
        </w:rPr>
        <w:t xml:space="preserve"> </w:t>
      </w:r>
      <w:r w:rsidR="007307D3" w:rsidRPr="00A47213">
        <w:rPr>
          <w:rFonts w:ascii="Perpetua" w:hAnsi="Perpetua" w:cs="Traditional Arabic"/>
        </w:rPr>
        <w:t>185-99.</w:t>
      </w:r>
    </w:p>
    <w:p w14:paraId="73D0BF3A" w14:textId="4511163E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“Smith and Virtue,” in </w:t>
      </w:r>
      <w:r w:rsidRPr="00A47213">
        <w:rPr>
          <w:rFonts w:ascii="Perpetua" w:hAnsi="Perpetua" w:cs="Traditional Arabic"/>
          <w:u w:val="single"/>
        </w:rPr>
        <w:t>Oxford Handbook of Adam Smith</w:t>
      </w:r>
      <w:r w:rsidRPr="00A47213">
        <w:rPr>
          <w:rFonts w:ascii="Perpetua" w:hAnsi="Perpetua" w:cs="Traditional Arabic"/>
        </w:rPr>
        <w:t xml:space="preserve">, ed. Christopher Berry, Maria Paganelli and Craig Smith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(Oxford: Oxford University Press, 2013), 219-40.</w:t>
      </w:r>
    </w:p>
    <w:p w14:paraId="7CAF46BC" w14:textId="3B8F2E34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“Hume’s Critique and Defense of Religion,” in </w:t>
      </w:r>
      <w:r w:rsidRPr="00A47213">
        <w:rPr>
          <w:rFonts w:ascii="Perpetua" w:hAnsi="Perpetua" w:cs="Traditional Arabic"/>
          <w:u w:val="single"/>
        </w:rPr>
        <w:t>Enlightenment and Secularism</w:t>
      </w:r>
      <w:r w:rsidRPr="00A47213">
        <w:rPr>
          <w:rFonts w:ascii="Perpetua" w:hAnsi="Perpetua" w:cs="Traditional Arabic"/>
        </w:rPr>
        <w:t xml:space="preserve">, ed. Christopher Nadon (Lanham,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MD: Lexington Books, 2013), 89-101.</w:t>
      </w:r>
    </w:p>
    <w:p w14:paraId="0F209C43" w14:textId="7EEC4705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“Political Economy and Individual Liberty,” in </w:t>
      </w:r>
      <w:r w:rsidRPr="00A47213">
        <w:rPr>
          <w:rFonts w:ascii="Perpetua" w:hAnsi="Perpetua" w:cs="Traditional Arabic"/>
          <w:u w:val="single"/>
        </w:rPr>
        <w:t>The Challenge of Rousseau</w:t>
      </w:r>
      <w:r w:rsidRPr="00A47213">
        <w:rPr>
          <w:rFonts w:ascii="Perpetua" w:hAnsi="Perpetua" w:cs="Traditional Arabic"/>
        </w:rPr>
        <w:t xml:space="preserve">, ed. Eve Grace and Christopher Kelly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(Cambridge: Cambridge University Press, 2012), 34-56.</w:t>
      </w:r>
    </w:p>
    <w:p w14:paraId="6C97D3A4" w14:textId="496D8B9E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“Skepticism and Imagination: Smith’s Response to Hume’s </w:t>
      </w:r>
      <w:r w:rsidRPr="00A47213">
        <w:rPr>
          <w:rFonts w:ascii="Perpetua" w:hAnsi="Perpetua" w:cs="Traditional Arabic"/>
          <w:u w:val="single"/>
        </w:rPr>
        <w:t>Dialogues</w:t>
      </w:r>
      <w:r w:rsidRPr="00A47213">
        <w:rPr>
          <w:rFonts w:ascii="Perpetua" w:hAnsi="Perpetua" w:cs="Traditional Arabic"/>
        </w:rPr>
        <w:t xml:space="preserve">,” in </w:t>
      </w:r>
      <w:r w:rsidRPr="00A47213">
        <w:rPr>
          <w:rFonts w:ascii="Perpetua" w:hAnsi="Perpetua" w:cs="Traditional Arabic"/>
          <w:u w:val="single"/>
        </w:rPr>
        <w:t xml:space="preserve">New Essays on Adam Smith’s Moral </w:t>
      </w:r>
      <w:r w:rsidR="00C03328" w:rsidRP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  <w:u w:val="single"/>
        </w:rPr>
        <w:t>Philosophy</w:t>
      </w:r>
      <w:r w:rsidRPr="00A47213">
        <w:rPr>
          <w:rFonts w:ascii="Perpetua" w:hAnsi="Perpetua" w:cs="Traditional Arabic"/>
        </w:rPr>
        <w:t>, ed. Wade L. Robison and David B. Suits (Rochester: RIT Press, 2012), 173-93.</w:t>
      </w:r>
    </w:p>
    <w:p w14:paraId="35CDE75F" w14:textId="0A920F88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“Skepticism and Naturalism in Adam Smith,” in </w:t>
      </w:r>
      <w:r w:rsidRPr="00A47213">
        <w:rPr>
          <w:rFonts w:ascii="Perpetua" w:hAnsi="Perpetua" w:cs="Traditional Arabic"/>
          <w:u w:val="single"/>
        </w:rPr>
        <w:t>The Philosophy of Adam Smith</w:t>
      </w:r>
      <w:r w:rsidRPr="00A47213">
        <w:rPr>
          <w:rFonts w:ascii="Perpetua" w:hAnsi="Perpetua" w:cs="Traditional Arabic"/>
        </w:rPr>
        <w:t xml:space="preserve">, ed. Vivienne Brown and Samuel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Fleischacker (London: Routledge, 2010), 198-212.</w:t>
      </w:r>
    </w:p>
    <w:p w14:paraId="4ABE71A3" w14:textId="206A93CC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“Enlightenment,” </w:t>
      </w:r>
      <w:r w:rsidRPr="00A47213">
        <w:rPr>
          <w:rFonts w:ascii="Perpetua" w:hAnsi="Perpetua" w:cs="Traditional Arabic"/>
          <w:u w:val="single"/>
        </w:rPr>
        <w:t>Encyclopedia of Political Theory</w:t>
      </w:r>
      <w:r w:rsidRPr="00A47213">
        <w:rPr>
          <w:rFonts w:ascii="Perpetua" w:hAnsi="Perpetua" w:cs="Traditional Arabic"/>
        </w:rPr>
        <w:t>, e</w:t>
      </w:r>
      <w:r w:rsidR="00A47213" w:rsidRPr="00A47213">
        <w:rPr>
          <w:rFonts w:ascii="Perpetua" w:hAnsi="Perpetua" w:cs="Traditional Arabic"/>
        </w:rPr>
        <w:t xml:space="preserve">d. </w:t>
      </w:r>
      <w:r w:rsidR="00A47213">
        <w:rPr>
          <w:rFonts w:ascii="Perpetua" w:hAnsi="Perpetua" w:cs="Traditional Arabic"/>
        </w:rPr>
        <w:t xml:space="preserve">Mark Bevir </w:t>
      </w:r>
      <w:r w:rsidR="00A47213" w:rsidRPr="00A47213">
        <w:rPr>
          <w:rFonts w:ascii="Perpetua" w:hAnsi="Perpetua" w:cs="Traditional Arabic"/>
        </w:rPr>
        <w:t>(Thousand Oaks</w:t>
      </w:r>
      <w:r w:rsidR="00A47213">
        <w:rPr>
          <w:rFonts w:ascii="Perpetua" w:hAnsi="Perpetua" w:cs="Traditional Arabic"/>
        </w:rPr>
        <w:t>, CA</w:t>
      </w:r>
      <w:r w:rsidRPr="00A47213">
        <w:rPr>
          <w:rFonts w:ascii="Perpetua" w:hAnsi="Perpetua" w:cs="Traditional Arabic"/>
        </w:rPr>
        <w:t xml:space="preserve">: Sage, 2010), </w:t>
      </w:r>
      <w:r w:rsidR="00A47213" w:rsidRPr="00A47213">
        <w:rPr>
          <w:rFonts w:ascii="Perpetua" w:hAnsi="Perpetua" w:cs="Traditional Arabic"/>
        </w:rPr>
        <w:t xml:space="preserve">vol. 1, pp.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432-39.</w:t>
      </w:r>
    </w:p>
    <w:p w14:paraId="6DA5021D" w14:textId="33B4C636" w:rsid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“Berlin and History,” in </w:t>
      </w:r>
      <w:r w:rsidRPr="00A47213">
        <w:rPr>
          <w:rFonts w:ascii="Perpetua" w:hAnsi="Perpetua" w:cs="Traditional Arabic"/>
          <w:u w:val="single"/>
        </w:rPr>
        <w:t>The One and the Many: Reading Isaiah Berlin</w:t>
      </w:r>
      <w:r w:rsidRPr="00A47213">
        <w:rPr>
          <w:rFonts w:ascii="Perpetua" w:hAnsi="Perpetua" w:cs="Traditional Arabic"/>
        </w:rPr>
        <w:t>, ed. George Crowder and</w:t>
      </w:r>
      <w:r w:rsidR="00A47213">
        <w:rPr>
          <w:rFonts w:ascii="Perpetua" w:hAnsi="Perpetua" w:cs="Traditional Arabic"/>
        </w:rPr>
        <w:t xml:space="preserve"> </w:t>
      </w:r>
      <w:r w:rsidRPr="00A47213">
        <w:rPr>
          <w:rFonts w:ascii="Perpetua" w:hAnsi="Perpetua" w:cs="Traditional Arabic"/>
        </w:rPr>
        <w:t xml:space="preserve">Henry Hardy (New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York: Prometheus, 2007), 159-80.</w:t>
      </w:r>
    </w:p>
    <w:p w14:paraId="5F4548B4" w14:textId="56164341" w:rsidR="00A47213" w:rsidRP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“Adam Smith, Aristotle and Virtue Ethics,” in </w:t>
      </w:r>
      <w:r w:rsidRPr="00A47213">
        <w:rPr>
          <w:rFonts w:ascii="Perpetua" w:hAnsi="Perpetua" w:cs="Traditional Arabic"/>
          <w:u w:val="single"/>
        </w:rPr>
        <w:t>New Voices on Adam Smith</w:t>
      </w:r>
      <w:r w:rsidRPr="00A47213">
        <w:rPr>
          <w:rFonts w:ascii="Perpetua" w:hAnsi="Perpetua" w:cs="Traditional Arabic"/>
        </w:rPr>
        <w:t xml:space="preserve">, ed. Leonidas Montes and Eric Schliesser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 xml:space="preserve">(London: Routledge, 2006), 17-39; Spanish translation published as </w:t>
      </w:r>
      <w:r w:rsidRPr="00A47213">
        <w:rPr>
          <w:rFonts w:ascii="Perpetua" w:hAnsi="Perpetua" w:cs="Traditional Arabic"/>
          <w:lang w:val="fr-FR"/>
        </w:rPr>
        <w:t xml:space="preserve">“Adam Smith, </w:t>
      </w:r>
      <w:r w:rsidRPr="00A47213">
        <w:rPr>
          <w:rFonts w:ascii="Perpetua" w:hAnsi="Perpetua" w:cs="Traditional Arabic"/>
          <w:lang w:val="es-ES"/>
        </w:rPr>
        <w:t xml:space="preserve">Aristóteles y la Ética de la </w:t>
      </w:r>
      <w:r w:rsidR="00C03328">
        <w:rPr>
          <w:rFonts w:ascii="Perpetua" w:hAnsi="Perpetua" w:cs="Traditional Arabic"/>
          <w:lang w:val="es-ES"/>
        </w:rPr>
        <w:tab/>
      </w:r>
      <w:r w:rsidRPr="00A47213">
        <w:rPr>
          <w:rFonts w:ascii="Perpetua" w:hAnsi="Perpetua" w:cs="Traditional Arabic"/>
          <w:lang w:val="es-ES"/>
        </w:rPr>
        <w:t xml:space="preserve">Virtud,” </w:t>
      </w:r>
      <w:r w:rsidRPr="00A47213">
        <w:rPr>
          <w:rFonts w:ascii="Perpetua" w:hAnsi="Perpetua" w:cs="Traditional Arabic"/>
          <w:u w:val="single"/>
          <w:lang w:val="es-ES"/>
        </w:rPr>
        <w:t>Estudios Públicos</w:t>
      </w:r>
      <w:r w:rsidRPr="00A47213">
        <w:rPr>
          <w:rFonts w:ascii="Perpetua" w:hAnsi="Perpetua" w:cs="Traditional Arabic"/>
          <w:lang w:val="fr-FR"/>
        </w:rPr>
        <w:t xml:space="preserve"> 104 (2006): 149-77.</w:t>
      </w:r>
    </w:p>
    <w:p w14:paraId="2D03B4D3" w14:textId="2F1EEFE1" w:rsidR="007307D3" w:rsidRPr="00A47213" w:rsidRDefault="007307D3" w:rsidP="00A47213">
      <w:pPr>
        <w:pStyle w:val="Normal1"/>
        <w:numPr>
          <w:ilvl w:val="0"/>
          <w:numId w:val="14"/>
        </w:numPr>
        <w:rPr>
          <w:rFonts w:ascii="Perpetua" w:hAnsi="Perpetua" w:cs="Traditional Arabic"/>
        </w:rPr>
      </w:pPr>
      <w:r w:rsidRPr="00A47213">
        <w:rPr>
          <w:rFonts w:ascii="Perpetua" w:hAnsi="Perpetua" w:cs="Traditional Arabic"/>
        </w:rPr>
        <w:t xml:space="preserve">“Swift Sailing,” in </w:t>
      </w:r>
      <w:r w:rsidRPr="00A47213">
        <w:rPr>
          <w:rFonts w:ascii="Perpetua" w:hAnsi="Perpetua" w:cs="Traditional Arabic"/>
          <w:u w:val="single"/>
        </w:rPr>
        <w:t>Enlightening Revolutions: Essays in Honor of Ralph Lerner</w:t>
      </w:r>
      <w:r w:rsidRPr="00A47213">
        <w:rPr>
          <w:rFonts w:ascii="Perpetua" w:hAnsi="Perpetua" w:cs="Traditional Arabic"/>
        </w:rPr>
        <w:t xml:space="preserve">, ed. Stéphane Douard and Svetozar </w:t>
      </w:r>
      <w:r w:rsidR="00C03328">
        <w:rPr>
          <w:rFonts w:ascii="Perpetua" w:hAnsi="Perpetua" w:cs="Traditional Arabic"/>
        </w:rPr>
        <w:tab/>
      </w:r>
      <w:r w:rsidRPr="00A47213">
        <w:rPr>
          <w:rFonts w:ascii="Perpetua" w:hAnsi="Perpetua" w:cs="Traditional Arabic"/>
        </w:rPr>
        <w:t>Minkov (Lanham, MD: Rowman and Littlefield, 2006), 143-57.</w:t>
      </w:r>
    </w:p>
    <w:p w14:paraId="023CBFF3" w14:textId="77777777" w:rsidR="007307D3" w:rsidRPr="0095344A" w:rsidRDefault="007307D3" w:rsidP="007307D3">
      <w:pPr>
        <w:widowControl w:val="0"/>
        <w:ind w:firstLine="720"/>
        <w:rPr>
          <w:rFonts w:ascii="Perpetua" w:hAnsi="Perpetua" w:cs="Traditional Arabic"/>
        </w:rPr>
      </w:pPr>
    </w:p>
    <w:p w14:paraId="6F9C70B7" w14:textId="77777777" w:rsidR="007307D3" w:rsidRPr="0095344A" w:rsidRDefault="007307D3" w:rsidP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Reviews and Review Essays</w:t>
      </w:r>
    </w:p>
    <w:p w14:paraId="40501895" w14:textId="77777777" w:rsidR="0046383C" w:rsidRPr="0095344A" w:rsidRDefault="0046383C" w:rsidP="007307D3">
      <w:pPr>
        <w:widowControl w:val="0"/>
        <w:jc w:val="center"/>
        <w:rPr>
          <w:rFonts w:ascii="Perpetua" w:hAnsi="Perpetua" w:cs="Traditional Arabic"/>
          <w:b/>
        </w:rPr>
      </w:pPr>
    </w:p>
    <w:p w14:paraId="2831F7C3" w14:textId="67162448" w:rsidR="00A364E7" w:rsidRPr="00A364E7" w:rsidRDefault="00A364E7" w:rsidP="00470861">
      <w:pPr>
        <w:pStyle w:val="Normal1"/>
        <w:numPr>
          <w:ilvl w:val="0"/>
          <w:numId w:val="29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Review of Craig Smith, </w:t>
      </w:r>
      <w:r w:rsidRPr="00B964F0">
        <w:rPr>
          <w:rStyle w:val="normalchar1"/>
          <w:rFonts w:ascii="Perpetua" w:hAnsi="Perpetua" w:cs="Traditional Arabic"/>
          <w:iCs/>
          <w:u w:val="single"/>
        </w:rPr>
        <w:t>Adam Smith</w:t>
      </w:r>
      <w:r>
        <w:rPr>
          <w:rStyle w:val="normalchar1"/>
          <w:rFonts w:ascii="Perpetua" w:hAnsi="Perpetua" w:cs="Traditional Arabic"/>
          <w:iCs/>
        </w:rPr>
        <w:t xml:space="preserve"> (Polity, 2020), </w:t>
      </w:r>
      <w:r w:rsidRPr="00A364E7">
        <w:rPr>
          <w:rStyle w:val="normalchar1"/>
          <w:rFonts w:ascii="Perpetua" w:hAnsi="Perpetua" w:cs="Traditional Arabic"/>
          <w:iCs/>
          <w:u w:val="single"/>
        </w:rPr>
        <w:t>History of Political Economy</w:t>
      </w:r>
      <w:r w:rsidR="0034239B">
        <w:rPr>
          <w:rStyle w:val="normalchar1"/>
          <w:rFonts w:ascii="Perpetua" w:hAnsi="Perpetua" w:cs="Traditional Arabic"/>
          <w:iCs/>
        </w:rPr>
        <w:t xml:space="preserve"> 53 (2021): 793-95.</w:t>
      </w:r>
    </w:p>
    <w:p w14:paraId="038C9ED8" w14:textId="3B23DC66" w:rsidR="006279DB" w:rsidRPr="000E4F28" w:rsidRDefault="006279DB" w:rsidP="00470861">
      <w:pPr>
        <w:pStyle w:val="Normal1"/>
        <w:numPr>
          <w:ilvl w:val="0"/>
          <w:numId w:val="29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Review</w:t>
      </w:r>
      <w:r w:rsidR="000E4F28">
        <w:rPr>
          <w:rStyle w:val="normalchar1"/>
          <w:rFonts w:ascii="Perpetua" w:hAnsi="Perpetua" w:cs="Traditional Arabic"/>
          <w:iCs/>
        </w:rPr>
        <w:t>s</w:t>
      </w:r>
      <w:r>
        <w:rPr>
          <w:rStyle w:val="normalchar1"/>
          <w:rFonts w:ascii="Perpetua" w:hAnsi="Perpetua" w:cs="Traditional Arabic"/>
          <w:iCs/>
        </w:rPr>
        <w:t xml:space="preserve"> of Elizabeth Radcliffe, </w:t>
      </w:r>
      <w:r w:rsidRPr="003C446C">
        <w:rPr>
          <w:rStyle w:val="normalchar1"/>
          <w:rFonts w:ascii="Perpetua" w:hAnsi="Perpetua" w:cs="Traditional Arabic"/>
          <w:iCs/>
          <w:u w:val="single"/>
        </w:rPr>
        <w:t>Hume, Passion, and Actio</w:t>
      </w:r>
      <w:r>
        <w:rPr>
          <w:rStyle w:val="normalchar1"/>
          <w:rFonts w:ascii="Perpetua" w:hAnsi="Perpetua" w:cs="Traditional Arabic"/>
          <w:iCs/>
          <w:u w:val="single"/>
        </w:rPr>
        <w:t>n</w:t>
      </w:r>
      <w:r>
        <w:rPr>
          <w:rStyle w:val="normalchar1"/>
          <w:rFonts w:ascii="Perpetua" w:hAnsi="Perpetua" w:cs="Traditional Arabic"/>
          <w:iCs/>
        </w:rPr>
        <w:t xml:space="preserve"> (Oxford, 2018); and Angela Coventry and Andrew </w:t>
      </w:r>
      <w:r>
        <w:rPr>
          <w:rStyle w:val="normalchar1"/>
          <w:rFonts w:ascii="Perpetua" w:hAnsi="Perpetua" w:cs="Traditional Arabic"/>
          <w:iCs/>
        </w:rPr>
        <w:tab/>
        <w:t xml:space="preserve">Valls, </w:t>
      </w:r>
      <w:r w:rsidRPr="00CE0F38">
        <w:rPr>
          <w:rStyle w:val="normalchar1"/>
          <w:rFonts w:ascii="Perpetua" w:hAnsi="Perpetua" w:cs="Traditional Arabic"/>
          <w:iCs/>
        </w:rPr>
        <w:t xml:space="preserve">eds., </w:t>
      </w:r>
      <w:r w:rsidRPr="00CE0F38">
        <w:rPr>
          <w:rStyle w:val="normalchar1"/>
          <w:rFonts w:ascii="Perpetua" w:hAnsi="Perpetua" w:cs="Traditional Arabic"/>
          <w:iCs/>
          <w:u w:val="single"/>
        </w:rPr>
        <w:t>David Hume on Morals, Politics, and Society</w:t>
      </w:r>
      <w:r w:rsidRPr="00CE0F38">
        <w:rPr>
          <w:rStyle w:val="normalchar1"/>
          <w:rFonts w:ascii="Perpetua" w:hAnsi="Perpetua" w:cs="Traditional Arabic"/>
          <w:iCs/>
        </w:rPr>
        <w:t xml:space="preserve"> (Yale, 2019)</w:t>
      </w:r>
      <w:r>
        <w:rPr>
          <w:rStyle w:val="normalchar1"/>
          <w:rFonts w:ascii="Perpetua" w:hAnsi="Perpetua" w:cs="Traditional Arabic"/>
          <w:iCs/>
        </w:rPr>
        <w:t xml:space="preserve">, </w:t>
      </w:r>
      <w:r w:rsidRPr="006279DB">
        <w:rPr>
          <w:rStyle w:val="normalchar1"/>
          <w:rFonts w:ascii="Perpetua" w:hAnsi="Perpetua" w:cs="Traditional Arabic"/>
          <w:iCs/>
          <w:u w:val="single"/>
        </w:rPr>
        <w:t>Eighteenth-Century Studies</w:t>
      </w:r>
      <w:r>
        <w:rPr>
          <w:rStyle w:val="normalchar1"/>
          <w:rFonts w:ascii="Perpetua" w:hAnsi="Perpetua" w:cs="Traditional Arabic"/>
          <w:iCs/>
        </w:rPr>
        <w:t xml:space="preserve"> </w:t>
      </w:r>
      <w:r w:rsidR="000E4F28">
        <w:rPr>
          <w:rStyle w:val="normalchar1"/>
          <w:rFonts w:ascii="Perpetua" w:hAnsi="Perpetua" w:cs="Traditional Arabic"/>
          <w:iCs/>
        </w:rPr>
        <w:t xml:space="preserve">54 (2021): </w:t>
      </w:r>
      <w:r w:rsidR="000E4F28">
        <w:rPr>
          <w:rStyle w:val="normalchar1"/>
          <w:rFonts w:ascii="Perpetua" w:hAnsi="Perpetua" w:cs="Traditional Arabic"/>
          <w:iCs/>
        </w:rPr>
        <w:tab/>
      </w:r>
      <w:r w:rsidR="000E4F28" w:rsidRPr="000E4F28">
        <w:rPr>
          <w:rStyle w:val="normalchar1"/>
          <w:rFonts w:ascii="Perpetua" w:hAnsi="Perpetua" w:cs="Traditional Arabic"/>
          <w:iCs/>
        </w:rPr>
        <w:t>453-55</w:t>
      </w:r>
      <w:r w:rsidRPr="000E4F28">
        <w:rPr>
          <w:rStyle w:val="normalchar1"/>
          <w:rFonts w:ascii="Perpetua" w:hAnsi="Perpetua" w:cs="Traditional Arabic"/>
          <w:iCs/>
        </w:rPr>
        <w:t>.</w:t>
      </w:r>
    </w:p>
    <w:p w14:paraId="44B67506" w14:textId="5419D9AF" w:rsidR="006279DB" w:rsidRPr="006279DB" w:rsidRDefault="006279DB" w:rsidP="00470861">
      <w:pPr>
        <w:pStyle w:val="Normal1"/>
        <w:numPr>
          <w:ilvl w:val="0"/>
          <w:numId w:val="29"/>
        </w:numPr>
        <w:rPr>
          <w:rStyle w:val="normalchar1"/>
          <w:rFonts w:ascii="Perpetua" w:hAnsi="Perpetua" w:cs="Traditional Arabic"/>
          <w:iCs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Martha Nussbaum, </w:t>
      </w:r>
      <w:r w:rsidRPr="00470861">
        <w:rPr>
          <w:rStyle w:val="normalchar1"/>
          <w:rFonts w:ascii="Perpetua" w:hAnsi="Perpetua" w:cs="Traditional Arabic"/>
          <w:iCs/>
          <w:u w:val="single"/>
        </w:rPr>
        <w:t xml:space="preserve">The Cosmopolitan Tradition: A Noble But Flawed Ideal </w:t>
      </w:r>
      <w:r w:rsidRPr="00470861">
        <w:rPr>
          <w:rStyle w:val="normalchar1"/>
          <w:rFonts w:ascii="Perpetua" w:hAnsi="Perpetua" w:cs="Traditional Arabic"/>
          <w:iCs/>
        </w:rPr>
        <w:t xml:space="preserve">(Harvard, 2019), </w:t>
      </w:r>
      <w:r w:rsidRPr="00470861">
        <w:rPr>
          <w:rStyle w:val="normalchar1"/>
          <w:rFonts w:ascii="Perpetua" w:hAnsi="Perpetua" w:cs="Traditional Arabic"/>
          <w:iCs/>
          <w:u w:val="single"/>
        </w:rPr>
        <w:t xml:space="preserve">Journal of </w:t>
      </w:r>
      <w:r w:rsidRPr="00470861">
        <w:rPr>
          <w:rStyle w:val="normalchar1"/>
          <w:rFonts w:ascii="Perpetua" w:hAnsi="Perpetua" w:cs="Traditional Arabic"/>
          <w:iCs/>
        </w:rPr>
        <w:tab/>
      </w:r>
      <w:r w:rsidRPr="00470861">
        <w:rPr>
          <w:rStyle w:val="normalchar1"/>
          <w:rFonts w:ascii="Perpetua" w:hAnsi="Perpetua" w:cs="Traditional Arabic"/>
          <w:iCs/>
          <w:u w:val="single"/>
        </w:rPr>
        <w:t>the History of Philosophy</w:t>
      </w:r>
      <w:r w:rsidRPr="00470861">
        <w:rPr>
          <w:rStyle w:val="normalchar1"/>
          <w:rFonts w:ascii="Perpetua" w:hAnsi="Perpetua" w:cs="Traditional Arabic"/>
          <w:iCs/>
        </w:rPr>
        <w:t xml:space="preserve"> 58 (2020): 829-30.</w:t>
      </w:r>
    </w:p>
    <w:p w14:paraId="6B35481F" w14:textId="28C49A11" w:rsidR="006F6B5B" w:rsidRPr="006279DB" w:rsidRDefault="00B20D7B" w:rsidP="00470861">
      <w:pPr>
        <w:pStyle w:val="Normal1"/>
        <w:numPr>
          <w:ilvl w:val="0"/>
          <w:numId w:val="29"/>
        </w:numPr>
        <w:rPr>
          <w:rStyle w:val="normalchar1"/>
          <w:rFonts w:ascii="Perpetua" w:hAnsi="Perpetua" w:cs="Traditional Arabic"/>
          <w:iCs/>
        </w:rPr>
      </w:pPr>
      <w:r w:rsidRPr="006279DB">
        <w:rPr>
          <w:rStyle w:val="normalchar1"/>
          <w:rFonts w:ascii="Perpetua" w:hAnsi="Perpetua" w:cs="Traditional Arabic"/>
          <w:iCs/>
        </w:rPr>
        <w:t xml:space="preserve">“Adam Smith and Crony Capitalism,” </w:t>
      </w:r>
      <w:r w:rsidRPr="006279DB">
        <w:rPr>
          <w:rStyle w:val="normalchar1"/>
          <w:rFonts w:ascii="Perpetua" w:hAnsi="Perpetua" w:cs="Traditional Arabic"/>
          <w:iCs/>
          <w:u w:val="single"/>
        </w:rPr>
        <w:t>Cosmo</w:t>
      </w:r>
      <w:r w:rsidR="00F26560" w:rsidRPr="006279DB">
        <w:rPr>
          <w:rStyle w:val="normalchar1"/>
          <w:rFonts w:ascii="Perpetua" w:hAnsi="Perpetua" w:cs="Traditional Arabic"/>
          <w:iCs/>
          <w:u w:val="single"/>
        </w:rPr>
        <w:t xml:space="preserve">s and </w:t>
      </w:r>
      <w:r w:rsidRPr="006279DB">
        <w:rPr>
          <w:rStyle w:val="normalchar1"/>
          <w:rFonts w:ascii="Perpetua" w:hAnsi="Perpetua" w:cs="Traditional Arabic"/>
          <w:iCs/>
          <w:u w:val="single"/>
        </w:rPr>
        <w:t>Taxis</w:t>
      </w:r>
      <w:r w:rsidR="00F26560" w:rsidRPr="006279DB">
        <w:rPr>
          <w:rStyle w:val="normalchar1"/>
          <w:rFonts w:ascii="Perpetua" w:hAnsi="Perpetua" w:cs="Traditional Arabic"/>
          <w:iCs/>
        </w:rPr>
        <w:t xml:space="preserve"> 8 (2020): </w:t>
      </w:r>
      <w:r w:rsidR="00CF32C1" w:rsidRPr="006279DB">
        <w:rPr>
          <w:rStyle w:val="normalchar1"/>
          <w:rFonts w:ascii="Perpetua" w:hAnsi="Perpetua" w:cs="Traditional Arabic"/>
          <w:iCs/>
        </w:rPr>
        <w:t>7-9</w:t>
      </w:r>
      <w:r w:rsidRPr="006279DB">
        <w:rPr>
          <w:rStyle w:val="normalchar1"/>
          <w:rFonts w:ascii="Perpetua" w:hAnsi="Perpetua" w:cs="Traditional Arabic"/>
          <w:iCs/>
        </w:rPr>
        <w:t xml:space="preserve"> (c</w:t>
      </w:r>
      <w:r w:rsidR="006F6B5B" w:rsidRPr="006279DB">
        <w:rPr>
          <w:rStyle w:val="normalchar1"/>
          <w:rFonts w:ascii="Perpetua" w:hAnsi="Perpetua" w:cs="Traditional Arabic"/>
          <w:iCs/>
        </w:rPr>
        <w:t xml:space="preserve">ontribution to a symposium on Jesse </w:t>
      </w:r>
      <w:r w:rsidR="00CF32C1" w:rsidRPr="006279DB">
        <w:rPr>
          <w:rStyle w:val="normalchar1"/>
          <w:rFonts w:ascii="Perpetua" w:hAnsi="Perpetua" w:cs="Traditional Arabic"/>
          <w:iCs/>
        </w:rPr>
        <w:tab/>
      </w:r>
      <w:r w:rsidR="006F6B5B" w:rsidRPr="006279DB">
        <w:rPr>
          <w:rStyle w:val="normalchar1"/>
          <w:rFonts w:ascii="Perpetua" w:hAnsi="Perpetua" w:cs="Traditional Arabic"/>
          <w:iCs/>
        </w:rPr>
        <w:t xml:space="preserve">Norman, </w:t>
      </w:r>
      <w:r w:rsidR="006F6B5B" w:rsidRPr="006279DB">
        <w:rPr>
          <w:rStyle w:val="normalchar1"/>
          <w:rFonts w:ascii="Perpetua" w:hAnsi="Perpetua" w:cs="Traditional Arabic"/>
          <w:iCs/>
          <w:u w:val="single"/>
        </w:rPr>
        <w:t>Adam Smith: What He Thought, and Why It Matters</w:t>
      </w:r>
      <w:r w:rsidR="00CF32C1" w:rsidRPr="006279DB">
        <w:rPr>
          <w:rStyle w:val="normalchar1"/>
          <w:rFonts w:ascii="Perpetua" w:hAnsi="Perpetua" w:cs="Traditional Arabic"/>
          <w:iCs/>
        </w:rPr>
        <w:t>)</w:t>
      </w:r>
      <w:r w:rsidR="006F6B5B" w:rsidRPr="006279DB">
        <w:rPr>
          <w:rStyle w:val="normalchar1"/>
          <w:rFonts w:ascii="Perpetua" w:hAnsi="Perpetua" w:cs="Traditional Arabic"/>
          <w:iCs/>
        </w:rPr>
        <w:t>.</w:t>
      </w:r>
    </w:p>
    <w:p w14:paraId="465C2A19" w14:textId="6CB06E16" w:rsidR="00EA2585" w:rsidRPr="00470861" w:rsidRDefault="00EA2585" w:rsidP="00470861">
      <w:pPr>
        <w:pStyle w:val="Normal1"/>
        <w:numPr>
          <w:ilvl w:val="0"/>
          <w:numId w:val="29"/>
        </w:numPr>
        <w:rPr>
          <w:rStyle w:val="normalchar1"/>
          <w:rFonts w:ascii="Perpetua" w:hAnsi="Perpetua" w:cs="Traditional Arabic"/>
          <w:iCs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Paul Sagar,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The Opinion of Mankind: Sociability and the Theory of the State from Hobbes to Smith</w:t>
      </w:r>
      <w:r w:rsidRPr="00470861">
        <w:rPr>
          <w:rStyle w:val="normalchar1"/>
          <w:rFonts w:ascii="Perpetua" w:hAnsi="Perpetua" w:cs="Traditional Arabic"/>
          <w:iCs/>
        </w:rPr>
        <w:t xml:space="preserve"> </w:t>
      </w:r>
      <w:r w:rsidR="00470861">
        <w:rPr>
          <w:rStyle w:val="normalchar1"/>
          <w:rFonts w:ascii="Perpetua" w:hAnsi="Perpetua" w:cs="Traditional Arabic"/>
          <w:iCs/>
        </w:rPr>
        <w:tab/>
      </w:r>
      <w:r w:rsidRPr="00470861">
        <w:rPr>
          <w:rStyle w:val="normalchar1"/>
          <w:rFonts w:ascii="Perpetua" w:hAnsi="Perpetua" w:cs="Traditional Arabic"/>
          <w:iCs/>
        </w:rPr>
        <w:t xml:space="preserve">(Princeton, 2018),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Review of Politics</w:t>
      </w:r>
      <w:r w:rsidRPr="00470861">
        <w:rPr>
          <w:rStyle w:val="normalchar1"/>
          <w:rFonts w:ascii="Perpetua" w:hAnsi="Perpetua" w:cs="Traditional Arabic"/>
          <w:iCs/>
        </w:rPr>
        <w:t xml:space="preserve"> 81 (2019): 527-29.</w:t>
      </w:r>
    </w:p>
    <w:p w14:paraId="68A4AB8C" w14:textId="0559E5DF" w:rsidR="00590E36" w:rsidRPr="00470861" w:rsidRDefault="00590E36" w:rsidP="00470861">
      <w:pPr>
        <w:pStyle w:val="Normal1"/>
        <w:numPr>
          <w:ilvl w:val="0"/>
          <w:numId w:val="29"/>
        </w:numPr>
        <w:rPr>
          <w:rFonts w:ascii="Perpetua" w:hAnsi="Perpetua" w:cs="Traditional Arabic"/>
          <w:iCs/>
        </w:rPr>
      </w:pPr>
      <w:r w:rsidRPr="00470861">
        <w:rPr>
          <w:rStyle w:val="normalchar1"/>
          <w:rFonts w:ascii="Perpetua" w:hAnsi="Perpetua" w:cs="Traditional Arabic"/>
          <w:iCs/>
        </w:rPr>
        <w:lastRenderedPageBreak/>
        <w:t xml:space="preserve">Review of Béla Kapossy et.al., eds., </w:t>
      </w:r>
      <w:r w:rsidRPr="00470861">
        <w:rPr>
          <w:rStyle w:val="normalchar1"/>
          <w:rFonts w:ascii="Perpetua" w:hAnsi="Perpetua" w:cs="Traditional Arabic"/>
          <w:iCs/>
          <w:u w:val="single"/>
        </w:rPr>
        <w:t xml:space="preserve">Markets, Morals, Politics: Jealousy of Trade and the History of Political </w:t>
      </w:r>
      <w:r w:rsidR="00470861">
        <w:rPr>
          <w:rStyle w:val="normalchar1"/>
          <w:rFonts w:ascii="Perpetua" w:hAnsi="Perpetua" w:cs="Traditional Arabic"/>
          <w:iCs/>
        </w:rPr>
        <w:tab/>
      </w:r>
      <w:r w:rsidRPr="00470861">
        <w:rPr>
          <w:rStyle w:val="normalchar1"/>
          <w:rFonts w:ascii="Perpetua" w:hAnsi="Perpetua" w:cs="Traditional Arabic"/>
          <w:iCs/>
          <w:u w:val="single"/>
        </w:rPr>
        <w:t>Thought</w:t>
      </w:r>
      <w:r w:rsidRPr="00470861">
        <w:rPr>
          <w:rStyle w:val="normalchar1"/>
          <w:rFonts w:ascii="Perpetua" w:hAnsi="Perpetua" w:cs="Traditional Arabic"/>
          <w:iCs/>
        </w:rPr>
        <w:t xml:space="preserve"> (Harvard, 2018),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Business History</w:t>
      </w:r>
      <w:r w:rsidRPr="00470861">
        <w:rPr>
          <w:rStyle w:val="normalchar1"/>
          <w:rFonts w:ascii="Perpetua" w:hAnsi="Perpetua" w:cs="Traditional Arabic"/>
          <w:iCs/>
        </w:rPr>
        <w:t xml:space="preserve"> </w:t>
      </w:r>
      <w:r w:rsidRPr="00470861">
        <w:rPr>
          <w:rStyle w:val="normalchar1"/>
          <w:rFonts w:ascii="Perpetua" w:hAnsi="Perpetua" w:cs="Traditional Arabic"/>
          <w:iCs/>
          <w:u w:val="single"/>
        </w:rPr>
        <w:t>Review</w:t>
      </w:r>
      <w:r w:rsidRPr="00470861">
        <w:rPr>
          <w:rStyle w:val="normalchar1"/>
          <w:rFonts w:ascii="Perpetua" w:hAnsi="Perpetua" w:cs="Traditional Arabic"/>
          <w:iCs/>
        </w:rPr>
        <w:t xml:space="preserve"> 93 (2019): 175-77.</w:t>
      </w:r>
    </w:p>
    <w:p w14:paraId="22051F01" w14:textId="44C3B88C" w:rsidR="00796F83" w:rsidRPr="00470861" w:rsidRDefault="00796F83" w:rsidP="00470861">
      <w:pPr>
        <w:pStyle w:val="Normal1"/>
        <w:numPr>
          <w:ilvl w:val="0"/>
          <w:numId w:val="29"/>
        </w:numPr>
        <w:rPr>
          <w:rFonts w:ascii="Perpetua" w:hAnsi="Perpetua" w:cs="Traditional Arabic"/>
          <w:iCs/>
          <w:u w:val="single"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Avi Lifschitz, ed., </w:t>
      </w:r>
      <w:r w:rsidRPr="00470861">
        <w:rPr>
          <w:rStyle w:val="normalchar1"/>
          <w:rFonts w:ascii="Perpetua" w:hAnsi="Perpetua" w:cs="Traditional Arabic"/>
          <w:iCs/>
          <w:u w:val="single"/>
        </w:rPr>
        <w:t xml:space="preserve">Engaging with Rousseau: Reaction and Interpretation from the Eighteenth Century to </w:t>
      </w:r>
      <w:r w:rsidR="00470861" w:rsidRPr="00470861">
        <w:rPr>
          <w:rStyle w:val="normalchar1"/>
          <w:rFonts w:ascii="Perpetua" w:hAnsi="Perpetua" w:cs="Traditional Arabic"/>
          <w:iCs/>
        </w:rPr>
        <w:tab/>
      </w:r>
      <w:r w:rsidRPr="00470861">
        <w:rPr>
          <w:rStyle w:val="normalchar1"/>
          <w:rFonts w:ascii="Perpetua" w:hAnsi="Perpetua" w:cs="Traditional Arabic"/>
          <w:iCs/>
          <w:u w:val="single"/>
        </w:rPr>
        <w:t>the Present</w:t>
      </w:r>
      <w:r w:rsidRPr="00470861">
        <w:rPr>
          <w:rStyle w:val="normalchar1"/>
          <w:rFonts w:ascii="Perpetua" w:hAnsi="Perpetua" w:cs="Traditional Arabic"/>
          <w:iCs/>
        </w:rPr>
        <w:t xml:space="preserve"> (Cambridge, 2016),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Intellectual History Review</w:t>
      </w:r>
      <w:r w:rsidRPr="00470861">
        <w:rPr>
          <w:rStyle w:val="normalchar1"/>
          <w:rFonts w:ascii="Perpetua" w:hAnsi="Perpetua" w:cs="Traditional Arabic"/>
          <w:iCs/>
        </w:rPr>
        <w:t xml:space="preserve"> 29 (2019): 359-61.</w:t>
      </w:r>
    </w:p>
    <w:p w14:paraId="2E22414F" w14:textId="66741515" w:rsidR="002346F2" w:rsidRPr="00470861" w:rsidRDefault="002346F2" w:rsidP="00470861">
      <w:pPr>
        <w:pStyle w:val="Normal1"/>
        <w:numPr>
          <w:ilvl w:val="0"/>
          <w:numId w:val="29"/>
        </w:numPr>
        <w:rPr>
          <w:rFonts w:ascii="Perpetua" w:hAnsi="Perpetua" w:cs="Traditional Arabic"/>
          <w:iCs/>
          <w:u w:val="single"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Will R. Jordan, ed.,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When in the Course of Human Events</w:t>
      </w:r>
      <w:r w:rsidRPr="00470861">
        <w:rPr>
          <w:rStyle w:val="normalchar1"/>
          <w:rFonts w:ascii="Perpetua" w:hAnsi="Perpetua" w:cs="Traditional Arabic"/>
          <w:iCs/>
        </w:rPr>
        <w:t>, ed. (Mercer</w:t>
      </w:r>
      <w:r w:rsidR="00796F83" w:rsidRPr="00470861">
        <w:rPr>
          <w:rStyle w:val="normalchar1"/>
          <w:rFonts w:ascii="Perpetua" w:hAnsi="Perpetua" w:cs="Traditional Arabic"/>
          <w:iCs/>
        </w:rPr>
        <w:t xml:space="preserve">, </w:t>
      </w:r>
      <w:r w:rsidRPr="00470861">
        <w:rPr>
          <w:rStyle w:val="normalchar1"/>
          <w:rFonts w:ascii="Perpetua" w:hAnsi="Perpetua" w:cs="Traditional Arabic"/>
          <w:iCs/>
        </w:rPr>
        <w:t xml:space="preserve">2018),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American Political</w:t>
      </w:r>
      <w:r w:rsidR="00470861">
        <w:rPr>
          <w:rStyle w:val="normalchar1"/>
          <w:rFonts w:ascii="Perpetua" w:hAnsi="Perpetua" w:cs="Traditional Arabic"/>
          <w:iCs/>
          <w:u w:val="single"/>
        </w:rPr>
        <w:t xml:space="preserve"> </w:t>
      </w:r>
      <w:r w:rsidR="00470861" w:rsidRPr="00470861">
        <w:rPr>
          <w:rStyle w:val="normalchar1"/>
          <w:rFonts w:ascii="Perpetua" w:hAnsi="Perpetua" w:cs="Traditional Arabic"/>
          <w:iCs/>
        </w:rPr>
        <w:tab/>
      </w:r>
      <w:r w:rsidRPr="00470861">
        <w:rPr>
          <w:rStyle w:val="normalchar1"/>
          <w:rFonts w:ascii="Perpetua" w:hAnsi="Perpetua" w:cs="Traditional Arabic"/>
          <w:iCs/>
          <w:u w:val="single"/>
        </w:rPr>
        <w:t>Thought</w:t>
      </w:r>
      <w:r w:rsidRPr="00470861">
        <w:rPr>
          <w:rStyle w:val="normalchar1"/>
          <w:rFonts w:ascii="Perpetua" w:hAnsi="Perpetua" w:cs="Traditional Arabic"/>
          <w:iCs/>
        </w:rPr>
        <w:t xml:space="preserve"> 8 (2019): 296-99.</w:t>
      </w:r>
    </w:p>
    <w:p w14:paraId="5DF55107" w14:textId="1F675A46" w:rsidR="00C52968" w:rsidRPr="00470861" w:rsidRDefault="00C52968" w:rsidP="00470861">
      <w:pPr>
        <w:pStyle w:val="Normal1"/>
        <w:numPr>
          <w:ilvl w:val="0"/>
          <w:numId w:val="29"/>
        </w:numPr>
        <w:rPr>
          <w:rFonts w:ascii="Perpetua" w:hAnsi="Perpetua" w:cs="Traditional Arabic"/>
          <w:iCs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Emily Nacol,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An Age of Risk: Politics and Economy in Early Modern Britain</w:t>
      </w:r>
      <w:r w:rsidRPr="00470861">
        <w:rPr>
          <w:rStyle w:val="normalchar1"/>
          <w:rFonts w:ascii="Perpetua" w:hAnsi="Perpetua" w:cs="Traditional Arabic"/>
          <w:iCs/>
        </w:rPr>
        <w:t xml:space="preserve"> (Princeton, 2016), </w:t>
      </w:r>
      <w:r w:rsidR="00470861">
        <w:rPr>
          <w:rStyle w:val="normalchar1"/>
          <w:rFonts w:ascii="Perpetua" w:hAnsi="Perpetua" w:cs="Traditional Arabic"/>
          <w:iCs/>
        </w:rPr>
        <w:tab/>
      </w:r>
      <w:r w:rsidRPr="00470861">
        <w:rPr>
          <w:rStyle w:val="normalchar1"/>
          <w:rFonts w:ascii="Perpetua" w:hAnsi="Perpetua" w:cs="Traditional Arabic"/>
          <w:iCs/>
          <w:u w:val="single"/>
        </w:rPr>
        <w:t>Perspectives on Politics</w:t>
      </w:r>
      <w:r w:rsidRPr="00470861">
        <w:rPr>
          <w:rStyle w:val="normalchar1"/>
          <w:rFonts w:ascii="Perpetua" w:hAnsi="Perpetua" w:cs="Traditional Arabic"/>
          <w:iCs/>
        </w:rPr>
        <w:t xml:space="preserve"> 16 (2018): 203-204.</w:t>
      </w:r>
    </w:p>
    <w:p w14:paraId="1498262C" w14:textId="0F02ABFF" w:rsidR="004D6982" w:rsidRPr="00470861" w:rsidRDefault="004D6982" w:rsidP="00470861">
      <w:pPr>
        <w:pStyle w:val="Normal1"/>
        <w:numPr>
          <w:ilvl w:val="0"/>
          <w:numId w:val="29"/>
        </w:numPr>
        <w:rPr>
          <w:rFonts w:ascii="Perpetua" w:hAnsi="Perpetua" w:cs="Traditional Arabic"/>
          <w:iCs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Robin Douglass,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Rousseau and Hobbes: Nature, Free Will, and the Passions</w:t>
      </w:r>
      <w:r w:rsidRPr="00470861">
        <w:rPr>
          <w:rStyle w:val="normalchar1"/>
          <w:rFonts w:ascii="Perpetua" w:hAnsi="Perpetua" w:cs="Traditional Arabic"/>
          <w:iCs/>
        </w:rPr>
        <w:t xml:space="preserve"> (Oxford, 2015), </w:t>
      </w:r>
      <w:r w:rsidR="00470861" w:rsidRPr="000E265C">
        <w:rPr>
          <w:rStyle w:val="normalchar1"/>
          <w:rFonts w:ascii="Perpetua" w:hAnsi="Perpetua" w:cs="Traditional Arabic"/>
          <w:iCs/>
        </w:rPr>
        <w:tab/>
      </w:r>
      <w:r w:rsidRPr="00470861">
        <w:rPr>
          <w:rStyle w:val="normalchar1"/>
          <w:rFonts w:ascii="Perpetua" w:hAnsi="Perpetua" w:cs="Traditional Arabic"/>
          <w:iCs/>
          <w:u w:val="single"/>
        </w:rPr>
        <w:t>Contemporary Political Theory</w:t>
      </w:r>
      <w:r w:rsidRPr="00470861">
        <w:rPr>
          <w:rStyle w:val="normalchar1"/>
          <w:rFonts w:ascii="Perpetua" w:hAnsi="Perpetua" w:cs="Traditional Arabic"/>
          <w:iCs/>
        </w:rPr>
        <w:t xml:space="preserve"> 17 (2017): 35-38.</w:t>
      </w:r>
    </w:p>
    <w:p w14:paraId="7C67527B" w14:textId="5F8704F5" w:rsidR="006F6B5B" w:rsidRPr="00470861" w:rsidRDefault="00486A0A" w:rsidP="00470861">
      <w:pPr>
        <w:pStyle w:val="Normal1"/>
        <w:numPr>
          <w:ilvl w:val="0"/>
          <w:numId w:val="29"/>
        </w:numPr>
        <w:rPr>
          <w:rStyle w:val="normalchar1"/>
          <w:rFonts w:ascii="Perpetua" w:hAnsi="Perpetua" w:cs="Traditional Arabic"/>
          <w:iCs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 “Virtue in America</w:t>
      </w:r>
      <w:r w:rsidR="008A1467" w:rsidRPr="00470861">
        <w:rPr>
          <w:rStyle w:val="normalchar1"/>
          <w:rFonts w:ascii="Perpetua" w:hAnsi="Perpetua" w:cs="Traditional Arabic"/>
          <w:iCs/>
        </w:rPr>
        <w:t>,</w:t>
      </w:r>
      <w:r w:rsidRPr="00470861">
        <w:rPr>
          <w:rStyle w:val="normalchar1"/>
          <w:rFonts w:ascii="Perpetua" w:hAnsi="Perpetua" w:cs="Traditional Arabic"/>
          <w:iCs/>
        </w:rPr>
        <w:t>”</w:t>
      </w:r>
      <w:r w:rsidR="008A1467" w:rsidRPr="00470861">
        <w:rPr>
          <w:rStyle w:val="normalchar1"/>
          <w:rFonts w:ascii="Perpetua" w:hAnsi="Perpetua" w:cs="Traditional Arabic"/>
          <w:iCs/>
        </w:rPr>
        <w:t xml:space="preserve"> </w:t>
      </w:r>
      <w:r w:rsidR="008A1467" w:rsidRPr="00470861">
        <w:rPr>
          <w:rStyle w:val="normalchar1"/>
          <w:rFonts w:ascii="Perpetua" w:hAnsi="Perpetua" w:cs="Traditional Arabic"/>
          <w:iCs/>
          <w:u w:val="single"/>
        </w:rPr>
        <w:t>Review of Politics</w:t>
      </w:r>
      <w:r w:rsidR="008A1467" w:rsidRPr="00470861">
        <w:rPr>
          <w:rStyle w:val="normalchar1"/>
          <w:rFonts w:ascii="Perpetua" w:hAnsi="Perpetua" w:cs="Traditional Arabic"/>
          <w:iCs/>
        </w:rPr>
        <w:t xml:space="preserve"> 74 (2017): 688-90</w:t>
      </w:r>
      <w:r w:rsidRPr="00470861">
        <w:rPr>
          <w:rStyle w:val="normalchar1"/>
          <w:rFonts w:ascii="Perpetua" w:hAnsi="Perpetua" w:cs="Traditional Arabic"/>
          <w:iCs/>
        </w:rPr>
        <w:t xml:space="preserve"> (contribution to a symposium on Steven B. Smith, </w:t>
      </w:r>
      <w:r w:rsidR="00470861">
        <w:rPr>
          <w:rStyle w:val="normalchar1"/>
          <w:rFonts w:ascii="Perpetua" w:hAnsi="Perpetua" w:cs="Traditional Arabic"/>
          <w:iCs/>
        </w:rPr>
        <w:tab/>
      </w:r>
      <w:r w:rsidRPr="00470861">
        <w:rPr>
          <w:rStyle w:val="normalchar1"/>
          <w:rFonts w:ascii="Perpetua" w:hAnsi="Perpetua" w:cs="Traditional Arabic"/>
          <w:iCs/>
          <w:u w:val="single"/>
        </w:rPr>
        <w:t>Modernity and its Discontents</w:t>
      </w:r>
      <w:r w:rsidR="008A1467" w:rsidRPr="00470861">
        <w:rPr>
          <w:rStyle w:val="normalchar1"/>
          <w:rFonts w:ascii="Perpetua" w:hAnsi="Perpetua" w:cs="Traditional Arabic"/>
          <w:iCs/>
        </w:rPr>
        <w:t>).</w:t>
      </w:r>
    </w:p>
    <w:p w14:paraId="64F51ACC" w14:textId="45467B43" w:rsidR="008A1467" w:rsidRPr="00470861" w:rsidRDefault="008A1467" w:rsidP="00470861">
      <w:pPr>
        <w:pStyle w:val="Normal1"/>
        <w:numPr>
          <w:ilvl w:val="0"/>
          <w:numId w:val="29"/>
        </w:numPr>
        <w:rPr>
          <w:rStyle w:val="normalchar1"/>
          <w:rFonts w:ascii="Perpetua" w:hAnsi="Perpetua" w:cs="Traditional Arabic"/>
          <w:iCs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“On the Place of Politics in Commercial Society,” in </w:t>
      </w:r>
      <w:r w:rsidRPr="00470861">
        <w:rPr>
          <w:rStyle w:val="normalchar1"/>
          <w:rFonts w:ascii="Perpetua" w:hAnsi="Perpetua" w:cs="Traditional Arabic"/>
          <w:iCs/>
          <w:u w:val="single"/>
        </w:rPr>
        <w:t>Adam Smith and Rousseau: Ethics, Politics, Economics</w:t>
      </w:r>
      <w:r w:rsidRPr="00470861">
        <w:rPr>
          <w:rStyle w:val="normalchar1"/>
          <w:rFonts w:ascii="Perpetua" w:hAnsi="Perpetua" w:cs="Traditional Arabic"/>
          <w:iCs/>
        </w:rPr>
        <w:t xml:space="preserve">, ed. </w:t>
      </w:r>
      <w:r w:rsidR="00470861">
        <w:rPr>
          <w:rStyle w:val="normalchar1"/>
          <w:rFonts w:ascii="Perpetua" w:hAnsi="Perpetua" w:cs="Traditional Arabic"/>
          <w:iCs/>
        </w:rPr>
        <w:tab/>
      </w:r>
      <w:r w:rsidRPr="00470861">
        <w:rPr>
          <w:rStyle w:val="normalchar1"/>
          <w:rFonts w:ascii="Perpetua" w:hAnsi="Perpetua" w:cs="Traditional Arabic"/>
          <w:iCs/>
        </w:rPr>
        <w:t>C.</w:t>
      </w:r>
      <w:r w:rsidR="000459A1" w:rsidRPr="00470861">
        <w:rPr>
          <w:rStyle w:val="normalchar1"/>
          <w:rFonts w:ascii="Perpetua" w:hAnsi="Perpetua" w:cs="Traditional Arabic"/>
          <w:iCs/>
        </w:rPr>
        <w:t xml:space="preserve"> </w:t>
      </w:r>
      <w:r w:rsidRPr="00470861">
        <w:rPr>
          <w:rStyle w:val="normalchar1"/>
          <w:rFonts w:ascii="Perpetua" w:hAnsi="Perpetua" w:cs="Traditional Arabic"/>
          <w:iCs/>
        </w:rPr>
        <w:t>Smith, M. Paganelli, and D. Rasmussen (Edinburgh: Edinburgh University Press, 2017), 16-31.</w:t>
      </w:r>
    </w:p>
    <w:p w14:paraId="3102C0A8" w14:textId="670FC300" w:rsidR="00493C23" w:rsidRPr="00470861" w:rsidRDefault="00493C23" w:rsidP="00470861">
      <w:pPr>
        <w:pStyle w:val="Normal1"/>
        <w:numPr>
          <w:ilvl w:val="0"/>
          <w:numId w:val="29"/>
        </w:numPr>
        <w:rPr>
          <w:rFonts w:ascii="Perpetua" w:hAnsi="Perpetua" w:cs="Traditional Arabic"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Heinrich Meier,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On the Happiness of the Philosophic Life: Reflections on Rousseau’s Reveries</w:t>
      </w:r>
      <w:r w:rsidRPr="00470861">
        <w:rPr>
          <w:rStyle w:val="normalchar1"/>
          <w:rFonts w:ascii="Perpetua" w:hAnsi="Perpetua" w:cs="Traditional Arabic"/>
          <w:iCs/>
        </w:rPr>
        <w:t xml:space="preserve"> (Chicago, </w:t>
      </w:r>
      <w:r w:rsidR="00470861">
        <w:rPr>
          <w:rStyle w:val="normalchar1"/>
          <w:rFonts w:ascii="Perpetua" w:hAnsi="Perpetua" w:cs="Traditional Arabic"/>
        </w:rPr>
        <w:tab/>
      </w:r>
      <w:r w:rsidRPr="00470861">
        <w:rPr>
          <w:rStyle w:val="normalchar1"/>
          <w:rFonts w:ascii="Perpetua" w:hAnsi="Perpetua" w:cs="Traditional Arabic"/>
          <w:iCs/>
        </w:rPr>
        <w:t xml:space="preserve">2016),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Notre Dame Philosophical Reviews</w:t>
      </w:r>
      <w:r w:rsidRPr="00470861">
        <w:rPr>
          <w:rStyle w:val="normalchar1"/>
          <w:rFonts w:ascii="Perpetua" w:hAnsi="Perpetua" w:cs="Traditional Arabic"/>
          <w:iCs/>
        </w:rPr>
        <w:t>, published online 13 August 2016.</w:t>
      </w:r>
    </w:p>
    <w:p w14:paraId="2AAA57D5" w14:textId="49A2D731" w:rsidR="007307D3" w:rsidRPr="000E265C" w:rsidRDefault="007307D3" w:rsidP="00470861">
      <w:pPr>
        <w:pStyle w:val="Normal1"/>
        <w:numPr>
          <w:ilvl w:val="0"/>
          <w:numId w:val="29"/>
        </w:numPr>
        <w:rPr>
          <w:rStyle w:val="normalchar1"/>
          <w:rFonts w:ascii="Perpetua" w:hAnsi="Perpetua" w:cs="Traditional Arabic"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Lisa Herzog,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Inventing the Market: Smith, Hegel and Political Theory</w:t>
      </w:r>
      <w:r w:rsidRPr="00470861">
        <w:rPr>
          <w:rStyle w:val="normalchar1"/>
          <w:rFonts w:ascii="Perpetua" w:hAnsi="Perpetua" w:cs="Traditional Arabic"/>
          <w:iCs/>
        </w:rPr>
        <w:t xml:space="preserve"> (Oxford, 2013),</w:t>
      </w:r>
      <w:r w:rsidR="00470861">
        <w:rPr>
          <w:rStyle w:val="normalchar1"/>
          <w:rFonts w:ascii="Perpetua" w:hAnsi="Perpetua" w:cs="Traditional Arabic"/>
        </w:rPr>
        <w:t xml:space="preserve"> </w:t>
      </w:r>
      <w:r w:rsidRPr="00470861">
        <w:rPr>
          <w:rStyle w:val="normalchar1"/>
          <w:rFonts w:ascii="Perpetua" w:hAnsi="Perpetua" w:cs="Traditional Arabic"/>
          <w:iCs/>
          <w:u w:val="single"/>
        </w:rPr>
        <w:t xml:space="preserve">Journal of the </w:t>
      </w:r>
      <w:r w:rsidR="00470861">
        <w:rPr>
          <w:rStyle w:val="normalchar1"/>
          <w:rFonts w:ascii="Perpetua" w:hAnsi="Perpetua" w:cs="Traditional Arabic"/>
        </w:rPr>
        <w:tab/>
      </w:r>
      <w:r w:rsidRPr="00470861">
        <w:rPr>
          <w:rStyle w:val="normalchar1"/>
          <w:rFonts w:ascii="Perpetua" w:hAnsi="Perpetua" w:cs="Traditional Arabic"/>
          <w:iCs/>
          <w:u w:val="single"/>
        </w:rPr>
        <w:t>History of Economic Thought</w:t>
      </w:r>
      <w:r w:rsidRPr="00470861">
        <w:rPr>
          <w:rStyle w:val="normalchar1"/>
          <w:rFonts w:ascii="Perpetua" w:hAnsi="Perpetua" w:cs="Traditional Arabic"/>
          <w:iCs/>
        </w:rPr>
        <w:t xml:space="preserve"> 37 (2015): 326-28.</w:t>
      </w:r>
    </w:p>
    <w:p w14:paraId="7BA7FF84" w14:textId="26F967B9" w:rsidR="000E265C" w:rsidRPr="000E265C" w:rsidRDefault="000E265C" w:rsidP="00470861">
      <w:pPr>
        <w:pStyle w:val="Normal1"/>
        <w:numPr>
          <w:ilvl w:val="0"/>
          <w:numId w:val="29"/>
        </w:numPr>
        <w:rPr>
          <w:rStyle w:val="normalchar1"/>
          <w:rFonts w:ascii="Perpetua" w:hAnsi="Perpetua" w:cs="Traditional Arabic"/>
          <w:iCs/>
          <w:u w:val="single"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Mike Hill and Warren Montag,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The Other Adam Smith</w:t>
      </w:r>
      <w:r>
        <w:rPr>
          <w:rStyle w:val="normalchar1"/>
          <w:rFonts w:ascii="Perpetua" w:hAnsi="Perpetua" w:cs="Traditional Arabic"/>
          <w:iCs/>
        </w:rPr>
        <w:t xml:space="preserve"> (Stanford, 2015), </w:t>
      </w:r>
      <w:r>
        <w:rPr>
          <w:rStyle w:val="normalchar1"/>
          <w:rFonts w:ascii="Perpetua" w:hAnsi="Perpetua" w:cs="Traditional Arabic"/>
          <w:iCs/>
          <w:u w:val="single"/>
        </w:rPr>
        <w:t>Eighteenth-</w:t>
      </w:r>
      <w:r w:rsidRPr="00470861">
        <w:rPr>
          <w:rStyle w:val="normalchar1"/>
          <w:rFonts w:ascii="Perpetua" w:hAnsi="Perpetua" w:cs="Traditional Arabic"/>
          <w:iCs/>
          <w:u w:val="single"/>
        </w:rPr>
        <w:t>Century Scotland</w:t>
      </w:r>
      <w:r>
        <w:rPr>
          <w:rStyle w:val="normalchar1"/>
          <w:rFonts w:ascii="Perpetua" w:hAnsi="Perpetua" w:cs="Traditional Arabic"/>
          <w:iCs/>
        </w:rPr>
        <w:t xml:space="preserve"> </w:t>
      </w:r>
      <w:r w:rsidRPr="000E265C">
        <w:rPr>
          <w:rStyle w:val="normalchar1"/>
          <w:rFonts w:ascii="Perpetua" w:hAnsi="Perpetua" w:cs="Traditional Arabic"/>
          <w:iCs/>
        </w:rPr>
        <w:tab/>
        <w:t>29 (2015): 17-18.</w:t>
      </w:r>
    </w:p>
    <w:p w14:paraId="47CE65C4" w14:textId="7DDEE77C" w:rsidR="007307D3" w:rsidRPr="00470861" w:rsidRDefault="007307D3" w:rsidP="00470861">
      <w:pPr>
        <w:pStyle w:val="Normal1"/>
        <w:numPr>
          <w:ilvl w:val="0"/>
          <w:numId w:val="29"/>
        </w:numPr>
        <w:rPr>
          <w:rStyle w:val="normalchar1"/>
          <w:rFonts w:ascii="Perpetua" w:hAnsi="Perpetua" w:cs="Traditional Arabic"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James A. Harris, ed.,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Oxford Handbook of British Philosophy in the Eighteenth Century</w:t>
      </w:r>
      <w:r w:rsidRPr="00470861">
        <w:rPr>
          <w:rStyle w:val="normalchar1"/>
          <w:rFonts w:ascii="Perpetua" w:hAnsi="Perpetua" w:cs="Traditional Arabic"/>
          <w:iCs/>
        </w:rPr>
        <w:t xml:space="preserve"> (Oxford, 2013), </w:t>
      </w:r>
      <w:r w:rsidR="00470861">
        <w:rPr>
          <w:rStyle w:val="normalchar1"/>
          <w:rFonts w:ascii="Perpetua" w:hAnsi="Perpetua" w:cs="Traditional Arabic"/>
        </w:rPr>
        <w:tab/>
      </w:r>
      <w:r w:rsidRPr="00470861">
        <w:rPr>
          <w:rStyle w:val="normalchar1"/>
          <w:rFonts w:ascii="Perpetua" w:hAnsi="Perpetua" w:cs="Traditional Arabic"/>
          <w:iCs/>
          <w:u w:val="single"/>
        </w:rPr>
        <w:t>Notre Dame Philosophical Reviews</w:t>
      </w:r>
      <w:r w:rsidRPr="00470861">
        <w:rPr>
          <w:rStyle w:val="normalchar1"/>
          <w:rFonts w:ascii="Perpetua" w:hAnsi="Perpetua" w:cs="Traditional Arabic"/>
          <w:iCs/>
        </w:rPr>
        <w:t>, published online 14 December 2014.</w:t>
      </w:r>
    </w:p>
    <w:p w14:paraId="59AD62D9" w14:textId="5FA8FF65" w:rsidR="007307D3" w:rsidRPr="00470861" w:rsidRDefault="007307D3" w:rsidP="00470861">
      <w:pPr>
        <w:pStyle w:val="Normal1"/>
        <w:numPr>
          <w:ilvl w:val="0"/>
          <w:numId w:val="29"/>
        </w:numPr>
        <w:rPr>
          <w:rFonts w:ascii="Perpetua" w:hAnsi="Perpetua" w:cs="Traditional Arabic"/>
        </w:rPr>
      </w:pPr>
      <w:r w:rsidRPr="00470861">
        <w:rPr>
          <w:rStyle w:val="normalchar1"/>
          <w:rFonts w:ascii="Perpetua" w:hAnsi="Perpetua" w:cs="Traditional Arabic"/>
          <w:iCs/>
        </w:rPr>
        <w:t xml:space="preserve">Review of Alin Fumurescu, </w:t>
      </w:r>
      <w:r w:rsidRPr="00470861">
        <w:rPr>
          <w:rStyle w:val="normalchar1"/>
          <w:rFonts w:ascii="Perpetua" w:hAnsi="Perpetua" w:cs="Traditional Arabic"/>
          <w:iCs/>
          <w:u w:val="single"/>
        </w:rPr>
        <w:t>Compromise: A Political and Philosophical History</w:t>
      </w:r>
      <w:r w:rsidRPr="00470861">
        <w:rPr>
          <w:rStyle w:val="normalchar1"/>
          <w:rFonts w:ascii="Perpetua" w:hAnsi="Perpetua" w:cs="Traditional Arabic"/>
          <w:iCs/>
        </w:rPr>
        <w:t xml:space="preserve"> (Cambridge, 2013), </w:t>
      </w:r>
      <w:r w:rsidRPr="00470861">
        <w:rPr>
          <w:rStyle w:val="normalchar1"/>
          <w:rFonts w:ascii="Perpetua" w:hAnsi="Perpetua" w:cs="Traditional Arabic"/>
          <w:iCs/>
          <w:u w:val="single"/>
        </w:rPr>
        <w:t xml:space="preserve">Perspectives on </w:t>
      </w:r>
      <w:r w:rsidR="00470861">
        <w:rPr>
          <w:rStyle w:val="normalchar1"/>
          <w:rFonts w:ascii="Perpetua" w:hAnsi="Perpetua" w:cs="Traditional Arabic"/>
        </w:rPr>
        <w:tab/>
      </w:r>
      <w:r w:rsidRPr="00470861">
        <w:rPr>
          <w:rStyle w:val="normalchar1"/>
          <w:rFonts w:ascii="Perpetua" w:hAnsi="Perpetua" w:cs="Traditional Arabic"/>
          <w:iCs/>
          <w:u w:val="single"/>
        </w:rPr>
        <w:t>Politics</w:t>
      </w:r>
      <w:r w:rsidRPr="00470861">
        <w:rPr>
          <w:rStyle w:val="normalchar1"/>
          <w:rFonts w:ascii="Perpetua" w:hAnsi="Perpetua" w:cs="Traditional Arabic"/>
          <w:iCs/>
        </w:rPr>
        <w:t xml:space="preserve"> 12 (2014): 479-80.</w:t>
      </w:r>
    </w:p>
    <w:p w14:paraId="429B276B" w14:textId="0EE2D963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Review of Paul Oslington, ed., </w:t>
      </w:r>
      <w:r w:rsidRPr="00470861">
        <w:rPr>
          <w:rFonts w:ascii="Perpetua" w:hAnsi="Perpetua" w:cs="Traditional Arabic"/>
          <w:sz w:val="24"/>
          <w:szCs w:val="24"/>
          <w:u w:val="single"/>
        </w:rPr>
        <w:t>Adam Smith as Theologian</w:t>
      </w:r>
      <w:r w:rsidRPr="00470861">
        <w:rPr>
          <w:rFonts w:ascii="Perpetua" w:hAnsi="Perpetua" w:cs="Traditional Arabic"/>
          <w:sz w:val="24"/>
          <w:szCs w:val="24"/>
        </w:rPr>
        <w:t xml:space="preserve"> (Routledge, 2011), </w:t>
      </w:r>
      <w:r w:rsidRPr="00470861">
        <w:rPr>
          <w:rFonts w:ascii="Perpetua" w:hAnsi="Perpetua" w:cs="Traditional Arabic"/>
          <w:sz w:val="24"/>
          <w:szCs w:val="24"/>
          <w:u w:val="single"/>
        </w:rPr>
        <w:t>Adam Smith Review</w:t>
      </w:r>
      <w:r w:rsidRPr="00470861">
        <w:rPr>
          <w:rFonts w:ascii="Perpetua" w:hAnsi="Perpetua" w:cs="Traditional Arabic"/>
          <w:sz w:val="24"/>
          <w:szCs w:val="24"/>
        </w:rPr>
        <w:t xml:space="preserve"> 7 (2014): 312-</w:t>
      </w:r>
      <w:r w:rsid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</w:rPr>
        <w:t>14.</w:t>
      </w:r>
    </w:p>
    <w:p w14:paraId="2FAF06B4" w14:textId="03E96A15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“Moral Theory in an Enlightened Life,” </w:t>
      </w:r>
      <w:r w:rsidRPr="00470861">
        <w:rPr>
          <w:rFonts w:ascii="Perpetua" w:hAnsi="Perpetua" w:cs="Traditional Arabic"/>
          <w:sz w:val="24"/>
          <w:szCs w:val="24"/>
          <w:u w:val="single"/>
        </w:rPr>
        <w:t>Adam Smith Review</w:t>
      </w:r>
      <w:r w:rsidRPr="00470861">
        <w:rPr>
          <w:rFonts w:ascii="Perpetua" w:hAnsi="Perpetua" w:cs="Traditional Arabic"/>
          <w:sz w:val="24"/>
          <w:szCs w:val="24"/>
        </w:rPr>
        <w:t xml:space="preserve"> 7 (2014): 171-73 (contribution to a symposium on </w:t>
      </w:r>
      <w:r w:rsid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</w:rPr>
        <w:t xml:space="preserve">Nicholas Phillipson, </w:t>
      </w:r>
      <w:r w:rsidRPr="00470861">
        <w:rPr>
          <w:rFonts w:ascii="Perpetua" w:hAnsi="Perpetua" w:cs="Traditional Arabic"/>
          <w:sz w:val="24"/>
          <w:szCs w:val="24"/>
          <w:u w:val="single"/>
        </w:rPr>
        <w:t>Adam Smith: An Enlightened Life</w:t>
      </w:r>
      <w:r w:rsidRPr="00470861">
        <w:rPr>
          <w:rFonts w:ascii="Perpetua" w:hAnsi="Perpetua" w:cs="Traditional Arabic"/>
          <w:sz w:val="24"/>
          <w:szCs w:val="24"/>
        </w:rPr>
        <w:t>).</w:t>
      </w:r>
    </w:p>
    <w:p w14:paraId="017A1FFA" w14:textId="19EB9611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Review of Rebecca Kingston, </w:t>
      </w:r>
      <w:r w:rsidRPr="00470861">
        <w:rPr>
          <w:rFonts w:ascii="Perpetua" w:hAnsi="Perpetua" w:cs="Traditional Arabic"/>
          <w:sz w:val="24"/>
          <w:szCs w:val="24"/>
          <w:u w:val="single"/>
        </w:rPr>
        <w:t>Public Passion: Rethinking the Grounds for Political Justice</w:t>
      </w:r>
      <w:r w:rsidRPr="00470861">
        <w:rPr>
          <w:rFonts w:ascii="Perpetua" w:hAnsi="Perpetua" w:cs="Traditional Arabic"/>
          <w:sz w:val="24"/>
          <w:szCs w:val="24"/>
        </w:rPr>
        <w:t xml:space="preserve"> (Montreal: McGill-</w:t>
      </w:r>
      <w:r w:rsid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</w:rPr>
        <w:t xml:space="preserve">Queen’s University Press, 2011), </w:t>
      </w:r>
      <w:r w:rsidRPr="00470861">
        <w:rPr>
          <w:rFonts w:ascii="Perpetua" w:hAnsi="Perpetua" w:cs="Traditional Arabic"/>
          <w:sz w:val="24"/>
          <w:szCs w:val="24"/>
          <w:u w:val="single"/>
        </w:rPr>
        <w:t>Political Theory</w:t>
      </w:r>
      <w:r w:rsidRPr="00470861">
        <w:rPr>
          <w:rFonts w:ascii="Perpetua" w:hAnsi="Perpetua" w:cs="Traditional Arabic"/>
          <w:sz w:val="24"/>
          <w:szCs w:val="24"/>
        </w:rPr>
        <w:t xml:space="preserve"> 40 (2012): 527-31.</w:t>
      </w:r>
    </w:p>
    <w:p w14:paraId="5E4AB133" w14:textId="1DAE0998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  <w:u w:val="single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Review of Joshua Cohen, </w:t>
      </w:r>
      <w:r w:rsidRPr="00470861">
        <w:rPr>
          <w:rFonts w:ascii="Perpetua" w:hAnsi="Perpetua" w:cs="Traditional Arabic"/>
          <w:sz w:val="24"/>
          <w:szCs w:val="24"/>
          <w:u w:val="single"/>
        </w:rPr>
        <w:t>Rousseau: A Free Community of Equals</w:t>
      </w:r>
      <w:r w:rsidRPr="00470861">
        <w:rPr>
          <w:rFonts w:ascii="Perpetua" w:hAnsi="Perpetua" w:cs="Traditional Arabic"/>
          <w:sz w:val="24"/>
          <w:szCs w:val="24"/>
        </w:rPr>
        <w:t xml:space="preserve"> (Oxford, 2009), </w:t>
      </w:r>
      <w:r w:rsidRPr="00470861">
        <w:rPr>
          <w:rFonts w:ascii="Perpetua" w:hAnsi="Perpetua" w:cs="Traditional Arabic"/>
          <w:sz w:val="24"/>
          <w:szCs w:val="24"/>
          <w:u w:val="single"/>
        </w:rPr>
        <w:t xml:space="preserve">British Journal for the History of </w:t>
      </w:r>
      <w:r w:rsidR="00470861" w:rsidRP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  <w:u w:val="single"/>
        </w:rPr>
        <w:t>Philosophy</w:t>
      </w:r>
      <w:r w:rsidRPr="00470861">
        <w:rPr>
          <w:rFonts w:ascii="Perpetua" w:hAnsi="Perpetua" w:cs="Traditional Arabic"/>
          <w:sz w:val="24"/>
          <w:szCs w:val="24"/>
        </w:rPr>
        <w:t xml:space="preserve"> 19 (2011): 1001-1004.</w:t>
      </w:r>
    </w:p>
    <w:p w14:paraId="3A3EF38D" w14:textId="0C44B6D3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  <w:u w:val="single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Review of Daniel I. O’Neill, </w:t>
      </w:r>
      <w:r w:rsidRPr="00470861">
        <w:rPr>
          <w:rFonts w:ascii="Perpetua" w:hAnsi="Perpetua" w:cs="Traditional Arabic"/>
          <w:sz w:val="24"/>
          <w:szCs w:val="24"/>
          <w:u w:val="single"/>
        </w:rPr>
        <w:t>The Burke-Wollstonecraft Debate</w:t>
      </w:r>
      <w:r w:rsidRPr="00470861">
        <w:rPr>
          <w:rFonts w:ascii="Perpetua" w:hAnsi="Perpetua" w:cs="Traditional Arabic"/>
          <w:sz w:val="24"/>
          <w:szCs w:val="24"/>
        </w:rPr>
        <w:t xml:space="preserve"> (Penn State, 2007), </w:t>
      </w:r>
      <w:r w:rsidRPr="00470861">
        <w:rPr>
          <w:rFonts w:ascii="Perpetua" w:hAnsi="Perpetua" w:cs="Traditional Arabic"/>
          <w:sz w:val="24"/>
          <w:szCs w:val="24"/>
          <w:u w:val="single"/>
        </w:rPr>
        <w:t>History of Political</w:t>
      </w:r>
      <w:r w:rsidR="00470861">
        <w:rPr>
          <w:rFonts w:ascii="Perpetua" w:hAnsi="Perpetua" w:cs="Traditional Arabic"/>
          <w:sz w:val="24"/>
          <w:szCs w:val="24"/>
          <w:u w:val="single"/>
        </w:rPr>
        <w:t xml:space="preserve"> </w:t>
      </w:r>
      <w:r w:rsidRPr="00470861">
        <w:rPr>
          <w:rFonts w:ascii="Perpetua" w:hAnsi="Perpetua" w:cs="Traditional Arabic"/>
          <w:sz w:val="24"/>
          <w:szCs w:val="24"/>
          <w:u w:val="single"/>
        </w:rPr>
        <w:t>Thought</w:t>
      </w:r>
      <w:r w:rsidRPr="00470861">
        <w:rPr>
          <w:rFonts w:ascii="Perpetua" w:hAnsi="Perpetua" w:cs="Traditional Arabic"/>
          <w:sz w:val="24"/>
          <w:szCs w:val="24"/>
        </w:rPr>
        <w:t xml:space="preserve"> 32 </w:t>
      </w:r>
      <w:r w:rsidR="00470861" w:rsidRP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</w:rPr>
        <w:t>(2011): 527-29.</w:t>
      </w:r>
    </w:p>
    <w:p w14:paraId="03663286" w14:textId="76145EF8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  <w:u w:val="single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Review of Nicholas Phillipson, </w:t>
      </w:r>
      <w:r w:rsidRPr="00470861">
        <w:rPr>
          <w:rFonts w:ascii="Perpetua" w:hAnsi="Perpetua" w:cs="Traditional Arabic"/>
          <w:sz w:val="24"/>
          <w:szCs w:val="24"/>
          <w:u w:val="single"/>
        </w:rPr>
        <w:t>Adam Smith: An Enlightened Life</w:t>
      </w:r>
      <w:r w:rsidRPr="00470861">
        <w:rPr>
          <w:rFonts w:ascii="Perpetua" w:hAnsi="Perpetua" w:cs="Traditional Arabic"/>
          <w:sz w:val="24"/>
          <w:szCs w:val="24"/>
        </w:rPr>
        <w:t xml:space="preserve"> (Yale, 2010) and Ian S. Ross, </w:t>
      </w:r>
      <w:r w:rsidRPr="00470861">
        <w:rPr>
          <w:rFonts w:ascii="Perpetua" w:hAnsi="Perpetua" w:cs="Traditional Arabic"/>
          <w:sz w:val="24"/>
          <w:szCs w:val="24"/>
          <w:u w:val="single"/>
        </w:rPr>
        <w:t xml:space="preserve">The Life of Adam </w:t>
      </w:r>
      <w:r w:rsidR="00470861" w:rsidRP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  <w:u w:val="single"/>
        </w:rPr>
        <w:t>Smith</w:t>
      </w:r>
      <w:r w:rsidRPr="00470861">
        <w:rPr>
          <w:rFonts w:ascii="Perpetua" w:hAnsi="Perpetua" w:cs="Traditional Arabic"/>
          <w:sz w:val="24"/>
          <w:szCs w:val="24"/>
        </w:rPr>
        <w:t>, 2</w:t>
      </w:r>
      <w:r w:rsidRPr="00470861">
        <w:rPr>
          <w:rFonts w:ascii="Perpetua" w:hAnsi="Perpetua" w:cs="Traditional Arabic"/>
          <w:sz w:val="24"/>
          <w:szCs w:val="24"/>
          <w:vertAlign w:val="superscript"/>
        </w:rPr>
        <w:t>nd</w:t>
      </w:r>
      <w:r w:rsidRPr="00470861">
        <w:rPr>
          <w:rFonts w:ascii="Perpetua" w:hAnsi="Perpetua" w:cs="Traditional Arabic"/>
          <w:sz w:val="24"/>
          <w:szCs w:val="24"/>
        </w:rPr>
        <w:t xml:space="preserve"> ed. (Oxford, 2010), </w:t>
      </w:r>
      <w:r w:rsidRPr="00470861">
        <w:rPr>
          <w:rFonts w:ascii="Perpetua" w:hAnsi="Perpetua" w:cs="Traditional Arabic"/>
          <w:sz w:val="24"/>
          <w:szCs w:val="24"/>
          <w:u w:val="single"/>
        </w:rPr>
        <w:t>Eighteenth-Century Scotland</w:t>
      </w:r>
      <w:r w:rsidRPr="00470861">
        <w:rPr>
          <w:rFonts w:ascii="Perpetua" w:hAnsi="Perpetua" w:cs="Traditional Arabic"/>
          <w:sz w:val="24"/>
          <w:szCs w:val="24"/>
        </w:rPr>
        <w:t xml:space="preserve"> 25 (2011): 41-42.</w:t>
      </w:r>
    </w:p>
    <w:p w14:paraId="3EF2844A" w14:textId="655921AA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  <w:u w:val="single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Review of David Lay Williams, </w:t>
      </w:r>
      <w:r w:rsidRPr="00470861">
        <w:rPr>
          <w:rFonts w:ascii="Perpetua" w:hAnsi="Perpetua" w:cs="Traditional Arabic"/>
          <w:sz w:val="24"/>
          <w:szCs w:val="24"/>
          <w:u w:val="single"/>
        </w:rPr>
        <w:t>Rousseau’s Platonic Enlightenment</w:t>
      </w:r>
      <w:r w:rsidRPr="00470861">
        <w:rPr>
          <w:rFonts w:ascii="Perpetua" w:hAnsi="Perpetua" w:cs="Traditional Arabic"/>
          <w:sz w:val="24"/>
          <w:szCs w:val="24"/>
        </w:rPr>
        <w:t xml:space="preserve"> (Penn State, 2007), </w:t>
      </w:r>
      <w:r w:rsidRPr="00470861">
        <w:rPr>
          <w:rFonts w:ascii="Perpetua" w:hAnsi="Perpetua" w:cs="Traditional Arabic"/>
          <w:sz w:val="24"/>
          <w:szCs w:val="24"/>
          <w:u w:val="single"/>
        </w:rPr>
        <w:t>Philosophy in Review</w:t>
      </w:r>
      <w:r w:rsidRPr="00470861">
        <w:rPr>
          <w:rFonts w:ascii="Perpetua" w:hAnsi="Perpetua" w:cs="Traditional Arabic"/>
          <w:sz w:val="24"/>
          <w:szCs w:val="24"/>
        </w:rPr>
        <w:t xml:space="preserve"> 30 </w:t>
      </w:r>
      <w:r w:rsidR="00470861" w:rsidRP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</w:rPr>
        <w:t>(2010): 309-11.</w:t>
      </w:r>
    </w:p>
    <w:p w14:paraId="7674DD91" w14:textId="4ED55AA4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“Language, Literature and Imagination,” </w:t>
      </w:r>
      <w:r w:rsidRPr="00470861">
        <w:rPr>
          <w:rFonts w:ascii="Perpetua" w:hAnsi="Perpetua" w:cs="Traditional Arabic"/>
          <w:sz w:val="24"/>
          <w:szCs w:val="24"/>
          <w:u w:val="single"/>
        </w:rPr>
        <w:t>Adam Smith Review</w:t>
      </w:r>
      <w:r w:rsidRPr="00470861">
        <w:rPr>
          <w:rFonts w:ascii="Perpetua" w:hAnsi="Perpetua" w:cs="Traditional Arabic"/>
          <w:sz w:val="24"/>
          <w:szCs w:val="24"/>
        </w:rPr>
        <w:t xml:space="preserve"> 4 (2008): 221-30 (contribution to a symposium on </w:t>
      </w:r>
      <w:r w:rsid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  <w:u w:val="single"/>
        </w:rPr>
        <w:t>The Cambridge Companion to Adam Smith</w:t>
      </w:r>
      <w:r w:rsidRPr="00470861">
        <w:rPr>
          <w:rFonts w:ascii="Perpetua" w:hAnsi="Perpetua" w:cs="Traditional Arabic"/>
          <w:sz w:val="24"/>
          <w:szCs w:val="24"/>
        </w:rPr>
        <w:t xml:space="preserve"> (Cambridge, 2006).</w:t>
      </w:r>
    </w:p>
    <w:p w14:paraId="47C8FDB6" w14:textId="298DCE30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  <w:u w:val="single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“Cambridge’s Enlightenment,” </w:t>
      </w:r>
      <w:r w:rsidRPr="00470861">
        <w:rPr>
          <w:rFonts w:ascii="Perpetua" w:hAnsi="Perpetua" w:cs="Traditional Arabic"/>
          <w:sz w:val="24"/>
          <w:szCs w:val="24"/>
          <w:u w:val="single"/>
        </w:rPr>
        <w:t>Political Theory</w:t>
      </w:r>
      <w:r w:rsidRPr="00470861">
        <w:rPr>
          <w:rFonts w:ascii="Perpetua" w:hAnsi="Perpetua" w:cs="Traditional Arabic"/>
          <w:sz w:val="24"/>
          <w:szCs w:val="24"/>
        </w:rPr>
        <w:t xml:space="preserve"> 36 (2008): 634-40 (review essay of </w:t>
      </w:r>
      <w:r w:rsidRPr="00470861">
        <w:rPr>
          <w:rFonts w:ascii="Perpetua" w:hAnsi="Perpetua" w:cs="Traditional Arabic"/>
          <w:sz w:val="24"/>
          <w:szCs w:val="24"/>
          <w:u w:val="single"/>
        </w:rPr>
        <w:t xml:space="preserve">Cambridge History of </w:t>
      </w:r>
      <w:r w:rsidR="00470861" w:rsidRP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  <w:u w:val="single"/>
        </w:rPr>
        <w:t>Eighteenth-Century Philosophy</w:t>
      </w:r>
      <w:r w:rsidRPr="00470861">
        <w:rPr>
          <w:rFonts w:ascii="Perpetua" w:hAnsi="Perpetua" w:cs="Traditional Arabic"/>
          <w:sz w:val="24"/>
          <w:szCs w:val="24"/>
        </w:rPr>
        <w:t xml:space="preserve"> (Cambridge, 2006) and </w:t>
      </w:r>
      <w:r w:rsidRPr="00470861">
        <w:rPr>
          <w:rFonts w:ascii="Perpetua" w:hAnsi="Perpetua" w:cs="Traditional Arabic"/>
          <w:sz w:val="24"/>
          <w:szCs w:val="24"/>
          <w:u w:val="single"/>
        </w:rPr>
        <w:t>Cambridge History of Eighteenth-Century</w:t>
      </w:r>
      <w:r w:rsidR="006659C8" w:rsidRPr="00470861">
        <w:rPr>
          <w:rFonts w:ascii="Perpetua" w:hAnsi="Perpetua" w:cs="Traditional Arabic"/>
          <w:sz w:val="24"/>
          <w:szCs w:val="24"/>
          <w:u w:val="single"/>
        </w:rPr>
        <w:t xml:space="preserve"> </w:t>
      </w:r>
      <w:r w:rsidRPr="00470861">
        <w:rPr>
          <w:rFonts w:ascii="Perpetua" w:hAnsi="Perpetua" w:cs="Traditional Arabic"/>
          <w:sz w:val="24"/>
          <w:szCs w:val="24"/>
          <w:u w:val="single"/>
        </w:rPr>
        <w:t xml:space="preserve">Political </w:t>
      </w:r>
      <w:r w:rsidR="00470861" w:rsidRP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  <w:u w:val="single"/>
        </w:rPr>
        <w:t>Thought</w:t>
      </w:r>
      <w:r w:rsidRPr="00470861">
        <w:rPr>
          <w:rFonts w:ascii="Perpetua" w:hAnsi="Perpetua" w:cs="Traditional Arabic"/>
          <w:sz w:val="24"/>
          <w:szCs w:val="24"/>
        </w:rPr>
        <w:t xml:space="preserve"> (Cambridge, 2006).</w:t>
      </w:r>
    </w:p>
    <w:p w14:paraId="728B92EE" w14:textId="312AEDC7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  <w:u w:val="single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Review of Jerry Evensky, </w:t>
      </w:r>
      <w:r w:rsidRPr="00470861">
        <w:rPr>
          <w:rFonts w:ascii="Perpetua" w:hAnsi="Perpetua" w:cs="Traditional Arabic"/>
          <w:sz w:val="24"/>
          <w:szCs w:val="24"/>
          <w:u w:val="single"/>
        </w:rPr>
        <w:t>Adam Smith’s Moral Philosophy</w:t>
      </w:r>
      <w:r w:rsidRPr="00470861">
        <w:rPr>
          <w:rFonts w:ascii="Perpetua" w:hAnsi="Perpetua" w:cs="Traditional Arabic"/>
          <w:sz w:val="24"/>
          <w:szCs w:val="24"/>
        </w:rPr>
        <w:t xml:space="preserve"> (Cambridge, 2005), in </w:t>
      </w:r>
      <w:r w:rsidRPr="00470861">
        <w:rPr>
          <w:rFonts w:ascii="Perpetua" w:hAnsi="Perpetua" w:cs="Traditional Arabic"/>
          <w:sz w:val="24"/>
          <w:szCs w:val="24"/>
          <w:u w:val="single"/>
        </w:rPr>
        <w:t xml:space="preserve">Revue de philosophie </w:t>
      </w:r>
      <w:r w:rsidRPr="00470861">
        <w:rPr>
          <w:rFonts w:ascii="Perpetua" w:hAnsi="Perpetua" w:cs="Traditional Arabic"/>
          <w:sz w:val="24"/>
          <w:szCs w:val="24"/>
          <w:u w:val="single"/>
          <w:lang w:val="fr-FR"/>
        </w:rPr>
        <w:t>économique</w:t>
      </w:r>
      <w:r w:rsidRPr="00470861">
        <w:rPr>
          <w:rFonts w:ascii="Perpetua" w:hAnsi="Perpetua" w:cs="Traditional Arabic"/>
          <w:sz w:val="24"/>
          <w:szCs w:val="24"/>
        </w:rPr>
        <w:t xml:space="preserve"> </w:t>
      </w:r>
      <w:r w:rsidR="00470861" w:rsidRP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</w:rPr>
        <w:t>8 (2008): 123-28.</w:t>
      </w:r>
    </w:p>
    <w:p w14:paraId="194DDF19" w14:textId="3F1BE54A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  <w:u w:val="single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Review of James Buchan, </w:t>
      </w:r>
      <w:r w:rsidRPr="00470861">
        <w:rPr>
          <w:rFonts w:ascii="Perpetua" w:hAnsi="Perpetua" w:cs="Traditional Arabic"/>
          <w:sz w:val="24"/>
          <w:szCs w:val="24"/>
          <w:u w:val="single"/>
        </w:rPr>
        <w:t>The Authentic Adam Smith</w:t>
      </w:r>
      <w:r w:rsidRPr="00470861">
        <w:rPr>
          <w:rFonts w:ascii="Perpetua" w:hAnsi="Perpetua" w:cs="Traditional Arabic"/>
          <w:sz w:val="24"/>
          <w:szCs w:val="24"/>
        </w:rPr>
        <w:t xml:space="preserve"> (Norton, 2006) and Gavin Kennedy, </w:t>
      </w:r>
      <w:r w:rsidRPr="00470861">
        <w:rPr>
          <w:rFonts w:ascii="Perpetua" w:hAnsi="Perpetua" w:cs="Traditional Arabic"/>
          <w:sz w:val="24"/>
          <w:szCs w:val="24"/>
          <w:u w:val="single"/>
        </w:rPr>
        <w:t xml:space="preserve">Adam Smith’s Lost </w:t>
      </w:r>
      <w:r w:rsidR="00470861" w:rsidRPr="00470861">
        <w:rPr>
          <w:rFonts w:ascii="Perpetua" w:hAnsi="Perpetua" w:cs="Traditional Arabic"/>
          <w:sz w:val="24"/>
          <w:szCs w:val="24"/>
        </w:rPr>
        <w:lastRenderedPageBreak/>
        <w:tab/>
      </w:r>
      <w:r w:rsidRPr="00470861">
        <w:rPr>
          <w:rFonts w:ascii="Perpetua" w:hAnsi="Perpetua" w:cs="Traditional Arabic"/>
          <w:sz w:val="24"/>
          <w:szCs w:val="24"/>
          <w:u w:val="single"/>
        </w:rPr>
        <w:t>Legacy</w:t>
      </w:r>
      <w:r w:rsidRPr="00470861">
        <w:rPr>
          <w:rFonts w:ascii="Perpetua" w:hAnsi="Perpetua" w:cs="Traditional Arabic"/>
          <w:sz w:val="24"/>
          <w:szCs w:val="24"/>
        </w:rPr>
        <w:t xml:space="preserve"> (Palgrave Macmillan, 2005), </w:t>
      </w:r>
      <w:r w:rsidRPr="00470861">
        <w:rPr>
          <w:rFonts w:ascii="Perpetua" w:hAnsi="Perpetua" w:cs="Traditional Arabic"/>
          <w:sz w:val="24"/>
          <w:szCs w:val="24"/>
          <w:u w:val="single"/>
        </w:rPr>
        <w:t>Eighteenth-Century Scotland</w:t>
      </w:r>
      <w:r w:rsidRPr="00470861">
        <w:rPr>
          <w:rFonts w:ascii="Perpetua" w:hAnsi="Perpetua" w:cs="Traditional Arabic"/>
          <w:sz w:val="24"/>
          <w:szCs w:val="24"/>
        </w:rPr>
        <w:t xml:space="preserve"> 21 (2007): 28-30.</w:t>
      </w:r>
    </w:p>
    <w:p w14:paraId="21D99211" w14:textId="75370FA3" w:rsidR="007307D3" w:rsidRPr="00470861" w:rsidRDefault="007307D3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  <w:u w:val="single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Review of Joshua Foa Dienstag, </w:t>
      </w:r>
      <w:r w:rsidRPr="00470861">
        <w:rPr>
          <w:rFonts w:ascii="Perpetua" w:hAnsi="Perpetua" w:cs="Traditional Arabic"/>
          <w:sz w:val="24"/>
          <w:szCs w:val="24"/>
          <w:u w:val="single"/>
        </w:rPr>
        <w:t>Pessimism: Philosophy, Ethics, Spirit</w:t>
      </w:r>
      <w:r w:rsidR="000E265C">
        <w:rPr>
          <w:rFonts w:ascii="Perpetua" w:hAnsi="Perpetua" w:cs="Traditional Arabic"/>
          <w:sz w:val="24"/>
          <w:szCs w:val="24"/>
        </w:rPr>
        <w:t xml:space="preserve"> (Princeton, 2006), </w:t>
      </w:r>
      <w:r w:rsidRPr="00470861">
        <w:rPr>
          <w:rFonts w:ascii="Perpetua" w:hAnsi="Perpetua" w:cs="Traditional Arabic"/>
          <w:sz w:val="24"/>
          <w:szCs w:val="24"/>
          <w:u w:val="single"/>
        </w:rPr>
        <w:t>Perspectives on Politics</w:t>
      </w:r>
      <w:r w:rsidRPr="00470861">
        <w:rPr>
          <w:rFonts w:ascii="Perpetua" w:hAnsi="Perpetua" w:cs="Traditional Arabic"/>
          <w:sz w:val="24"/>
          <w:szCs w:val="24"/>
        </w:rPr>
        <w:t xml:space="preserve"> </w:t>
      </w:r>
      <w:r w:rsidR="00470861" w:rsidRPr="00470861"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</w:rPr>
        <w:t>5 (2007): 603-604.</w:t>
      </w:r>
    </w:p>
    <w:p w14:paraId="0028C5BB" w14:textId="128C1101" w:rsidR="00470861" w:rsidRPr="00470861" w:rsidRDefault="00470861" w:rsidP="00470861">
      <w:pPr>
        <w:pStyle w:val="ListParagraph"/>
        <w:widowControl w:val="0"/>
        <w:numPr>
          <w:ilvl w:val="0"/>
          <w:numId w:val="29"/>
        </w:numPr>
        <w:rPr>
          <w:rFonts w:ascii="Perpetua" w:hAnsi="Perpetua" w:cs="Traditional Arabic"/>
          <w:sz w:val="24"/>
          <w:szCs w:val="24"/>
        </w:rPr>
      </w:pPr>
      <w:r w:rsidRPr="00470861">
        <w:rPr>
          <w:rFonts w:ascii="Perpetua" w:hAnsi="Perpetua" w:cs="Traditional Arabic"/>
          <w:sz w:val="24"/>
          <w:szCs w:val="24"/>
        </w:rPr>
        <w:t xml:space="preserve">Review of Ourida Mostefai and John T. Scott, eds., </w:t>
      </w:r>
      <w:r w:rsidRPr="00470861">
        <w:rPr>
          <w:rFonts w:ascii="Perpetua" w:hAnsi="Perpetua" w:cs="Traditional Arabic"/>
          <w:sz w:val="24"/>
          <w:szCs w:val="24"/>
          <w:u w:val="single"/>
        </w:rPr>
        <w:t>Rousseau and l’Infâme</w:t>
      </w:r>
      <w:r w:rsidRPr="00470861">
        <w:rPr>
          <w:rFonts w:ascii="Perpetua" w:hAnsi="Perpetua" w:cs="Traditional Arabic"/>
          <w:sz w:val="24"/>
          <w:szCs w:val="24"/>
        </w:rPr>
        <w:t xml:space="preserve"> (Rodopi, 2009), forthcoming in </w:t>
      </w:r>
      <w:r>
        <w:rPr>
          <w:rFonts w:ascii="Perpetua" w:hAnsi="Perpetua" w:cs="Traditional Arabic"/>
          <w:sz w:val="24"/>
          <w:szCs w:val="24"/>
        </w:rPr>
        <w:tab/>
      </w:r>
      <w:r w:rsidRPr="00470861">
        <w:rPr>
          <w:rFonts w:ascii="Perpetua" w:hAnsi="Perpetua" w:cs="Traditional Arabic"/>
          <w:sz w:val="24"/>
          <w:szCs w:val="24"/>
          <w:u w:val="single"/>
        </w:rPr>
        <w:t>Eighteenth-Century Current Bibliography</w:t>
      </w:r>
      <w:r w:rsidRPr="00470861">
        <w:rPr>
          <w:rFonts w:ascii="Perpetua" w:hAnsi="Perpetua" w:cs="Traditional Arabic"/>
          <w:sz w:val="24"/>
          <w:szCs w:val="24"/>
        </w:rPr>
        <w:t>.</w:t>
      </w:r>
    </w:p>
    <w:p w14:paraId="1848B8D0" w14:textId="77777777" w:rsidR="00470861" w:rsidRPr="0095344A" w:rsidRDefault="00470861" w:rsidP="007307D3">
      <w:pPr>
        <w:widowControl w:val="0"/>
        <w:ind w:firstLine="720"/>
        <w:rPr>
          <w:rFonts w:ascii="Perpetua" w:hAnsi="Perpetua" w:cs="Traditional Arabic"/>
        </w:rPr>
      </w:pPr>
    </w:p>
    <w:p w14:paraId="32C555CB" w14:textId="77777777" w:rsidR="007307D3" w:rsidRPr="0095344A" w:rsidRDefault="007307D3" w:rsidP="007307D3">
      <w:pPr>
        <w:widowControl w:val="0"/>
        <w:rPr>
          <w:rFonts w:ascii="Perpetua" w:hAnsi="Perpetua" w:cs="Traditional Arabic"/>
          <w:b/>
        </w:rPr>
      </w:pPr>
    </w:p>
    <w:p w14:paraId="57790863" w14:textId="0392E7EF" w:rsidR="007307D3" w:rsidRPr="0095344A" w:rsidRDefault="001D4A03" w:rsidP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Additional</w:t>
      </w:r>
      <w:r w:rsidR="009D48E4">
        <w:rPr>
          <w:rFonts w:ascii="Perpetua" w:hAnsi="Perpetua" w:cs="Traditional Arabic"/>
          <w:b/>
        </w:rPr>
        <w:t xml:space="preserve"> </w:t>
      </w:r>
      <w:r w:rsidR="007307D3" w:rsidRPr="0095344A">
        <w:rPr>
          <w:rFonts w:ascii="Perpetua" w:hAnsi="Perpetua" w:cs="Traditional Arabic"/>
          <w:b/>
        </w:rPr>
        <w:t>Publications</w:t>
      </w:r>
    </w:p>
    <w:p w14:paraId="5943AE48" w14:textId="77777777" w:rsidR="007307D3" w:rsidRPr="002E7ED1" w:rsidRDefault="007307D3" w:rsidP="007307D3">
      <w:pPr>
        <w:widowControl w:val="0"/>
        <w:spacing w:line="276" w:lineRule="auto"/>
        <w:rPr>
          <w:rFonts w:ascii="Perpetua" w:hAnsi="Perpetua" w:cs="Traditional Arabic"/>
        </w:rPr>
      </w:pPr>
    </w:p>
    <w:p w14:paraId="71C86D77" w14:textId="576CB137" w:rsidR="00C21E5A" w:rsidRPr="001C2BC2" w:rsidRDefault="001C2BC2" w:rsidP="002E7ED1">
      <w:pPr>
        <w:pStyle w:val="Normal1"/>
        <w:numPr>
          <w:ilvl w:val="0"/>
          <w:numId w:val="20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“Author Meets Critics: Introduction” (introduction to a symposium on Gregory Collins, </w:t>
      </w:r>
      <w:r w:rsidRPr="001C2BC2">
        <w:rPr>
          <w:rStyle w:val="normalchar1"/>
          <w:rFonts w:ascii="Perpetua" w:hAnsi="Perpetua" w:cs="Traditional Arabic"/>
          <w:iCs/>
          <w:u w:val="single"/>
        </w:rPr>
        <w:t xml:space="preserve">Commerce and Manners in </w:t>
      </w:r>
      <w:r>
        <w:rPr>
          <w:rStyle w:val="normalchar1"/>
          <w:rFonts w:ascii="Perpetua" w:hAnsi="Perpetua" w:cs="Traditional Arabic"/>
          <w:iCs/>
        </w:rPr>
        <w:tab/>
      </w:r>
      <w:r w:rsidRPr="001C2BC2">
        <w:rPr>
          <w:rStyle w:val="normalchar1"/>
          <w:rFonts w:ascii="Perpetua" w:hAnsi="Perpetua" w:cs="Traditional Arabic"/>
          <w:iCs/>
          <w:u w:val="single"/>
        </w:rPr>
        <w:t>Edmund Burke’s Political Economy</w:t>
      </w:r>
      <w:r w:rsidRPr="001C2BC2">
        <w:rPr>
          <w:rStyle w:val="normalchar1"/>
          <w:rFonts w:ascii="Perpetua" w:hAnsi="Perpetua" w:cs="Traditional Arabic"/>
          <w:iCs/>
        </w:rPr>
        <w:t xml:space="preserve">), </w:t>
      </w:r>
      <w:r w:rsidRPr="001C2BC2">
        <w:rPr>
          <w:rStyle w:val="normalchar1"/>
          <w:rFonts w:ascii="Perpetua" w:hAnsi="Perpetua" w:cs="Traditional Arabic"/>
          <w:iCs/>
          <w:u w:val="single"/>
        </w:rPr>
        <w:t>Political Science Reviewer</w:t>
      </w:r>
      <w:r w:rsidRPr="001C2BC2">
        <w:rPr>
          <w:rStyle w:val="normalchar1"/>
          <w:rFonts w:ascii="Perpetua" w:hAnsi="Perpetua" w:cs="Traditional Arabic"/>
          <w:iCs/>
        </w:rPr>
        <w:t xml:space="preserve"> 45 (2021): 575-77.</w:t>
      </w:r>
    </w:p>
    <w:p w14:paraId="5ECF97A2" w14:textId="2641FECE" w:rsidR="00740F8A" w:rsidRPr="00740F8A" w:rsidRDefault="00740F8A" w:rsidP="002E7ED1">
      <w:pPr>
        <w:pStyle w:val="Normal1"/>
        <w:numPr>
          <w:ilvl w:val="0"/>
          <w:numId w:val="20"/>
        </w:numPr>
        <w:rPr>
          <w:rStyle w:val="normalchar1"/>
          <w:rFonts w:ascii="Perpetua" w:hAnsi="Perpetua" w:cs="Traditional Arabic"/>
          <w:iCs/>
        </w:rPr>
      </w:pPr>
      <w:r w:rsidRPr="009D48E4">
        <w:rPr>
          <w:rStyle w:val="normalchar1"/>
          <w:rFonts w:ascii="Perpetua" w:hAnsi="Perpetua" w:cs="Traditional Arabic"/>
          <w:iCs/>
        </w:rPr>
        <w:t xml:space="preserve">“Reply to My Critics” (part of symposium on </w:t>
      </w:r>
      <w:r w:rsidRPr="009D48E4">
        <w:rPr>
          <w:rStyle w:val="normalchar1"/>
          <w:rFonts w:ascii="Perpetua" w:hAnsi="Perpetua" w:cs="Traditional Arabic"/>
          <w:iCs/>
          <w:u w:val="single"/>
        </w:rPr>
        <w:t>The Political Philosophy of Fénelon</w:t>
      </w:r>
      <w:r w:rsidRPr="009D48E4">
        <w:rPr>
          <w:rStyle w:val="normalchar1"/>
          <w:rFonts w:ascii="Perpetua" w:hAnsi="Perpetua" w:cs="Traditional Arabic"/>
          <w:iCs/>
        </w:rPr>
        <w:t xml:space="preserve"> and </w:t>
      </w:r>
      <w:r w:rsidRPr="009D48E4">
        <w:rPr>
          <w:rStyle w:val="normalchar1"/>
          <w:rFonts w:ascii="Perpetua" w:hAnsi="Perpetua" w:cs="Traditional Arabic"/>
          <w:iCs/>
          <w:u w:val="single"/>
        </w:rPr>
        <w:t xml:space="preserve">Fénelon: Moral and Political </w:t>
      </w:r>
      <w:r w:rsidRPr="009D48E4">
        <w:rPr>
          <w:rStyle w:val="normalchar1"/>
          <w:rFonts w:ascii="Perpetua" w:hAnsi="Perpetua" w:cs="Traditional Arabic"/>
          <w:iCs/>
        </w:rPr>
        <w:tab/>
      </w:r>
      <w:r w:rsidRPr="009D48E4">
        <w:rPr>
          <w:rStyle w:val="normalchar1"/>
          <w:rFonts w:ascii="Perpetua" w:hAnsi="Perpetua" w:cs="Traditional Arabic"/>
          <w:iCs/>
          <w:u w:val="single"/>
        </w:rPr>
        <w:t>Writings</w:t>
      </w:r>
      <w:r w:rsidRPr="009D48E4">
        <w:rPr>
          <w:rStyle w:val="normalchar1"/>
          <w:rFonts w:ascii="Perpetua" w:hAnsi="Perpetua" w:cs="Traditional Arabic"/>
          <w:iCs/>
        </w:rPr>
        <w:t xml:space="preserve">), </w:t>
      </w:r>
      <w:r w:rsidRPr="009D48E4">
        <w:rPr>
          <w:rStyle w:val="normalchar1"/>
          <w:rFonts w:ascii="Perpetua" w:hAnsi="Perpetua" w:cs="Traditional Arabic"/>
          <w:iCs/>
          <w:u w:val="single"/>
        </w:rPr>
        <w:t>European Journal of Political Theory</w:t>
      </w:r>
      <w:r>
        <w:rPr>
          <w:rStyle w:val="normalchar1"/>
          <w:rFonts w:ascii="Perpetua" w:hAnsi="Perpetua" w:cs="Traditional Arabic"/>
          <w:iCs/>
        </w:rPr>
        <w:t xml:space="preserve"> 20 (2021): 599-604</w:t>
      </w:r>
      <w:r w:rsidR="008117EE">
        <w:rPr>
          <w:rStyle w:val="normalchar1"/>
          <w:rFonts w:ascii="Perpetua" w:hAnsi="Perpetua" w:cs="Traditional Arabic"/>
          <w:iCs/>
        </w:rPr>
        <w:t>.</w:t>
      </w:r>
    </w:p>
    <w:p w14:paraId="44FF57F7" w14:textId="22B087A3" w:rsidR="008870A7" w:rsidRPr="008870A7" w:rsidRDefault="006D4E29" w:rsidP="002E7ED1">
      <w:pPr>
        <w:pStyle w:val="Normal1"/>
        <w:numPr>
          <w:ilvl w:val="0"/>
          <w:numId w:val="20"/>
        </w:numPr>
        <w:rPr>
          <w:rStyle w:val="normalchar1"/>
          <w:rFonts w:ascii="Perpetua" w:hAnsi="Perpetua" w:cs="Traditional Arabic"/>
          <w:iCs/>
        </w:rPr>
      </w:pPr>
      <w:r w:rsidRPr="009D48E4">
        <w:rPr>
          <w:rStyle w:val="normalchar1"/>
          <w:rFonts w:ascii="Perpetua" w:hAnsi="Perpetua" w:cs="Traditional Arabic"/>
          <w:iCs/>
        </w:rPr>
        <w:t xml:space="preserve">“Faith, Hope, Love, and </w:t>
      </w:r>
      <w:r w:rsidRPr="009D48E4">
        <w:rPr>
          <w:rStyle w:val="normalchar1"/>
          <w:rFonts w:ascii="Perpetua" w:hAnsi="Perpetua" w:cs="Traditional Arabic"/>
          <w:iCs/>
          <w:u w:val="single"/>
        </w:rPr>
        <w:t>Ted Lasso</w:t>
      </w:r>
      <w:r w:rsidRPr="009D48E4">
        <w:rPr>
          <w:rStyle w:val="normalchar1"/>
          <w:rFonts w:ascii="Perpetua" w:hAnsi="Perpetua" w:cs="Traditional Arabic"/>
          <w:iCs/>
        </w:rPr>
        <w:t xml:space="preserve">,” </w:t>
      </w:r>
      <w:r w:rsidRPr="009D48E4">
        <w:rPr>
          <w:rStyle w:val="normalchar1"/>
          <w:rFonts w:ascii="Perpetua" w:hAnsi="Perpetua" w:cs="Traditional Arabic"/>
          <w:iCs/>
          <w:u w:val="single"/>
        </w:rPr>
        <w:t>American Purpose</w:t>
      </w:r>
      <w:r w:rsidR="008870A7">
        <w:rPr>
          <w:rStyle w:val="normalchar1"/>
          <w:rFonts w:ascii="Perpetua" w:hAnsi="Perpetua" w:cs="Traditional Arabic"/>
          <w:iCs/>
        </w:rPr>
        <w:t xml:space="preserve">, 21 May 2021: </w:t>
      </w:r>
      <w:r w:rsidR="008870A7">
        <w:rPr>
          <w:rStyle w:val="normalchar1"/>
          <w:rFonts w:ascii="Perpetua" w:hAnsi="Perpetua" w:cs="Traditional Arabic"/>
          <w:iCs/>
        </w:rPr>
        <w:tab/>
      </w:r>
      <w:hyperlink r:id="rId9" w:history="1">
        <w:r w:rsidR="008870A7" w:rsidRPr="00DE7D36">
          <w:rPr>
            <w:rStyle w:val="Hyperlink"/>
            <w:rFonts w:ascii="Perpetua" w:hAnsi="Perpetua" w:cs="Traditional Arabic"/>
            <w:iCs/>
          </w:rPr>
          <w:t>https://www.americanpurpose.com/articles/faith-hope-love-and-ted-lasso</w:t>
        </w:r>
      </w:hyperlink>
    </w:p>
    <w:p w14:paraId="231EFCDB" w14:textId="45BC2B22" w:rsidR="007D4EF3" w:rsidRPr="009D48E4" w:rsidRDefault="00740F8A" w:rsidP="002E7ED1">
      <w:pPr>
        <w:pStyle w:val="Normal1"/>
        <w:numPr>
          <w:ilvl w:val="0"/>
          <w:numId w:val="20"/>
        </w:numPr>
        <w:rPr>
          <w:rStyle w:val="normalchar1"/>
          <w:rFonts w:ascii="Perpetua" w:hAnsi="Perpetua" w:cs="Traditional Arabic"/>
          <w:iCs/>
        </w:rPr>
      </w:pPr>
      <w:r w:rsidRPr="009D48E4">
        <w:rPr>
          <w:rStyle w:val="normalchar1"/>
          <w:rFonts w:ascii="Perpetua" w:hAnsi="Perpetua" w:cs="Traditional Arabic"/>
          <w:iCs/>
        </w:rPr>
        <w:t xml:space="preserve"> </w:t>
      </w:r>
      <w:r w:rsidR="005A1338" w:rsidRPr="009D48E4">
        <w:rPr>
          <w:rStyle w:val="normalchar1"/>
          <w:rFonts w:ascii="Perpetua" w:hAnsi="Perpetua" w:cs="Traditional Arabic"/>
          <w:iCs/>
        </w:rPr>
        <w:t>“</w:t>
      </w:r>
      <w:r w:rsidR="000E265C" w:rsidRPr="009D48E4">
        <w:rPr>
          <w:rStyle w:val="normalchar1"/>
          <w:rFonts w:ascii="Perpetua" w:hAnsi="Perpetua" w:cs="Traditional Arabic"/>
          <w:iCs/>
        </w:rPr>
        <w:t>Adam Smith’s Other Masterwork</w:t>
      </w:r>
      <w:r w:rsidR="005A1338" w:rsidRPr="009D48E4">
        <w:rPr>
          <w:rStyle w:val="normalchar1"/>
          <w:rFonts w:ascii="Perpetua" w:hAnsi="Perpetua" w:cs="Traditional Arabic"/>
          <w:iCs/>
        </w:rPr>
        <w:t xml:space="preserve">,” </w:t>
      </w:r>
      <w:r w:rsidR="005A1338" w:rsidRPr="009D48E4">
        <w:rPr>
          <w:rStyle w:val="normalchar1"/>
          <w:rFonts w:ascii="Perpetua" w:hAnsi="Perpetua" w:cs="Traditional Arabic"/>
          <w:iCs/>
          <w:u w:val="single"/>
        </w:rPr>
        <w:t>National Review</w:t>
      </w:r>
      <w:r w:rsidR="007D4EF3" w:rsidRPr="009D48E4">
        <w:rPr>
          <w:rStyle w:val="normalchar1"/>
          <w:rFonts w:ascii="Perpetua" w:hAnsi="Perpetua" w:cs="Traditional Arabic"/>
          <w:iCs/>
        </w:rPr>
        <w:t>, 17 December 2020:</w:t>
      </w:r>
      <w:r w:rsidR="007D4EF3" w:rsidRPr="009D48E4">
        <w:rPr>
          <w:rStyle w:val="normalchar1"/>
          <w:rFonts w:ascii="Perpetua" w:hAnsi="Perpetua" w:cs="Traditional Arabic"/>
          <w:iCs/>
        </w:rPr>
        <w:tab/>
      </w:r>
      <w:hyperlink r:id="rId10" w:history="1">
        <w:r w:rsidR="007D4EF3" w:rsidRPr="009D48E4">
          <w:rPr>
            <w:rStyle w:val="Hyperlink"/>
            <w:rFonts w:ascii="Perpetua" w:hAnsi="Perpetua" w:cs="Traditional Arabic"/>
            <w:iCs/>
          </w:rPr>
          <w:t>https://www.nationalreview.com/magazine/2020/12/17/adam-smiths-other-masterwork/</w:t>
        </w:r>
      </w:hyperlink>
    </w:p>
    <w:p w14:paraId="4BBE4226" w14:textId="57187C46" w:rsidR="008710B4" w:rsidRPr="009D48E4" w:rsidRDefault="00646221" w:rsidP="002E7ED1">
      <w:pPr>
        <w:pStyle w:val="Normal1"/>
        <w:numPr>
          <w:ilvl w:val="0"/>
          <w:numId w:val="20"/>
        </w:numPr>
        <w:rPr>
          <w:rStyle w:val="normalchar1"/>
          <w:rFonts w:ascii="Perpetua" w:hAnsi="Perpetua" w:cs="Traditional Arabic"/>
          <w:iCs/>
        </w:rPr>
      </w:pPr>
      <w:r w:rsidRPr="009D48E4">
        <w:rPr>
          <w:rStyle w:val="normalchar1"/>
          <w:rFonts w:ascii="Perpetua" w:hAnsi="Perpetua" w:cs="Traditional Arabic"/>
          <w:iCs/>
        </w:rPr>
        <w:t xml:space="preserve">“Self-Transcendence and the Forgotten Fénelon,” </w:t>
      </w:r>
      <w:r w:rsidRPr="009D48E4">
        <w:rPr>
          <w:rStyle w:val="normalchar1"/>
          <w:rFonts w:ascii="Perpetua" w:hAnsi="Perpetua" w:cs="Traditional Arabic"/>
          <w:iCs/>
          <w:u w:val="single"/>
        </w:rPr>
        <w:t>Psyche</w:t>
      </w:r>
      <w:r w:rsidR="008710B4" w:rsidRPr="009D48E4">
        <w:rPr>
          <w:rStyle w:val="normalchar1"/>
          <w:rFonts w:ascii="Perpetua" w:hAnsi="Perpetua" w:cs="Traditional Arabic"/>
          <w:iCs/>
        </w:rPr>
        <w:t xml:space="preserve">, 15 September 2020: </w:t>
      </w:r>
      <w:r w:rsidR="008710B4" w:rsidRPr="009D48E4">
        <w:rPr>
          <w:rStyle w:val="normalchar1"/>
          <w:rFonts w:ascii="Perpetua" w:hAnsi="Perpetua" w:cs="Traditional Arabic"/>
          <w:iCs/>
        </w:rPr>
        <w:tab/>
      </w:r>
      <w:hyperlink r:id="rId11" w:history="1">
        <w:r w:rsidR="008710B4" w:rsidRPr="009D48E4">
          <w:rPr>
            <w:rStyle w:val="Hyperlink"/>
            <w:rFonts w:ascii="Perpetua" w:hAnsi="Perpetua"/>
          </w:rPr>
          <w:t>https://psyche.co/ideas/lessons-against-self-love-from-the-forgotten-francois-fenelon</w:t>
        </w:r>
      </w:hyperlink>
    </w:p>
    <w:p w14:paraId="5AB27092" w14:textId="6D5DC765" w:rsidR="002E7ED1" w:rsidRPr="009D48E4" w:rsidRDefault="005B7EDD" w:rsidP="002E7ED1">
      <w:pPr>
        <w:pStyle w:val="Normal1"/>
        <w:numPr>
          <w:ilvl w:val="0"/>
          <w:numId w:val="20"/>
        </w:numPr>
        <w:rPr>
          <w:rStyle w:val="normalchar1"/>
          <w:rFonts w:ascii="Perpetua" w:hAnsi="Perpetua" w:cs="Traditional Arabic"/>
          <w:iCs/>
        </w:rPr>
      </w:pPr>
      <w:r w:rsidRPr="009D48E4">
        <w:rPr>
          <w:rStyle w:val="normalchar1"/>
          <w:rFonts w:ascii="Perpetua" w:hAnsi="Perpetua" w:cs="Traditional Arabic"/>
          <w:iCs/>
        </w:rPr>
        <w:t>“</w:t>
      </w:r>
      <w:r w:rsidR="002E7ED1" w:rsidRPr="009D48E4">
        <w:rPr>
          <w:rStyle w:val="normalchar1"/>
          <w:rFonts w:ascii="Perpetua" w:hAnsi="Perpetua" w:cs="Traditional Arabic"/>
          <w:iCs/>
        </w:rPr>
        <w:t xml:space="preserve">Adam Smith and Capitalism Today,” </w:t>
      </w:r>
      <w:r w:rsidR="002E7ED1" w:rsidRPr="009D48E4">
        <w:rPr>
          <w:rStyle w:val="normalchar1"/>
          <w:rFonts w:ascii="Perpetua" w:hAnsi="Perpetua" w:cs="Traditional Arabic"/>
          <w:iCs/>
          <w:u w:val="single"/>
        </w:rPr>
        <w:t>The Philosophers’ Magazine</w:t>
      </w:r>
      <w:r w:rsidR="00C34282" w:rsidRPr="009D48E4">
        <w:rPr>
          <w:rStyle w:val="normalchar1"/>
          <w:rFonts w:ascii="Perpetua" w:hAnsi="Perpetua" w:cs="Traditional Arabic"/>
          <w:iCs/>
        </w:rPr>
        <w:t xml:space="preserve"> 89 (2020): 37-</w:t>
      </w:r>
      <w:r w:rsidR="00252EED" w:rsidRPr="009D48E4">
        <w:rPr>
          <w:rStyle w:val="normalchar1"/>
          <w:rFonts w:ascii="Perpetua" w:hAnsi="Perpetua" w:cs="Traditional Arabic"/>
          <w:iCs/>
        </w:rPr>
        <w:t>43.</w:t>
      </w:r>
    </w:p>
    <w:p w14:paraId="458D1013" w14:textId="77777777" w:rsidR="002E7ED1" w:rsidRPr="009D48E4" w:rsidRDefault="0094517E" w:rsidP="00EA5F70">
      <w:pPr>
        <w:pStyle w:val="Normal1"/>
        <w:numPr>
          <w:ilvl w:val="0"/>
          <w:numId w:val="20"/>
        </w:numPr>
        <w:rPr>
          <w:rStyle w:val="normalchar1"/>
          <w:rFonts w:ascii="Perpetua" w:hAnsi="Perpetua" w:cs="Traditional Arabic"/>
          <w:iCs/>
        </w:rPr>
      </w:pPr>
      <w:r w:rsidRPr="009D48E4">
        <w:rPr>
          <w:rStyle w:val="normalchar1"/>
          <w:rFonts w:ascii="Perpetua" w:hAnsi="Perpetua" w:cs="Traditional Arabic"/>
          <w:iCs/>
        </w:rPr>
        <w:t>“</w:t>
      </w:r>
      <w:r w:rsidR="00217F07" w:rsidRPr="009D48E4">
        <w:rPr>
          <w:rStyle w:val="normalchar1"/>
          <w:rFonts w:ascii="Perpetua" w:hAnsi="Perpetua" w:cs="Traditional Arabic"/>
          <w:iCs/>
        </w:rPr>
        <w:t>What is National Greatness?</w:t>
      </w:r>
      <w:r w:rsidRPr="009D48E4">
        <w:rPr>
          <w:rStyle w:val="normalchar1"/>
          <w:rFonts w:ascii="Perpetua" w:hAnsi="Perpetua" w:cs="Traditional Arabic"/>
          <w:iCs/>
        </w:rPr>
        <w:t xml:space="preserve">” </w:t>
      </w:r>
      <w:r w:rsidRPr="009D48E4">
        <w:rPr>
          <w:rStyle w:val="normalchar1"/>
          <w:rFonts w:ascii="Perpetua" w:hAnsi="Perpetua" w:cs="Traditional Arabic"/>
          <w:iCs/>
          <w:u w:val="single"/>
        </w:rPr>
        <w:t xml:space="preserve">National </w:t>
      </w:r>
      <w:r w:rsidR="00217F07" w:rsidRPr="009D48E4">
        <w:rPr>
          <w:rStyle w:val="normalchar1"/>
          <w:rFonts w:ascii="Perpetua" w:hAnsi="Perpetua" w:cs="Traditional Arabic"/>
          <w:iCs/>
          <w:u w:val="single"/>
        </w:rPr>
        <w:t>Affairs</w:t>
      </w:r>
      <w:r w:rsidRPr="009D48E4">
        <w:rPr>
          <w:rStyle w:val="normalchar1"/>
          <w:rFonts w:ascii="Perpetua" w:hAnsi="Perpetua" w:cs="Traditional Arabic"/>
          <w:iCs/>
        </w:rPr>
        <w:t xml:space="preserve"> </w:t>
      </w:r>
      <w:r w:rsidR="00EA5F70" w:rsidRPr="009D48E4">
        <w:rPr>
          <w:rStyle w:val="normalchar1"/>
          <w:rFonts w:ascii="Perpetua" w:hAnsi="Perpetua" w:cs="Traditional Arabic"/>
          <w:iCs/>
        </w:rPr>
        <w:t>38 (2019): 166-78.</w:t>
      </w:r>
    </w:p>
    <w:p w14:paraId="5EA69637" w14:textId="4FAE8849" w:rsidR="00EA5F70" w:rsidRPr="009D48E4" w:rsidRDefault="00EA5F70" w:rsidP="00EA5F70">
      <w:pPr>
        <w:pStyle w:val="Normal1"/>
        <w:numPr>
          <w:ilvl w:val="0"/>
          <w:numId w:val="20"/>
        </w:numPr>
        <w:rPr>
          <w:rStyle w:val="normalchar1"/>
          <w:rFonts w:ascii="Perpetua" w:hAnsi="Perpetua" w:cs="Traditional Arabic"/>
          <w:iCs/>
        </w:rPr>
      </w:pPr>
      <w:r w:rsidRPr="009D48E4">
        <w:rPr>
          <w:rStyle w:val="normalchar1"/>
          <w:rFonts w:ascii="Perpetua" w:hAnsi="Perpetua" w:cs="Traditional Arabic"/>
          <w:iCs/>
        </w:rPr>
        <w:t xml:space="preserve">“Bringing Religion Back In: Gordon Graham and the Scottish Enlightenment,” </w:t>
      </w:r>
      <w:r w:rsidRPr="009D48E4">
        <w:rPr>
          <w:rStyle w:val="normalchar1"/>
          <w:rFonts w:ascii="Perpetua" w:hAnsi="Perpetua" w:cs="Traditional Arabic"/>
          <w:iCs/>
          <w:u w:val="single"/>
        </w:rPr>
        <w:t xml:space="preserve">Journal of Scottish </w:t>
      </w:r>
    </w:p>
    <w:p w14:paraId="567860EC" w14:textId="77777777" w:rsidR="002E7ED1" w:rsidRPr="009D48E4" w:rsidRDefault="00EA5F70" w:rsidP="002E7ED1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 w:rsidRPr="009D48E4">
        <w:rPr>
          <w:rStyle w:val="normalchar1"/>
          <w:rFonts w:ascii="Perpetua" w:hAnsi="Perpetua" w:cs="Traditional Arabic"/>
          <w:iCs/>
          <w:u w:val="single"/>
        </w:rPr>
        <w:t>Philosophy</w:t>
      </w:r>
      <w:r w:rsidRPr="009D48E4">
        <w:rPr>
          <w:rStyle w:val="normalchar1"/>
          <w:rFonts w:ascii="Perpetua" w:hAnsi="Perpetua" w:cs="Traditional Arabic"/>
          <w:iCs/>
        </w:rPr>
        <w:t xml:space="preserve"> 17 (2019): 6-12.</w:t>
      </w:r>
    </w:p>
    <w:p w14:paraId="1481E4B7" w14:textId="78805C13" w:rsidR="007307D3" w:rsidRPr="009D48E4" w:rsidRDefault="007307D3" w:rsidP="002E7ED1">
      <w:pPr>
        <w:pStyle w:val="Normal1"/>
        <w:numPr>
          <w:ilvl w:val="0"/>
          <w:numId w:val="20"/>
        </w:numPr>
        <w:rPr>
          <w:rFonts w:ascii="Perpetua" w:hAnsi="Perpetua" w:cs="Traditional Arabic"/>
          <w:iCs/>
        </w:rPr>
      </w:pPr>
      <w:r w:rsidRPr="009D48E4">
        <w:rPr>
          <w:rFonts w:ascii="Perpetua" w:hAnsi="Perpetua" w:cs="Traditional Arabic"/>
        </w:rPr>
        <w:t xml:space="preserve">“Moral Sentiments in Translation: Introduction” (to a symposium on translating </w:t>
      </w:r>
      <w:r w:rsidRPr="009D48E4">
        <w:rPr>
          <w:rFonts w:ascii="Perpetua" w:hAnsi="Perpetua" w:cs="Traditional Arabic"/>
          <w:u w:val="single"/>
        </w:rPr>
        <w:t xml:space="preserve">The Theory of Moral </w:t>
      </w:r>
    </w:p>
    <w:p w14:paraId="4FA25331" w14:textId="77777777" w:rsidR="002E7ED1" w:rsidRPr="009D48E4" w:rsidRDefault="007307D3" w:rsidP="002E7ED1">
      <w:pPr>
        <w:widowControl w:val="0"/>
        <w:ind w:firstLine="720"/>
        <w:rPr>
          <w:rFonts w:ascii="Perpetua" w:hAnsi="Perpetua" w:cs="Traditional Arabic"/>
          <w:u w:val="single"/>
        </w:rPr>
      </w:pPr>
      <w:r w:rsidRPr="009D48E4">
        <w:rPr>
          <w:rFonts w:ascii="Perpetua" w:hAnsi="Perpetua" w:cs="Traditional Arabic"/>
          <w:u w:val="single"/>
        </w:rPr>
        <w:t>Sentiments</w:t>
      </w:r>
      <w:r w:rsidRPr="009D48E4">
        <w:rPr>
          <w:rFonts w:ascii="Perpetua" w:hAnsi="Perpetua" w:cs="Traditional Arabic"/>
        </w:rPr>
        <w:t xml:space="preserve">), </w:t>
      </w:r>
      <w:r w:rsidRPr="009D48E4">
        <w:rPr>
          <w:rFonts w:ascii="Perpetua" w:hAnsi="Perpetua" w:cs="Traditional Arabic"/>
          <w:u w:val="single"/>
        </w:rPr>
        <w:t>Adam Smith Review</w:t>
      </w:r>
      <w:r w:rsidRPr="009D48E4">
        <w:rPr>
          <w:rFonts w:ascii="Perpetua" w:hAnsi="Perpetua" w:cs="Traditional Arabic"/>
        </w:rPr>
        <w:t xml:space="preserve"> 8 (2015): 3-4.</w:t>
      </w:r>
    </w:p>
    <w:p w14:paraId="59B4FB2C" w14:textId="27A97676" w:rsidR="002E7ED1" w:rsidRPr="009D48E4" w:rsidRDefault="007307D3" w:rsidP="002E7ED1">
      <w:pPr>
        <w:pStyle w:val="ListParagraph"/>
        <w:widowControl w:val="0"/>
        <w:numPr>
          <w:ilvl w:val="0"/>
          <w:numId w:val="20"/>
        </w:numPr>
        <w:rPr>
          <w:rFonts w:ascii="Perpetua" w:hAnsi="Perpetua" w:cs="Traditional Arabic"/>
          <w:sz w:val="24"/>
          <w:szCs w:val="24"/>
          <w:u w:val="single"/>
        </w:rPr>
      </w:pPr>
      <w:r w:rsidRPr="009D48E4">
        <w:rPr>
          <w:rFonts w:ascii="Perpetua" w:hAnsi="Perpetua" w:cs="Traditional Arabic"/>
          <w:sz w:val="24"/>
          <w:szCs w:val="24"/>
        </w:rPr>
        <w:t xml:space="preserve">“Introduction” (to special issue on Adam Smith), </w:t>
      </w:r>
      <w:r w:rsidRPr="009D48E4">
        <w:rPr>
          <w:rFonts w:ascii="Perpetua" w:hAnsi="Perpetua" w:cs="Traditional Arabic"/>
          <w:sz w:val="24"/>
          <w:szCs w:val="24"/>
          <w:u w:val="single"/>
          <w:lang w:val="fr-FR"/>
        </w:rPr>
        <w:t>Revue internationale de philosophie</w:t>
      </w:r>
      <w:r w:rsidRPr="009D48E4">
        <w:rPr>
          <w:rFonts w:ascii="Perpetua" w:hAnsi="Perpetua" w:cs="Traditional Arabic"/>
          <w:sz w:val="24"/>
          <w:szCs w:val="24"/>
        </w:rPr>
        <w:t xml:space="preserve"> 68 (2014): 221-22.</w:t>
      </w:r>
    </w:p>
    <w:p w14:paraId="1011ED75" w14:textId="77777777" w:rsidR="002E7ED1" w:rsidRPr="009D48E4" w:rsidRDefault="007307D3" w:rsidP="007307D3">
      <w:pPr>
        <w:pStyle w:val="ListParagraph"/>
        <w:widowControl w:val="0"/>
        <w:numPr>
          <w:ilvl w:val="0"/>
          <w:numId w:val="20"/>
        </w:numPr>
        <w:rPr>
          <w:rFonts w:ascii="Perpetua" w:hAnsi="Perpetua" w:cs="Traditional Arabic"/>
          <w:sz w:val="24"/>
          <w:szCs w:val="24"/>
          <w:u w:val="single"/>
        </w:rPr>
      </w:pPr>
      <w:r w:rsidRPr="009D48E4">
        <w:rPr>
          <w:rFonts w:ascii="Perpetua" w:hAnsi="Perpetua" w:cs="Traditional Arabic"/>
          <w:sz w:val="24"/>
          <w:szCs w:val="24"/>
        </w:rPr>
        <w:t xml:space="preserve">“Author’s Response,” </w:t>
      </w:r>
      <w:r w:rsidRPr="009D48E4">
        <w:rPr>
          <w:rFonts w:ascii="Perpetua" w:hAnsi="Perpetua" w:cs="Traditional Arabic"/>
          <w:sz w:val="24"/>
          <w:szCs w:val="24"/>
          <w:u w:val="single"/>
        </w:rPr>
        <w:t>Adam Smith Review</w:t>
      </w:r>
      <w:r w:rsidRPr="009D48E4">
        <w:rPr>
          <w:rFonts w:ascii="Perpetua" w:hAnsi="Perpetua" w:cs="Traditional Arabic"/>
          <w:sz w:val="24"/>
          <w:szCs w:val="24"/>
        </w:rPr>
        <w:t xml:space="preserve"> 7 (2014): 298-99.</w:t>
      </w:r>
    </w:p>
    <w:p w14:paraId="78452EA5" w14:textId="1ACF5A14" w:rsidR="007307D3" w:rsidRPr="009D48E4" w:rsidRDefault="007307D3" w:rsidP="007307D3">
      <w:pPr>
        <w:pStyle w:val="ListParagraph"/>
        <w:widowControl w:val="0"/>
        <w:numPr>
          <w:ilvl w:val="0"/>
          <w:numId w:val="20"/>
        </w:numPr>
        <w:rPr>
          <w:rFonts w:ascii="Perpetua" w:hAnsi="Perpetua" w:cs="Traditional Arabic"/>
          <w:sz w:val="24"/>
          <w:szCs w:val="24"/>
          <w:u w:val="single"/>
        </w:rPr>
      </w:pPr>
      <w:r w:rsidRPr="009D48E4">
        <w:rPr>
          <w:rFonts w:ascii="Perpetua" w:hAnsi="Perpetua" w:cs="Traditional Arabic"/>
          <w:sz w:val="24"/>
          <w:szCs w:val="24"/>
        </w:rPr>
        <w:t xml:space="preserve">“Adam Smith, Markets, and Virtues,” </w:t>
      </w:r>
      <w:r w:rsidRPr="009D48E4">
        <w:rPr>
          <w:rFonts w:ascii="Perpetua" w:hAnsi="Perpetua" w:cs="Traditional Arabic"/>
          <w:sz w:val="24"/>
          <w:szCs w:val="24"/>
          <w:u w:val="single"/>
        </w:rPr>
        <w:t>Montreal Review</w:t>
      </w:r>
      <w:r w:rsidRPr="009D48E4">
        <w:rPr>
          <w:rFonts w:ascii="Perpetua" w:hAnsi="Perpetua" w:cs="Traditional Arabic"/>
          <w:sz w:val="24"/>
          <w:szCs w:val="24"/>
        </w:rPr>
        <w:t xml:space="preserve"> (March 2013); online at </w:t>
      </w:r>
    </w:p>
    <w:p w14:paraId="5662E1B5" w14:textId="77777777" w:rsidR="002E7ED1" w:rsidRPr="009D48E4" w:rsidRDefault="007613D7" w:rsidP="002E7ED1">
      <w:pPr>
        <w:widowControl w:val="0"/>
        <w:ind w:firstLine="720"/>
        <w:rPr>
          <w:rFonts w:ascii="Perpetua" w:hAnsi="Perpetua" w:cs="Traditional Arabic"/>
        </w:rPr>
      </w:pPr>
      <w:hyperlink r:id="rId12" w:history="1">
        <w:r w:rsidR="00EA5F70" w:rsidRPr="009D48E4">
          <w:rPr>
            <w:rStyle w:val="Hyperlink"/>
            <w:rFonts w:ascii="Perpetua" w:hAnsi="Perpetua" w:cs="Traditional Arabic"/>
          </w:rPr>
          <w:t>http://www.themontrealreview.com/2009/Adam-Smith-and-the-Character-of-Virtue.php</w:t>
        </w:r>
      </w:hyperlink>
      <w:r w:rsidR="007307D3" w:rsidRPr="009D48E4">
        <w:rPr>
          <w:rFonts w:ascii="Perpetua" w:hAnsi="Perpetua" w:cs="Traditional Arabic"/>
        </w:rPr>
        <w:t xml:space="preserve">. </w:t>
      </w:r>
    </w:p>
    <w:p w14:paraId="75030B33" w14:textId="55E1EA56" w:rsidR="002E7ED1" w:rsidRPr="009D48E4" w:rsidRDefault="007307D3" w:rsidP="002E7ED1">
      <w:pPr>
        <w:pStyle w:val="ListParagraph"/>
        <w:widowControl w:val="0"/>
        <w:numPr>
          <w:ilvl w:val="0"/>
          <w:numId w:val="20"/>
        </w:numPr>
        <w:rPr>
          <w:rFonts w:ascii="Perpetua" w:hAnsi="Perpetua" w:cs="Traditional Arabic"/>
          <w:sz w:val="24"/>
          <w:szCs w:val="24"/>
        </w:rPr>
      </w:pPr>
      <w:r w:rsidRPr="009D48E4">
        <w:rPr>
          <w:rFonts w:ascii="Perpetua" w:hAnsi="Perpetua" w:cs="Traditional Arabic"/>
          <w:sz w:val="24"/>
          <w:szCs w:val="24"/>
        </w:rPr>
        <w:t xml:space="preserve">“Capitalism’s Two Cultures,” </w:t>
      </w:r>
      <w:r w:rsidRPr="009D48E4">
        <w:rPr>
          <w:rFonts w:ascii="Perpetua" w:hAnsi="Perpetua" w:cs="Traditional Arabic"/>
          <w:sz w:val="24"/>
          <w:szCs w:val="24"/>
          <w:u w:val="single"/>
        </w:rPr>
        <w:t>Society</w:t>
      </w:r>
      <w:r w:rsidRPr="009D48E4">
        <w:rPr>
          <w:rFonts w:ascii="Perpetua" w:hAnsi="Perpetua" w:cs="Traditional Arabic"/>
          <w:sz w:val="24"/>
          <w:szCs w:val="24"/>
        </w:rPr>
        <w:t xml:space="preserve"> 49 (2012): 151-54.</w:t>
      </w:r>
    </w:p>
    <w:p w14:paraId="37350F19" w14:textId="77777777" w:rsidR="002E7ED1" w:rsidRPr="009D48E4" w:rsidRDefault="007307D3" w:rsidP="007307D3">
      <w:pPr>
        <w:pStyle w:val="ListParagraph"/>
        <w:widowControl w:val="0"/>
        <w:numPr>
          <w:ilvl w:val="0"/>
          <w:numId w:val="20"/>
        </w:numPr>
        <w:rPr>
          <w:rFonts w:ascii="Perpetua" w:hAnsi="Perpetua" w:cs="Traditional Arabic"/>
          <w:sz w:val="24"/>
          <w:szCs w:val="24"/>
        </w:rPr>
      </w:pPr>
      <w:r w:rsidRPr="009D48E4">
        <w:rPr>
          <w:rFonts w:ascii="Perpetua" w:hAnsi="Perpetua" w:cs="Traditional Arabic"/>
          <w:sz w:val="24"/>
          <w:szCs w:val="24"/>
        </w:rPr>
        <w:t xml:space="preserve">“A Comment on the Centrality of the Invisible Hand,” </w:t>
      </w:r>
      <w:r w:rsidRPr="009D48E4">
        <w:rPr>
          <w:rFonts w:ascii="Perpetua" w:hAnsi="Perpetua" w:cs="Traditional Arabic"/>
          <w:sz w:val="24"/>
          <w:szCs w:val="24"/>
          <w:u w:val="single"/>
        </w:rPr>
        <w:t>Economic Affairs</w:t>
      </w:r>
      <w:r w:rsidRPr="009D48E4">
        <w:rPr>
          <w:rFonts w:ascii="Perpetua" w:hAnsi="Perpetua" w:cs="Traditional Arabic"/>
          <w:sz w:val="24"/>
          <w:szCs w:val="24"/>
        </w:rPr>
        <w:t xml:space="preserve"> 31 (March 2011): 61-62.</w:t>
      </w:r>
    </w:p>
    <w:p w14:paraId="1875CCC7" w14:textId="099113B8" w:rsidR="007307D3" w:rsidRPr="009D48E4" w:rsidRDefault="007307D3" w:rsidP="007307D3">
      <w:pPr>
        <w:pStyle w:val="ListParagraph"/>
        <w:widowControl w:val="0"/>
        <w:numPr>
          <w:ilvl w:val="0"/>
          <w:numId w:val="20"/>
        </w:numPr>
        <w:rPr>
          <w:rFonts w:ascii="Perpetua" w:hAnsi="Perpetua" w:cs="Traditional Arabic"/>
          <w:sz w:val="24"/>
          <w:szCs w:val="24"/>
        </w:rPr>
      </w:pPr>
      <w:r w:rsidRPr="009D48E4">
        <w:rPr>
          <w:rFonts w:ascii="Perpetua" w:hAnsi="Perpetua" w:cs="Traditional Arabic"/>
          <w:sz w:val="24"/>
          <w:szCs w:val="24"/>
        </w:rPr>
        <w:t xml:space="preserve">“Another Response to Douglas J. Den Uyl’s ‘Das Shaftesbury Problem’,” </w:t>
      </w:r>
      <w:r w:rsidRPr="009D48E4">
        <w:rPr>
          <w:rFonts w:ascii="Perpetua" w:hAnsi="Perpetua" w:cs="Traditional Arabic"/>
          <w:sz w:val="24"/>
          <w:szCs w:val="24"/>
          <w:u w:val="single"/>
        </w:rPr>
        <w:t>Adam Smith Review</w:t>
      </w:r>
      <w:r w:rsidRPr="009D48E4">
        <w:rPr>
          <w:rFonts w:ascii="Perpetua" w:hAnsi="Perpetua" w:cs="Traditional Arabic"/>
          <w:sz w:val="24"/>
          <w:szCs w:val="24"/>
        </w:rPr>
        <w:t xml:space="preserve"> 6 (2011): </w:t>
      </w:r>
    </w:p>
    <w:p w14:paraId="10627CC0" w14:textId="77777777" w:rsidR="002E7ED1" w:rsidRPr="009D48E4" w:rsidRDefault="007307D3" w:rsidP="002E7ED1">
      <w:pPr>
        <w:widowControl w:val="0"/>
        <w:ind w:firstLine="720"/>
        <w:rPr>
          <w:rFonts w:ascii="Perpetua" w:hAnsi="Perpetua" w:cs="Traditional Arabic"/>
        </w:rPr>
      </w:pPr>
      <w:r w:rsidRPr="009D48E4">
        <w:rPr>
          <w:rFonts w:ascii="Perpetua" w:hAnsi="Perpetua" w:cs="Traditional Arabic"/>
        </w:rPr>
        <w:t>228-31.</w:t>
      </w:r>
    </w:p>
    <w:p w14:paraId="5771050C" w14:textId="34613A20" w:rsidR="009D48E4" w:rsidRPr="009D48E4" w:rsidRDefault="007307D3" w:rsidP="009D48E4">
      <w:pPr>
        <w:pStyle w:val="ListParagraph"/>
        <w:widowControl w:val="0"/>
        <w:numPr>
          <w:ilvl w:val="0"/>
          <w:numId w:val="20"/>
        </w:numPr>
        <w:rPr>
          <w:rFonts w:ascii="Perpetua" w:hAnsi="Perpetua" w:cs="Traditional Arabic"/>
          <w:sz w:val="24"/>
          <w:szCs w:val="24"/>
        </w:rPr>
      </w:pPr>
      <w:r w:rsidRPr="009D48E4">
        <w:rPr>
          <w:rFonts w:ascii="Perpetua" w:hAnsi="Perpetua" w:cs="Traditional Arabic"/>
          <w:sz w:val="24"/>
          <w:szCs w:val="24"/>
        </w:rPr>
        <w:t xml:space="preserve">“Response to Roundtable” (on </w:t>
      </w:r>
      <w:r w:rsidRPr="009D48E4">
        <w:rPr>
          <w:rFonts w:ascii="Perpetua" w:hAnsi="Perpetua" w:cs="Traditional Arabic"/>
          <w:sz w:val="24"/>
          <w:szCs w:val="24"/>
          <w:u w:val="single"/>
        </w:rPr>
        <w:t>Adam Smith and the Character of Virtue</w:t>
      </w:r>
      <w:r w:rsidRPr="009D48E4">
        <w:rPr>
          <w:rFonts w:ascii="Perpetua" w:hAnsi="Perpetua" w:cs="Traditional Arabic"/>
          <w:sz w:val="24"/>
          <w:szCs w:val="24"/>
        </w:rPr>
        <w:t xml:space="preserve">), </w:t>
      </w:r>
      <w:r w:rsidRPr="009D48E4">
        <w:rPr>
          <w:rFonts w:ascii="Perpetua" w:hAnsi="Perpetua" w:cs="Traditional Arabic"/>
          <w:sz w:val="24"/>
          <w:szCs w:val="24"/>
          <w:u w:val="single"/>
        </w:rPr>
        <w:t>Art of Theory</w:t>
      </w:r>
      <w:r w:rsidRPr="009D48E4">
        <w:rPr>
          <w:rFonts w:ascii="Perpetua" w:hAnsi="Perpetua" w:cs="Traditional Arabic"/>
          <w:sz w:val="24"/>
          <w:szCs w:val="24"/>
        </w:rPr>
        <w:t xml:space="preserve"> (2010); online at </w:t>
      </w:r>
      <w:r w:rsidR="009D48E4">
        <w:rPr>
          <w:rFonts w:ascii="Perpetua" w:hAnsi="Perpetua" w:cs="Traditional Arabic"/>
          <w:sz w:val="24"/>
          <w:szCs w:val="24"/>
        </w:rPr>
        <w:tab/>
      </w:r>
      <w:hyperlink r:id="rId13" w:history="1">
        <w:r w:rsidRPr="009D48E4">
          <w:rPr>
            <w:rStyle w:val="Hyperlink"/>
            <w:rFonts w:ascii="Perpetua" w:hAnsi="Perpetua" w:cs="Traditional Arabic"/>
            <w:sz w:val="24"/>
            <w:szCs w:val="24"/>
          </w:rPr>
          <w:t>http://www.artoftheory.com/response-to-roundtable-ryan-patrick-hanley</w:t>
        </w:r>
      </w:hyperlink>
      <w:r w:rsidRPr="009D48E4">
        <w:rPr>
          <w:rFonts w:ascii="Perpetua" w:hAnsi="Perpetua" w:cs="Traditional Arabic"/>
          <w:sz w:val="24"/>
          <w:szCs w:val="24"/>
        </w:rPr>
        <w:t>.</w:t>
      </w:r>
    </w:p>
    <w:p w14:paraId="37DB5B6F" w14:textId="3B541F29" w:rsidR="009D48E4" w:rsidRPr="009D48E4" w:rsidRDefault="007307D3" w:rsidP="002E7ED1">
      <w:pPr>
        <w:pStyle w:val="ListParagraph"/>
        <w:widowControl w:val="0"/>
        <w:numPr>
          <w:ilvl w:val="0"/>
          <w:numId w:val="20"/>
        </w:numPr>
        <w:rPr>
          <w:rFonts w:ascii="Perpetua" w:hAnsi="Perpetua" w:cs="Traditional Arabic"/>
          <w:sz w:val="24"/>
          <w:szCs w:val="24"/>
        </w:rPr>
      </w:pPr>
      <w:r w:rsidRPr="009D48E4">
        <w:rPr>
          <w:rFonts w:ascii="Perpetua" w:hAnsi="Perpetua" w:cs="Traditional Arabic"/>
          <w:sz w:val="24"/>
          <w:szCs w:val="24"/>
        </w:rPr>
        <w:t xml:space="preserve">“Introduction” (with Joshua L. Cherniss) to Robert Wokler, “A Guide to Isaiah Berlin’s </w:t>
      </w:r>
      <w:r w:rsidRPr="009D48E4">
        <w:rPr>
          <w:rFonts w:ascii="Perpetua" w:hAnsi="Perpetua" w:cs="Traditional Arabic"/>
          <w:sz w:val="24"/>
          <w:szCs w:val="24"/>
          <w:u w:val="single"/>
        </w:rPr>
        <w:t>Political Ideas in</w:t>
      </w:r>
      <w:r w:rsidR="009D48E4" w:rsidRPr="009D48E4">
        <w:rPr>
          <w:rFonts w:ascii="Perpetua" w:hAnsi="Perpetua" w:cs="Traditional Arabic"/>
          <w:sz w:val="24"/>
          <w:szCs w:val="24"/>
          <w:u w:val="single"/>
        </w:rPr>
        <w:t xml:space="preserve"> </w:t>
      </w:r>
      <w:r w:rsidRPr="009D48E4">
        <w:rPr>
          <w:rFonts w:ascii="Perpetua" w:hAnsi="Perpetua" w:cs="Traditional Arabic"/>
          <w:sz w:val="24"/>
          <w:szCs w:val="24"/>
          <w:u w:val="single"/>
        </w:rPr>
        <w:t xml:space="preserve">the </w:t>
      </w:r>
      <w:r w:rsidR="009D48E4">
        <w:rPr>
          <w:rFonts w:ascii="Perpetua" w:hAnsi="Perpetua" w:cs="Traditional Arabic"/>
          <w:sz w:val="24"/>
          <w:szCs w:val="24"/>
        </w:rPr>
        <w:tab/>
      </w:r>
      <w:r w:rsidRPr="009D48E4">
        <w:rPr>
          <w:rFonts w:ascii="Perpetua" w:hAnsi="Perpetua" w:cs="Traditional Arabic"/>
          <w:sz w:val="24"/>
          <w:szCs w:val="24"/>
          <w:u w:val="single"/>
        </w:rPr>
        <w:t>Romantic Age</w:t>
      </w:r>
      <w:r w:rsidRPr="009D48E4">
        <w:rPr>
          <w:rFonts w:ascii="Perpetua" w:hAnsi="Perpetua" w:cs="Traditional Arabic"/>
          <w:sz w:val="24"/>
          <w:szCs w:val="24"/>
        </w:rPr>
        <w:t xml:space="preserve">,” </w:t>
      </w:r>
      <w:r w:rsidRPr="009D48E4">
        <w:rPr>
          <w:rFonts w:ascii="Perpetua" w:hAnsi="Perpetua" w:cs="Traditional Arabic"/>
          <w:sz w:val="24"/>
          <w:szCs w:val="24"/>
          <w:u w:val="single"/>
        </w:rPr>
        <w:t>History of Political Thought</w:t>
      </w:r>
      <w:r w:rsidRPr="009D48E4">
        <w:rPr>
          <w:rFonts w:ascii="Perpetua" w:hAnsi="Perpetua" w:cs="Traditional Arabic"/>
          <w:sz w:val="24"/>
          <w:szCs w:val="24"/>
        </w:rPr>
        <w:t xml:space="preserve"> 29 (2008): 344-48.</w:t>
      </w:r>
    </w:p>
    <w:p w14:paraId="1B3AA6E8" w14:textId="578A2AC8" w:rsidR="009D48E4" w:rsidRPr="009D48E4" w:rsidRDefault="007307D3" w:rsidP="009D48E4">
      <w:pPr>
        <w:pStyle w:val="ListParagraph"/>
        <w:widowControl w:val="0"/>
        <w:numPr>
          <w:ilvl w:val="0"/>
          <w:numId w:val="20"/>
        </w:numPr>
        <w:rPr>
          <w:rFonts w:ascii="Perpetua" w:hAnsi="Perpetua" w:cs="Traditional Arabic"/>
          <w:sz w:val="24"/>
          <w:szCs w:val="24"/>
        </w:rPr>
      </w:pPr>
      <w:r w:rsidRPr="009D48E4">
        <w:rPr>
          <w:rFonts w:ascii="Perpetua" w:hAnsi="Perpetua" w:cs="Traditional Arabic"/>
          <w:sz w:val="24"/>
          <w:szCs w:val="24"/>
        </w:rPr>
        <w:t xml:space="preserve">“Introduction” (to a symposium on Samuel Fleischacker’s </w:t>
      </w:r>
      <w:r w:rsidRPr="009D48E4">
        <w:rPr>
          <w:rFonts w:ascii="Perpetua" w:hAnsi="Perpetua" w:cs="Traditional Arabic"/>
          <w:sz w:val="24"/>
          <w:szCs w:val="24"/>
          <w:u w:val="single"/>
        </w:rPr>
        <w:t>On Adam Smith’s Wealth of Nations</w:t>
      </w:r>
      <w:r w:rsidRPr="009D48E4">
        <w:rPr>
          <w:rFonts w:ascii="Perpetua" w:hAnsi="Perpetua" w:cs="Traditional Arabic"/>
          <w:sz w:val="24"/>
          <w:szCs w:val="24"/>
        </w:rPr>
        <w:t xml:space="preserve">) </w:t>
      </w:r>
      <w:r w:rsidRPr="009D48E4">
        <w:rPr>
          <w:rFonts w:ascii="Perpetua" w:hAnsi="Perpetua" w:cs="Traditional Arabic"/>
          <w:sz w:val="24"/>
          <w:szCs w:val="24"/>
          <w:u w:val="single"/>
        </w:rPr>
        <w:t>Adam</w:t>
      </w:r>
      <w:r w:rsidR="009D48E4" w:rsidRPr="009D48E4">
        <w:rPr>
          <w:rFonts w:ascii="Perpetua" w:hAnsi="Perpetua" w:cs="Traditional Arabic"/>
          <w:sz w:val="24"/>
          <w:szCs w:val="24"/>
          <w:u w:val="single"/>
        </w:rPr>
        <w:t xml:space="preserve"> </w:t>
      </w:r>
      <w:r w:rsidRPr="009D48E4">
        <w:rPr>
          <w:rFonts w:ascii="Perpetua" w:hAnsi="Perpetua" w:cs="Traditional Arabic"/>
          <w:sz w:val="24"/>
          <w:szCs w:val="24"/>
          <w:u w:val="single"/>
        </w:rPr>
        <w:t>Smith Review</w:t>
      </w:r>
      <w:r w:rsidRPr="009D48E4">
        <w:rPr>
          <w:rFonts w:ascii="Perpetua" w:hAnsi="Perpetua" w:cs="Traditional Arabic"/>
          <w:sz w:val="24"/>
          <w:szCs w:val="24"/>
        </w:rPr>
        <w:t xml:space="preserve"> </w:t>
      </w:r>
      <w:r w:rsidR="009D48E4">
        <w:rPr>
          <w:rFonts w:ascii="Perpetua" w:hAnsi="Perpetua" w:cs="Traditional Arabic"/>
          <w:sz w:val="24"/>
          <w:szCs w:val="24"/>
        </w:rPr>
        <w:tab/>
      </w:r>
      <w:r w:rsidRPr="009D48E4">
        <w:rPr>
          <w:rFonts w:ascii="Perpetua" w:hAnsi="Perpetua" w:cs="Traditional Arabic"/>
          <w:sz w:val="24"/>
          <w:szCs w:val="24"/>
        </w:rPr>
        <w:t>2 (2006): 223.</w:t>
      </w:r>
    </w:p>
    <w:p w14:paraId="714A54C4" w14:textId="6254FF79" w:rsidR="007307D3" w:rsidRPr="009D48E4" w:rsidRDefault="007307D3" w:rsidP="009D48E4">
      <w:pPr>
        <w:pStyle w:val="ListParagraph"/>
        <w:widowControl w:val="0"/>
        <w:numPr>
          <w:ilvl w:val="0"/>
          <w:numId w:val="20"/>
        </w:numPr>
        <w:rPr>
          <w:rFonts w:ascii="Perpetua" w:hAnsi="Perpetua" w:cs="Traditional Arabic"/>
          <w:sz w:val="24"/>
          <w:szCs w:val="24"/>
        </w:rPr>
      </w:pPr>
      <w:r w:rsidRPr="009D48E4">
        <w:rPr>
          <w:rFonts w:ascii="Perpetua" w:hAnsi="Perpetua" w:cs="Traditional Arabic"/>
          <w:sz w:val="24"/>
          <w:szCs w:val="24"/>
        </w:rPr>
        <w:t xml:space="preserve">“Adam Smith’s Egalitarianism: Introduction” (to a symposium on Emma Rothschild’s </w:t>
      </w:r>
      <w:r w:rsidRPr="009D48E4">
        <w:rPr>
          <w:rFonts w:ascii="Perpetua" w:hAnsi="Perpetua" w:cs="Traditional Arabic"/>
          <w:sz w:val="24"/>
          <w:szCs w:val="24"/>
          <w:u w:val="single"/>
        </w:rPr>
        <w:t>Economic Sentiments</w:t>
      </w:r>
      <w:r w:rsidRPr="009D48E4">
        <w:rPr>
          <w:rFonts w:ascii="Perpetua" w:hAnsi="Perpetua" w:cs="Traditional Arabic"/>
          <w:sz w:val="24"/>
          <w:szCs w:val="24"/>
        </w:rPr>
        <w:t xml:space="preserve">) </w:t>
      </w:r>
      <w:r w:rsidR="009D48E4">
        <w:rPr>
          <w:rFonts w:ascii="Perpetua" w:hAnsi="Perpetua" w:cs="Traditional Arabic"/>
          <w:sz w:val="24"/>
          <w:szCs w:val="24"/>
        </w:rPr>
        <w:tab/>
      </w:r>
      <w:r w:rsidRPr="009D48E4">
        <w:rPr>
          <w:rFonts w:ascii="Perpetua" w:hAnsi="Perpetua" w:cs="Traditional Arabic"/>
          <w:sz w:val="24"/>
          <w:szCs w:val="24"/>
          <w:u w:val="single"/>
        </w:rPr>
        <w:t>Adam Smith Review</w:t>
      </w:r>
      <w:r w:rsidRPr="009D48E4">
        <w:rPr>
          <w:rFonts w:ascii="Perpetua" w:hAnsi="Perpetua" w:cs="Traditional Arabic"/>
          <w:sz w:val="24"/>
          <w:szCs w:val="24"/>
        </w:rPr>
        <w:t xml:space="preserve"> 1 (2004): 127-28.</w:t>
      </w:r>
    </w:p>
    <w:p w14:paraId="54FF8FBB" w14:textId="77777777" w:rsidR="00DA31AB" w:rsidRPr="002E7ED1" w:rsidRDefault="00DA31AB" w:rsidP="007307D3">
      <w:pPr>
        <w:widowControl w:val="0"/>
        <w:tabs>
          <w:tab w:val="left" w:pos="6720"/>
        </w:tabs>
        <w:rPr>
          <w:rFonts w:ascii="Perpetua" w:hAnsi="Perpetua" w:cs="Traditional Arabic"/>
        </w:rPr>
      </w:pPr>
    </w:p>
    <w:p w14:paraId="4AFA08B3" w14:textId="1F73B986" w:rsidR="00AC57A4" w:rsidRPr="00F77123" w:rsidRDefault="003E4484" w:rsidP="00F7712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Interviews</w:t>
      </w:r>
      <w:r w:rsidR="004E4F05">
        <w:rPr>
          <w:rFonts w:ascii="Perpetua" w:hAnsi="Perpetua" w:cs="Traditional Arabic"/>
          <w:b/>
        </w:rPr>
        <w:t>/Podca</w:t>
      </w:r>
      <w:r w:rsidR="0098048D">
        <w:rPr>
          <w:rFonts w:ascii="Perpetua" w:hAnsi="Perpetua" w:cs="Traditional Arabic"/>
          <w:b/>
        </w:rPr>
        <w:t>s</w:t>
      </w:r>
      <w:r w:rsidR="004E4F05">
        <w:rPr>
          <w:rFonts w:ascii="Perpetua" w:hAnsi="Perpetua" w:cs="Traditional Arabic"/>
          <w:b/>
        </w:rPr>
        <w:t>ts/</w:t>
      </w:r>
      <w:r w:rsidR="0039363E">
        <w:rPr>
          <w:rFonts w:ascii="Perpetua" w:hAnsi="Perpetua" w:cs="Traditional Arabic"/>
          <w:b/>
        </w:rPr>
        <w:t>Webinars</w:t>
      </w:r>
    </w:p>
    <w:p w14:paraId="4DFC76E3" w14:textId="77777777" w:rsidR="00F77123" w:rsidRDefault="00F77123" w:rsidP="00F77123">
      <w:pPr>
        <w:pStyle w:val="ListParagraph"/>
        <w:widowControl w:val="0"/>
        <w:ind w:left="360"/>
        <w:rPr>
          <w:rFonts w:ascii="Perpetua" w:hAnsi="Perpetua" w:cs="Traditional Arabic"/>
          <w:sz w:val="24"/>
        </w:rPr>
      </w:pPr>
    </w:p>
    <w:p w14:paraId="080DBD32" w14:textId="77777777" w:rsidR="00C853B9" w:rsidRDefault="009D48E4" w:rsidP="002B426B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>
        <w:rPr>
          <w:rFonts w:ascii="Perpetua" w:hAnsi="Perpetua" w:cs="Traditional Arabic"/>
          <w:sz w:val="24"/>
          <w:szCs w:val="24"/>
        </w:rPr>
        <w:t>“Adam Smith,” Boston College Pull</w:t>
      </w:r>
      <w:r w:rsidR="00C853B9">
        <w:rPr>
          <w:rFonts w:ascii="Perpetua" w:hAnsi="Perpetua" w:cs="Traditional Arabic"/>
          <w:sz w:val="24"/>
          <w:szCs w:val="24"/>
        </w:rPr>
        <w:t>ed Up Short Podcast, April 2021:</w:t>
      </w:r>
    </w:p>
    <w:p w14:paraId="1A38046E" w14:textId="6A5796FA" w:rsidR="00C853B9" w:rsidRPr="00C853B9" w:rsidRDefault="00C853B9" w:rsidP="00C853B9">
      <w:pPr>
        <w:widowControl w:val="0"/>
        <w:rPr>
          <w:rFonts w:ascii="Perpetua" w:hAnsi="Perpetua" w:cs="Traditional Arabic"/>
        </w:rPr>
      </w:pPr>
      <w:r w:rsidRPr="00C853B9">
        <w:rPr>
          <w:rFonts w:ascii="Perpetua" w:hAnsi="Perpetua" w:cs="Traditional Arabic"/>
        </w:rPr>
        <w:tab/>
      </w:r>
      <w:hyperlink r:id="rId14" w:anchor="004" w:history="1">
        <w:r w:rsidRPr="000D38B1">
          <w:rPr>
            <w:rStyle w:val="Hyperlink"/>
            <w:rFonts w:ascii="Perpetua" w:hAnsi="Perpetua" w:cs="Traditional Arabic"/>
          </w:rPr>
          <w:t>https://www.bc.edu/content/bc-web/sites/pulled-up-short/podcasts.html#004</w:t>
        </w:r>
      </w:hyperlink>
    </w:p>
    <w:p w14:paraId="31622849" w14:textId="12623328" w:rsidR="00D350B2" w:rsidRPr="00D350B2" w:rsidRDefault="00456D24" w:rsidP="002B426B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>
        <w:rPr>
          <w:rFonts w:ascii="Perpetua" w:hAnsi="Perpetua" w:cs="Traditional Arabic"/>
          <w:sz w:val="24"/>
          <w:szCs w:val="24"/>
        </w:rPr>
        <w:lastRenderedPageBreak/>
        <w:t>“Character is Not for Suckers</w:t>
      </w:r>
      <w:r w:rsidR="007D4EF3">
        <w:rPr>
          <w:rFonts w:ascii="Perpetua" w:hAnsi="Perpetua" w:cs="Traditional Arabic"/>
          <w:sz w:val="24"/>
          <w:szCs w:val="24"/>
        </w:rPr>
        <w:t>,” American P</w:t>
      </w:r>
      <w:r w:rsidR="00D5451A">
        <w:rPr>
          <w:rFonts w:ascii="Perpetua" w:hAnsi="Perpetua" w:cs="Traditional Arabic"/>
          <w:sz w:val="24"/>
          <w:szCs w:val="24"/>
        </w:rPr>
        <w:t xml:space="preserve">urpose webinar, </w:t>
      </w:r>
      <w:r>
        <w:rPr>
          <w:rFonts w:ascii="Perpetua" w:hAnsi="Perpetua" w:cs="Traditional Arabic"/>
          <w:sz w:val="24"/>
          <w:szCs w:val="24"/>
        </w:rPr>
        <w:t>February</w:t>
      </w:r>
      <w:r w:rsidR="00D5451A">
        <w:rPr>
          <w:rFonts w:ascii="Perpetua" w:hAnsi="Perpetua" w:cs="Traditional Arabic"/>
          <w:sz w:val="24"/>
          <w:szCs w:val="24"/>
        </w:rPr>
        <w:t xml:space="preserve"> 2021:</w:t>
      </w:r>
      <w:r w:rsidR="00D5451A" w:rsidRPr="00D5451A">
        <w:rPr>
          <w:rFonts w:ascii="Perpetua" w:hAnsi="Perpetua" w:cs="Traditional Arabic"/>
          <w:sz w:val="24"/>
          <w:szCs w:val="24"/>
        </w:rPr>
        <w:tab/>
      </w:r>
      <w:hyperlink r:id="rId15" w:history="1">
        <w:r w:rsidR="00D350B2" w:rsidRPr="00B16D5C">
          <w:rPr>
            <w:rStyle w:val="Hyperlink"/>
            <w:rFonts w:ascii="Perpetua" w:hAnsi="Perpetua" w:cs="Traditional Arabic"/>
            <w:sz w:val="24"/>
            <w:szCs w:val="24"/>
          </w:rPr>
          <w:t>https://www.youtube.com/watch?v=uDf-eY0b60M</w:t>
        </w:r>
      </w:hyperlink>
    </w:p>
    <w:p w14:paraId="430273D2" w14:textId="02490F99" w:rsidR="00C10AEC" w:rsidRPr="00C10AEC" w:rsidRDefault="009D48E4" w:rsidP="002B426B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>
        <w:rPr>
          <w:rFonts w:ascii="Perpetua" w:hAnsi="Perpetua" w:cs="Traditional Arabic"/>
          <w:sz w:val="24"/>
          <w:szCs w:val="24"/>
        </w:rPr>
        <w:t xml:space="preserve"> </w:t>
      </w:r>
      <w:r w:rsidR="00C10AEC">
        <w:rPr>
          <w:rFonts w:ascii="Perpetua" w:hAnsi="Perpetua" w:cs="Traditional Arabic"/>
          <w:sz w:val="24"/>
          <w:szCs w:val="24"/>
        </w:rPr>
        <w:t>“</w:t>
      </w:r>
      <w:r w:rsidR="007D4EF3" w:rsidRPr="00C10AEC">
        <w:rPr>
          <w:rFonts w:ascii="Perpetua" w:hAnsi="Perpetua" w:cs="Traditional Arabic"/>
          <w:sz w:val="24"/>
          <w:szCs w:val="24"/>
        </w:rPr>
        <w:t>Our Great Purpose</w:t>
      </w:r>
      <w:r w:rsidR="007D4EF3">
        <w:rPr>
          <w:rFonts w:ascii="Perpetua" w:hAnsi="Perpetua" w:cs="Traditional Arabic"/>
          <w:sz w:val="24"/>
          <w:szCs w:val="24"/>
        </w:rPr>
        <w:t>,</w:t>
      </w:r>
      <w:r w:rsidR="00C10AEC">
        <w:rPr>
          <w:rFonts w:ascii="Perpetua" w:hAnsi="Perpetua" w:cs="Traditional Arabic"/>
          <w:sz w:val="24"/>
          <w:szCs w:val="24"/>
        </w:rPr>
        <w:t>”</w:t>
      </w:r>
      <w:r w:rsidR="007D4EF3">
        <w:rPr>
          <w:rFonts w:ascii="Perpetua" w:hAnsi="Perpetua" w:cs="Traditional Arabic"/>
          <w:sz w:val="24"/>
          <w:szCs w:val="24"/>
        </w:rPr>
        <w:t xml:space="preserve"> C-SPAN Book TV</w:t>
      </w:r>
      <w:r w:rsidR="00C10AEC">
        <w:rPr>
          <w:rFonts w:ascii="Perpetua" w:hAnsi="Perpetua" w:cs="Traditional Arabic"/>
          <w:sz w:val="24"/>
          <w:szCs w:val="24"/>
        </w:rPr>
        <w:t>, January 2021:</w:t>
      </w:r>
    </w:p>
    <w:p w14:paraId="65891C6D" w14:textId="3D38F677" w:rsidR="00C10AEC" w:rsidRPr="00C10AEC" w:rsidRDefault="00C10AEC" w:rsidP="00C10AEC">
      <w:pPr>
        <w:widowControl w:val="0"/>
        <w:rPr>
          <w:rFonts w:ascii="Perpetua" w:hAnsi="Perpetua" w:cs="Traditional Arabic"/>
        </w:rPr>
      </w:pPr>
      <w:r w:rsidRPr="00C10AEC">
        <w:rPr>
          <w:rFonts w:ascii="Perpetua" w:hAnsi="Perpetua" w:cs="Traditional Arabic"/>
        </w:rPr>
        <w:tab/>
      </w:r>
      <w:hyperlink r:id="rId16" w:history="1">
        <w:r w:rsidRPr="00B727D5">
          <w:rPr>
            <w:rStyle w:val="Hyperlink"/>
            <w:rFonts w:ascii="Perpetua" w:hAnsi="Perpetua" w:cs="Traditional Arabic"/>
          </w:rPr>
          <w:t>https://www.c-span.org/video/?476237-1/our-great-purpose</w:t>
        </w:r>
      </w:hyperlink>
    </w:p>
    <w:p w14:paraId="48F3E8D8" w14:textId="7A6D82DA" w:rsidR="009F0A33" w:rsidRPr="009F0A33" w:rsidRDefault="00716DD5" w:rsidP="009F0A33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>
        <w:rPr>
          <w:rFonts w:ascii="Perpetua" w:hAnsi="Perpetua" w:cs="Traditional Arabic"/>
          <w:sz w:val="24"/>
          <w:szCs w:val="24"/>
        </w:rPr>
        <w:t>“The Political</w:t>
      </w:r>
      <w:r w:rsidR="000D4C63">
        <w:rPr>
          <w:rFonts w:ascii="Perpetua" w:hAnsi="Perpetua" w:cs="Traditional Arabic"/>
          <w:sz w:val="24"/>
          <w:szCs w:val="24"/>
        </w:rPr>
        <w:t xml:space="preserve"> Philosophy of Fénelon,” The IHS Podcast, September</w:t>
      </w:r>
      <w:r w:rsidR="009F0A33">
        <w:rPr>
          <w:rFonts w:ascii="Perpetua" w:hAnsi="Perpetua" w:cs="Traditional Arabic"/>
          <w:sz w:val="24"/>
          <w:szCs w:val="24"/>
        </w:rPr>
        <w:t xml:space="preserve"> 2020:</w:t>
      </w:r>
      <w:r w:rsidR="009F0A33">
        <w:rPr>
          <w:rFonts w:ascii="Perpetua" w:hAnsi="Perpetua" w:cs="Traditional Arabic"/>
          <w:sz w:val="24"/>
          <w:szCs w:val="24"/>
        </w:rPr>
        <w:tab/>
      </w:r>
      <w:r w:rsidR="009F0A33" w:rsidRPr="009F0A33">
        <w:rPr>
          <w:rFonts w:ascii="Perpetua" w:hAnsi="Perpetua" w:cs="Traditional Arabic"/>
          <w:sz w:val="24"/>
          <w:szCs w:val="24"/>
        </w:rPr>
        <w:tab/>
      </w:r>
      <w:hyperlink r:id="rId17" w:history="1">
        <w:r w:rsidR="009F0A33" w:rsidRPr="009967E6">
          <w:rPr>
            <w:rStyle w:val="Hyperlink"/>
            <w:rFonts w:ascii="Perpetua" w:hAnsi="Perpetua" w:cs="Traditional Arabic"/>
            <w:sz w:val="24"/>
            <w:szCs w:val="24"/>
          </w:rPr>
          <w:t>https://soundcloud.com/user-22948988/who-was-francois-fenelon-with-ryan-hanley</w:t>
        </w:r>
      </w:hyperlink>
    </w:p>
    <w:p w14:paraId="3AD31684" w14:textId="0A62E9F3" w:rsidR="002B426B" w:rsidRPr="009F0A33" w:rsidRDefault="00E222BA" w:rsidP="002B426B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 w:rsidRPr="009F0A33">
        <w:rPr>
          <w:rFonts w:ascii="Perpetua" w:hAnsi="Perpetua" w:cs="Traditional Arabic"/>
          <w:sz w:val="24"/>
          <w:szCs w:val="24"/>
        </w:rPr>
        <w:t xml:space="preserve">“The Political Philosophy of Fénelon,” </w:t>
      </w:r>
      <w:r w:rsidRPr="009F0A33">
        <w:rPr>
          <w:rFonts w:ascii="Perpetua" w:hAnsi="Perpetua" w:cs="Traditional Arabic"/>
          <w:sz w:val="24"/>
        </w:rPr>
        <w:t>The Polit</w:t>
      </w:r>
      <w:r w:rsidR="00EB72E1" w:rsidRPr="009F0A33">
        <w:rPr>
          <w:rFonts w:ascii="Perpetua" w:hAnsi="Perpetua" w:cs="Traditional Arabic"/>
          <w:sz w:val="24"/>
        </w:rPr>
        <w:t>ical The</w:t>
      </w:r>
      <w:r w:rsidR="002B426B" w:rsidRPr="009F0A33">
        <w:rPr>
          <w:rFonts w:ascii="Perpetua" w:hAnsi="Perpetua" w:cs="Traditional Arabic"/>
          <w:sz w:val="24"/>
        </w:rPr>
        <w:t>ory Review Podcast, August 2020:</w:t>
      </w:r>
      <w:r w:rsidR="002B426B" w:rsidRPr="009F0A33">
        <w:rPr>
          <w:rFonts w:ascii="Perpetua" w:hAnsi="Perpetua" w:cs="Traditional Arabic"/>
          <w:sz w:val="24"/>
          <w:szCs w:val="24"/>
        </w:rPr>
        <w:t xml:space="preserve"> </w:t>
      </w:r>
      <w:r w:rsidR="002B426B" w:rsidRPr="009F0A33">
        <w:rPr>
          <w:rFonts w:ascii="Perpetua" w:hAnsi="Perpetua" w:cs="Traditional Arabic"/>
          <w:sz w:val="24"/>
          <w:szCs w:val="24"/>
        </w:rPr>
        <w:tab/>
      </w:r>
      <w:hyperlink r:id="rId18" w:history="1">
        <w:r w:rsidR="002B426B" w:rsidRPr="009F0A33">
          <w:rPr>
            <w:rStyle w:val="Hyperlink"/>
            <w:rFonts w:ascii="Perpetua" w:hAnsi="Perpetua"/>
            <w:sz w:val="24"/>
            <w:szCs w:val="24"/>
          </w:rPr>
          <w:t>https://www.podomatic.com/podcasts/thepoliticaltheoryreview/episodes/2020-08-12T18_38_27-07_00</w:t>
        </w:r>
      </w:hyperlink>
    </w:p>
    <w:p w14:paraId="5E71F74A" w14:textId="59E11CF1" w:rsidR="003B065B" w:rsidRPr="003B065B" w:rsidRDefault="00CF7D03" w:rsidP="003B065B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>
        <w:rPr>
          <w:rFonts w:ascii="Perpetua" w:hAnsi="Perpetua" w:cs="Traditional Arabic"/>
          <w:sz w:val="24"/>
          <w:szCs w:val="24"/>
        </w:rPr>
        <w:t>“The Political Philosophy of Fénelon,” Acton Line Podcast, June</w:t>
      </w:r>
      <w:r w:rsidR="008D333F">
        <w:rPr>
          <w:rFonts w:ascii="Perpetua" w:hAnsi="Perpetua" w:cs="Traditional Arabic"/>
          <w:sz w:val="24"/>
          <w:szCs w:val="24"/>
        </w:rPr>
        <w:t xml:space="preserve"> 2020</w:t>
      </w:r>
      <w:r w:rsidR="003B065B">
        <w:rPr>
          <w:rFonts w:ascii="Perpetua" w:hAnsi="Perpetua" w:cs="Traditional Arabic"/>
          <w:sz w:val="24"/>
          <w:szCs w:val="24"/>
        </w:rPr>
        <w:t xml:space="preserve">: </w:t>
      </w:r>
      <w:hyperlink r:id="rId19" w:history="1">
        <w:r w:rsidR="0098048D" w:rsidRPr="009E5167">
          <w:rPr>
            <w:rStyle w:val="Hyperlink"/>
            <w:rFonts w:ascii="Perpetua" w:hAnsi="Perpetua"/>
            <w:sz w:val="24"/>
            <w:szCs w:val="24"/>
          </w:rPr>
          <w:t>https://blog.acton.org/archives/116402-acton-line-podcast-an-introduction-to-francois-fenelon-the-forgotten-philosopher.html</w:t>
        </w:r>
      </w:hyperlink>
    </w:p>
    <w:p w14:paraId="3547B060" w14:textId="227BEC8F" w:rsidR="00D27FDB" w:rsidRPr="00D27FDB" w:rsidRDefault="00A15D7A" w:rsidP="009A2B09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>
        <w:rPr>
          <w:rFonts w:ascii="Perpetua" w:hAnsi="Perpetua" w:cs="Traditional Arabic"/>
          <w:sz w:val="24"/>
          <w:szCs w:val="24"/>
        </w:rPr>
        <w:t xml:space="preserve">“The Political Philosophy of Fénelon,” </w:t>
      </w:r>
      <w:r w:rsidR="00E222BA">
        <w:rPr>
          <w:rFonts w:ascii="Perpetua" w:hAnsi="Perpetua" w:cs="Traditional Arabic"/>
          <w:sz w:val="24"/>
          <w:szCs w:val="24"/>
        </w:rPr>
        <w:t>St Andrews Institute of Intellectual Hi</w:t>
      </w:r>
      <w:r w:rsidR="00D27FDB">
        <w:rPr>
          <w:rFonts w:ascii="Perpetua" w:hAnsi="Perpetua" w:cs="Traditional Arabic"/>
          <w:sz w:val="24"/>
          <w:szCs w:val="24"/>
        </w:rPr>
        <w:t>story, May 2020:</w:t>
      </w:r>
      <w:r w:rsidR="00D27FDB" w:rsidRPr="00D27FDB">
        <w:rPr>
          <w:rFonts w:ascii="Perpetua" w:hAnsi="Perpetua" w:cs="Traditional Arabic"/>
          <w:sz w:val="24"/>
          <w:szCs w:val="24"/>
        </w:rPr>
        <w:tab/>
      </w:r>
      <w:hyperlink r:id="rId20" w:history="1">
        <w:r w:rsidR="00D27FDB" w:rsidRPr="00D27FDB">
          <w:rPr>
            <w:rStyle w:val="Hyperlink"/>
            <w:rFonts w:ascii="Perpetua" w:hAnsi="Perpetua"/>
            <w:sz w:val="24"/>
            <w:szCs w:val="24"/>
          </w:rPr>
          <w:t>https://intellectualhistory.net/new-work/the-political-philosophy-of-fnelon-2020</w:t>
        </w:r>
      </w:hyperlink>
    </w:p>
    <w:p w14:paraId="32ECCCBA" w14:textId="5FCF56A5" w:rsidR="00A960BC" w:rsidRPr="00A960BC" w:rsidRDefault="00E222BA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 w:rsidRPr="00A960BC">
        <w:rPr>
          <w:rFonts w:ascii="Perpetua" w:hAnsi="Perpetua" w:cs="Traditional Arabic"/>
          <w:sz w:val="24"/>
          <w:szCs w:val="24"/>
        </w:rPr>
        <w:t xml:space="preserve"> </w:t>
      </w:r>
      <w:r w:rsidR="0039363E" w:rsidRPr="00A960BC">
        <w:rPr>
          <w:rFonts w:ascii="Perpetua" w:hAnsi="Perpetua" w:cs="Traditional Arabic"/>
          <w:sz w:val="24"/>
          <w:szCs w:val="24"/>
        </w:rPr>
        <w:t>“Adam Smith, Capitalism, and the Good L</w:t>
      </w:r>
      <w:r w:rsidR="00A960BC">
        <w:rPr>
          <w:rFonts w:ascii="Perpetua" w:hAnsi="Perpetua" w:cs="Traditional Arabic"/>
          <w:sz w:val="24"/>
          <w:szCs w:val="24"/>
        </w:rPr>
        <w:t xml:space="preserve">ife,” Adam Smith Society </w:t>
      </w:r>
      <w:r w:rsidR="0039363E" w:rsidRPr="00A960BC">
        <w:rPr>
          <w:rFonts w:ascii="Perpetua" w:hAnsi="Perpetua" w:cs="Traditional Arabic"/>
          <w:sz w:val="24"/>
          <w:szCs w:val="24"/>
        </w:rPr>
        <w:t>Webinar, April 2020:</w:t>
      </w:r>
      <w:r w:rsidR="00A960BC" w:rsidRPr="00A960BC">
        <w:rPr>
          <w:rFonts w:ascii="Perpetua" w:hAnsi="Perpetua" w:cs="Traditional Arabic"/>
          <w:sz w:val="24"/>
          <w:szCs w:val="24"/>
        </w:rPr>
        <w:tab/>
      </w:r>
      <w:r w:rsidR="00A960BC">
        <w:rPr>
          <w:rFonts w:ascii="Perpetua" w:hAnsi="Perpetua" w:cs="Traditional Arabic"/>
          <w:sz w:val="24"/>
          <w:szCs w:val="24"/>
        </w:rPr>
        <w:tab/>
      </w:r>
      <w:r w:rsidR="00A960BC">
        <w:rPr>
          <w:rFonts w:ascii="Perpetua" w:hAnsi="Perpetua" w:cs="Traditional Arabic"/>
          <w:sz w:val="24"/>
          <w:szCs w:val="24"/>
        </w:rPr>
        <w:tab/>
      </w:r>
      <w:r w:rsidR="00A960BC">
        <w:rPr>
          <w:rFonts w:ascii="Perpetua" w:hAnsi="Perpetua" w:cs="Traditional Arabic"/>
          <w:sz w:val="24"/>
          <w:szCs w:val="24"/>
        </w:rPr>
        <w:tab/>
      </w:r>
      <w:hyperlink r:id="rId21" w:history="1">
        <w:r w:rsidR="00A960BC" w:rsidRPr="00A960BC">
          <w:rPr>
            <w:rStyle w:val="Hyperlink"/>
            <w:rFonts w:ascii="Perpetua" w:hAnsi="Perpetua"/>
            <w:color w:val="0070C0"/>
            <w:sz w:val="24"/>
            <w:szCs w:val="24"/>
          </w:rPr>
          <w:t>https://www.youtube.com/watch?v=wZ92IKdodKk</w:t>
        </w:r>
      </w:hyperlink>
    </w:p>
    <w:p w14:paraId="72ACD55A" w14:textId="7B619CDC" w:rsidR="00627FAE" w:rsidRPr="00F80FE8" w:rsidRDefault="00834C1D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 w:rsidRPr="00A960BC">
        <w:rPr>
          <w:rFonts w:ascii="Perpetua" w:hAnsi="Perpetua" w:cs="Traditional Arabic"/>
          <w:sz w:val="24"/>
          <w:szCs w:val="24"/>
        </w:rPr>
        <w:t>“Adam Smith on Living a</w:t>
      </w:r>
      <w:r w:rsidR="00295B5B" w:rsidRPr="00A960BC">
        <w:rPr>
          <w:rFonts w:ascii="Perpetua" w:hAnsi="Perpetua" w:cs="Traditional Arabic"/>
          <w:sz w:val="24"/>
          <w:szCs w:val="24"/>
        </w:rPr>
        <w:t xml:space="preserve"> Life,” The Political Theory Review Podca</w:t>
      </w:r>
      <w:r w:rsidR="00F80FE8" w:rsidRPr="00A960BC">
        <w:rPr>
          <w:rFonts w:ascii="Perpetua" w:hAnsi="Perpetua" w:cs="Traditional Arabic"/>
          <w:sz w:val="24"/>
          <w:szCs w:val="24"/>
        </w:rPr>
        <w:t>st, April</w:t>
      </w:r>
      <w:r w:rsidR="00627FAE" w:rsidRPr="00A960BC">
        <w:rPr>
          <w:rFonts w:ascii="Perpetua" w:hAnsi="Perpetua" w:cs="Traditional Arabic"/>
          <w:sz w:val="24"/>
          <w:szCs w:val="24"/>
        </w:rPr>
        <w:t xml:space="preserve"> 2020:</w:t>
      </w:r>
      <w:r w:rsidR="00F80FE8" w:rsidRPr="00F80FE8">
        <w:rPr>
          <w:rFonts w:ascii="Perpetua" w:hAnsi="Perpetua" w:cs="Traditional Arabic"/>
          <w:sz w:val="24"/>
          <w:szCs w:val="24"/>
        </w:rPr>
        <w:tab/>
      </w:r>
      <w:hyperlink r:id="rId22" w:history="1">
        <w:r w:rsidR="00627FAE" w:rsidRPr="00F80FE8">
          <w:rPr>
            <w:rStyle w:val="Hyperlink"/>
            <w:rFonts w:ascii="Perpetua" w:hAnsi="Perpetua"/>
            <w:sz w:val="24"/>
            <w:szCs w:val="24"/>
          </w:rPr>
          <w:t>https://www.podomatic.com/podcasts/thepoliticaltheoryreview/episodes/2020-04-08T11_57_29-07_00</w:t>
        </w:r>
      </w:hyperlink>
    </w:p>
    <w:p w14:paraId="34F9477F" w14:textId="6C8C7F23" w:rsidR="00834C1D" w:rsidRPr="00834C1D" w:rsidRDefault="00F80FE8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</w:rPr>
      </w:pPr>
      <w:r>
        <w:rPr>
          <w:rFonts w:ascii="Perpetua" w:hAnsi="Perpetua" w:cs="Traditional Arabic"/>
          <w:sz w:val="24"/>
        </w:rPr>
        <w:t xml:space="preserve"> </w:t>
      </w:r>
      <w:r w:rsidR="00834C1D">
        <w:rPr>
          <w:rFonts w:ascii="Perpetua" w:hAnsi="Perpetua" w:cs="Traditional Arabic"/>
          <w:sz w:val="24"/>
        </w:rPr>
        <w:t xml:space="preserve">“The Centuries Long Pursuit of ‘The Good Life’,” </w:t>
      </w:r>
      <w:r w:rsidR="00977DC7">
        <w:rPr>
          <w:rFonts w:ascii="Perpetua" w:hAnsi="Perpetua" w:cs="Traditional Arabic"/>
          <w:sz w:val="24"/>
        </w:rPr>
        <w:t>American Enterprise Institute</w:t>
      </w:r>
      <w:r w:rsidR="002E7ED1">
        <w:rPr>
          <w:rFonts w:ascii="Perpetua" w:hAnsi="Perpetua" w:cs="Traditional Arabic"/>
          <w:sz w:val="24"/>
        </w:rPr>
        <w:t>,</w:t>
      </w:r>
      <w:r w:rsidR="00977DC7">
        <w:rPr>
          <w:rFonts w:ascii="Perpetua" w:hAnsi="Perpetua" w:cs="Traditional Arabic"/>
          <w:sz w:val="24"/>
        </w:rPr>
        <w:t xml:space="preserve"> “H</w:t>
      </w:r>
      <w:r>
        <w:rPr>
          <w:rFonts w:ascii="Perpetua" w:hAnsi="Perpetua" w:cs="Traditional Arabic"/>
          <w:sz w:val="24"/>
        </w:rPr>
        <w:t xml:space="preserve">ardly Working” Podcast, </w:t>
      </w:r>
      <w:r>
        <w:rPr>
          <w:rFonts w:ascii="Perpetua" w:hAnsi="Perpetua" w:cs="Traditional Arabic"/>
          <w:sz w:val="24"/>
        </w:rPr>
        <w:tab/>
        <w:t xml:space="preserve">March </w:t>
      </w:r>
      <w:r w:rsidR="00834C1D" w:rsidRPr="00834C1D">
        <w:rPr>
          <w:rFonts w:ascii="Perpetua" w:hAnsi="Perpetua" w:cs="Traditional Arabic"/>
          <w:sz w:val="24"/>
        </w:rPr>
        <w:t>2020:</w:t>
      </w:r>
      <w:r w:rsidR="00834C1D">
        <w:rPr>
          <w:rFonts w:ascii="Perpetua" w:hAnsi="Perpetua" w:cs="Traditional Arabic"/>
          <w:sz w:val="24"/>
        </w:rPr>
        <w:t xml:space="preserve"> </w:t>
      </w:r>
      <w:hyperlink r:id="rId23" w:history="1">
        <w:r w:rsidR="00834C1D" w:rsidRPr="00834C1D">
          <w:rPr>
            <w:rStyle w:val="Hyperlink"/>
            <w:rFonts w:ascii="Perpetua" w:hAnsi="Perpetua"/>
            <w:sz w:val="24"/>
            <w:szCs w:val="24"/>
          </w:rPr>
          <w:t>https://www.aei.org/multimedia/the-centuries-long-pursuit-of-the-good-life/</w:t>
        </w:r>
      </w:hyperlink>
    </w:p>
    <w:p w14:paraId="149BBF12" w14:textId="186CD057" w:rsidR="00F601B5" w:rsidRPr="00AB72CE" w:rsidRDefault="00F601B5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 w:rsidRPr="00AB72CE">
        <w:rPr>
          <w:rFonts w:ascii="Perpetua" w:hAnsi="Perpetua" w:cs="Traditional Arabic"/>
          <w:sz w:val="24"/>
          <w:szCs w:val="24"/>
        </w:rPr>
        <w:t>“Adam Smith and the Good Life,” Investor’s Podcast Networ</w:t>
      </w:r>
      <w:r w:rsidR="00295B5B">
        <w:rPr>
          <w:rFonts w:ascii="Perpetua" w:hAnsi="Perpetua" w:cs="Traditional Arabic"/>
          <w:sz w:val="24"/>
          <w:szCs w:val="24"/>
        </w:rPr>
        <w:t>k, “The Good Life,” January 2020</w:t>
      </w:r>
      <w:r w:rsidRPr="00AB72CE">
        <w:rPr>
          <w:rFonts w:ascii="Perpetua" w:hAnsi="Perpetua" w:cs="Traditional Arabic"/>
          <w:sz w:val="24"/>
          <w:szCs w:val="24"/>
        </w:rPr>
        <w:t>:</w:t>
      </w:r>
    </w:p>
    <w:p w14:paraId="61ED8964" w14:textId="6E07170F" w:rsidR="00AB72CE" w:rsidRPr="00AB72CE" w:rsidRDefault="007613D7" w:rsidP="00AB72CE">
      <w:pPr>
        <w:pStyle w:val="ListParagraph"/>
        <w:ind w:left="360" w:firstLine="360"/>
        <w:rPr>
          <w:rFonts w:ascii="Perpetua" w:hAnsi="Perpetua"/>
          <w:sz w:val="24"/>
          <w:szCs w:val="24"/>
        </w:rPr>
      </w:pPr>
      <w:hyperlink r:id="rId24" w:history="1">
        <w:r w:rsidR="00AB72CE" w:rsidRPr="00AB72CE">
          <w:rPr>
            <w:rStyle w:val="Hyperlink"/>
            <w:rFonts w:ascii="Perpetua" w:hAnsi="Perpetua"/>
            <w:sz w:val="24"/>
            <w:szCs w:val="24"/>
          </w:rPr>
          <w:t>https://www.theinvestorspodcast.com/the-good-life/tgl003-adam-smith-and-the-good-life-with-ryan-hanley/</w:t>
        </w:r>
      </w:hyperlink>
    </w:p>
    <w:p w14:paraId="32E76DBC" w14:textId="77777777" w:rsidR="009A2B09" w:rsidRDefault="00F77123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  <w:szCs w:val="24"/>
        </w:rPr>
      </w:pPr>
      <w:r w:rsidRPr="009A2B09">
        <w:rPr>
          <w:rFonts w:ascii="Perpetua" w:hAnsi="Perpetua" w:cs="Traditional Arabic"/>
          <w:sz w:val="24"/>
          <w:szCs w:val="24"/>
          <w:u w:val="single"/>
        </w:rPr>
        <w:t>Our Great Purpose</w:t>
      </w:r>
      <w:r w:rsidRPr="009A2B09">
        <w:rPr>
          <w:rFonts w:ascii="Perpetua" w:hAnsi="Perpetua" w:cs="Traditional Arabic"/>
          <w:sz w:val="24"/>
          <w:szCs w:val="24"/>
        </w:rPr>
        <w:t>, Adam</w:t>
      </w:r>
      <w:r w:rsidR="009A2B09" w:rsidRPr="009A2B09">
        <w:rPr>
          <w:rFonts w:ascii="Perpetua" w:hAnsi="Perpetua" w:cs="Traditional Arabic"/>
          <w:sz w:val="24"/>
          <w:szCs w:val="24"/>
        </w:rPr>
        <w:t xml:space="preserve"> Smith Works AMA, November 2019: </w:t>
      </w:r>
    </w:p>
    <w:p w14:paraId="331E8737" w14:textId="77777777" w:rsidR="00F601B5" w:rsidRPr="00FE1653" w:rsidRDefault="007613D7" w:rsidP="00FE1653">
      <w:pPr>
        <w:widowControl w:val="0"/>
        <w:ind w:firstLine="720"/>
        <w:rPr>
          <w:rStyle w:val="Hyperlink"/>
          <w:rFonts w:ascii="Perpetua" w:hAnsi="Perpetua"/>
        </w:rPr>
      </w:pPr>
      <w:hyperlink r:id="rId25" w:history="1">
        <w:r w:rsidR="009A2B09" w:rsidRPr="00FE1653">
          <w:rPr>
            <w:rStyle w:val="Hyperlink"/>
            <w:rFonts w:ascii="Perpetua" w:hAnsi="Perpetua"/>
          </w:rPr>
          <w:t>https://www.youtube.com/watch?v=ESUUSL2SO3o</w:t>
        </w:r>
      </w:hyperlink>
    </w:p>
    <w:p w14:paraId="571F2430" w14:textId="77777777" w:rsidR="00F77123" w:rsidRDefault="00F77123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</w:rPr>
      </w:pPr>
      <w:r w:rsidRPr="005E7C12">
        <w:rPr>
          <w:rFonts w:ascii="Perpetua" w:hAnsi="Perpetua" w:cs="Traditional Arabic"/>
          <w:sz w:val="24"/>
          <w:u w:val="single"/>
        </w:rPr>
        <w:t>Our Great Purpose</w:t>
      </w:r>
      <w:r>
        <w:rPr>
          <w:rFonts w:ascii="Perpetua" w:hAnsi="Perpetua" w:cs="Traditional Arabic"/>
          <w:sz w:val="24"/>
        </w:rPr>
        <w:t xml:space="preserve">, The Eric Metaxas Show, October 2019: </w:t>
      </w:r>
    </w:p>
    <w:p w14:paraId="0BB919CA" w14:textId="1F027F8A" w:rsidR="00F77123" w:rsidRPr="00F77123" w:rsidRDefault="007613D7" w:rsidP="00F77123">
      <w:pPr>
        <w:pStyle w:val="ListParagraph"/>
        <w:ind w:left="360" w:firstLine="360"/>
        <w:rPr>
          <w:rFonts w:ascii="Perpetua" w:hAnsi="Perpetua"/>
          <w:sz w:val="24"/>
          <w:szCs w:val="24"/>
        </w:rPr>
      </w:pPr>
      <w:hyperlink r:id="rId26" w:history="1">
        <w:r w:rsidR="00F77123" w:rsidRPr="00F77123">
          <w:rPr>
            <w:rStyle w:val="Hyperlink"/>
            <w:rFonts w:ascii="Perpetua" w:hAnsi="Perpetua"/>
            <w:sz w:val="24"/>
            <w:szCs w:val="24"/>
          </w:rPr>
          <w:t>https://podcasts.apple.com/us/podcast/ryan-patrick-hanley/id991156680?i=1000455439147</w:t>
        </w:r>
      </w:hyperlink>
    </w:p>
    <w:p w14:paraId="764C167D" w14:textId="7EEBA09D" w:rsidR="004F54F4" w:rsidRDefault="004F54F4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</w:rPr>
      </w:pPr>
      <w:r w:rsidRPr="00DD4EE8">
        <w:rPr>
          <w:rFonts w:ascii="Perpetua" w:hAnsi="Perpetua" w:cs="Traditional Arabic"/>
          <w:sz w:val="24"/>
        </w:rPr>
        <w:t xml:space="preserve">“What is Political Theory?” The Political Theory Review Podcast, </w:t>
      </w:r>
      <w:r>
        <w:rPr>
          <w:rFonts w:ascii="Perpetua" w:hAnsi="Perpetua" w:cs="Traditional Arabic"/>
          <w:sz w:val="24"/>
        </w:rPr>
        <w:t>October</w:t>
      </w:r>
      <w:r w:rsidRPr="00DD4EE8">
        <w:rPr>
          <w:rFonts w:ascii="Perpetua" w:hAnsi="Perpetua" w:cs="Traditional Arabic"/>
          <w:sz w:val="24"/>
        </w:rPr>
        <w:t xml:space="preserve"> 2019</w:t>
      </w:r>
      <w:r w:rsidR="00A4076E">
        <w:rPr>
          <w:rFonts w:ascii="Perpetua" w:hAnsi="Perpetua" w:cs="Traditional Arabic"/>
          <w:sz w:val="24"/>
        </w:rPr>
        <w:t>:</w:t>
      </w:r>
    </w:p>
    <w:p w14:paraId="23F4BC61" w14:textId="1721B5C5" w:rsidR="00A4076E" w:rsidRPr="00AB72CE" w:rsidRDefault="007613D7" w:rsidP="00AB72CE">
      <w:pPr>
        <w:ind w:firstLine="720"/>
        <w:rPr>
          <w:rFonts w:ascii="Perpetua" w:hAnsi="Perpetua"/>
        </w:rPr>
      </w:pPr>
      <w:hyperlink r:id="rId27" w:history="1">
        <w:r w:rsidR="00A4076E" w:rsidRPr="00AB72CE">
          <w:rPr>
            <w:rStyle w:val="Hyperlink"/>
            <w:rFonts w:ascii="Perpetua" w:hAnsi="Perpetua"/>
          </w:rPr>
          <w:t>https://www.podomatic.com/podcasts/thepoliticaltheoryreview/episodes/2019-10-10T12_58_14-07_00</w:t>
        </w:r>
      </w:hyperlink>
    </w:p>
    <w:p w14:paraId="34026309" w14:textId="569CB687" w:rsidR="00AC57A4" w:rsidRDefault="00A4076E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</w:rPr>
      </w:pPr>
      <w:r>
        <w:rPr>
          <w:rFonts w:ascii="Perpetua" w:hAnsi="Perpetua" w:cs="Traditional Arabic"/>
          <w:sz w:val="24"/>
        </w:rPr>
        <w:t xml:space="preserve"> </w:t>
      </w:r>
      <w:r w:rsidR="00794F41">
        <w:rPr>
          <w:rFonts w:ascii="Perpetua" w:hAnsi="Perpetua" w:cs="Traditional Arabic"/>
          <w:sz w:val="24"/>
        </w:rPr>
        <w:t>“The Misunderstood Adam Smith</w:t>
      </w:r>
      <w:r w:rsidR="00AC57A4" w:rsidRPr="00DD4EE8">
        <w:rPr>
          <w:rFonts w:ascii="Perpetua" w:hAnsi="Perpetua" w:cs="Traditional Arabic"/>
          <w:sz w:val="24"/>
        </w:rPr>
        <w:t>,</w:t>
      </w:r>
      <w:r w:rsidR="00794F41">
        <w:rPr>
          <w:rFonts w:ascii="Perpetua" w:hAnsi="Perpetua" w:cs="Traditional Arabic"/>
          <w:sz w:val="24"/>
        </w:rPr>
        <w:t>”</w:t>
      </w:r>
      <w:r w:rsidR="004F54F4">
        <w:rPr>
          <w:rFonts w:ascii="Perpetua" w:hAnsi="Perpetua" w:cs="Traditional Arabic"/>
          <w:sz w:val="24"/>
        </w:rPr>
        <w:t xml:space="preserve"> CBC Radio, “Ideas,” 1 </w:t>
      </w:r>
      <w:r w:rsidR="00794F41">
        <w:rPr>
          <w:rFonts w:ascii="Perpetua" w:hAnsi="Perpetua" w:cs="Traditional Arabic"/>
          <w:sz w:val="24"/>
        </w:rPr>
        <w:t>October 2019:</w:t>
      </w:r>
    </w:p>
    <w:p w14:paraId="06E3127F" w14:textId="61C84E75" w:rsidR="004F54F4" w:rsidRPr="004F54F4" w:rsidRDefault="007613D7" w:rsidP="004F54F4">
      <w:pPr>
        <w:pStyle w:val="ListParagraph"/>
        <w:ind w:left="360" w:firstLine="360"/>
        <w:rPr>
          <w:rFonts w:ascii="Perpetua" w:hAnsi="Perpetua"/>
          <w:sz w:val="24"/>
          <w:szCs w:val="24"/>
        </w:rPr>
      </w:pPr>
      <w:hyperlink r:id="rId28" w:history="1">
        <w:r w:rsidR="004F54F4" w:rsidRPr="004F54F4">
          <w:rPr>
            <w:rStyle w:val="Hyperlink"/>
            <w:rFonts w:ascii="Perpetua" w:hAnsi="Perpetua"/>
            <w:sz w:val="24"/>
            <w:szCs w:val="24"/>
          </w:rPr>
          <w:t>https://www.cbc.ca/player/play/1611786307512</w:t>
        </w:r>
      </w:hyperlink>
    </w:p>
    <w:p w14:paraId="6E7A58FD" w14:textId="7B8DD02F" w:rsidR="00DD4EE8" w:rsidRDefault="004F54F4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</w:rPr>
      </w:pPr>
      <w:r>
        <w:rPr>
          <w:rFonts w:ascii="Perpetua" w:hAnsi="Perpetua" w:cs="Traditional Arabic"/>
          <w:sz w:val="24"/>
        </w:rPr>
        <w:t xml:space="preserve"> “How Can I Distinguish Between My Needs and My Wants?” </w:t>
      </w:r>
      <w:r w:rsidR="00DD4EE8" w:rsidRPr="00DD4EE8">
        <w:rPr>
          <w:rFonts w:ascii="Perpetua" w:hAnsi="Perpetua" w:cs="Traditional Arabic"/>
          <w:sz w:val="24"/>
          <w:u w:val="single"/>
        </w:rPr>
        <w:t>Irish Times</w:t>
      </w:r>
      <w:r>
        <w:rPr>
          <w:rFonts w:ascii="Perpetua" w:hAnsi="Perpetua" w:cs="Traditional Arabic"/>
          <w:sz w:val="24"/>
        </w:rPr>
        <w:t>, 19 September 2019:</w:t>
      </w:r>
    </w:p>
    <w:p w14:paraId="6DCDF422" w14:textId="78F4D4A6" w:rsidR="004F54F4" w:rsidRPr="004F54F4" w:rsidRDefault="007613D7" w:rsidP="004F54F4">
      <w:pPr>
        <w:pStyle w:val="ListParagraph"/>
        <w:ind w:left="360" w:firstLine="360"/>
        <w:rPr>
          <w:rFonts w:ascii="Perpetua" w:hAnsi="Perpetua"/>
          <w:sz w:val="24"/>
          <w:szCs w:val="24"/>
        </w:rPr>
      </w:pPr>
      <w:hyperlink r:id="rId29" w:history="1">
        <w:r w:rsidR="004F54F4" w:rsidRPr="004F54F4">
          <w:rPr>
            <w:rStyle w:val="Hyperlink"/>
            <w:rFonts w:ascii="Perpetua" w:hAnsi="Perpetua"/>
            <w:sz w:val="24"/>
            <w:szCs w:val="24"/>
          </w:rPr>
          <w:t>https://www.irishtimes.com/culture/how-can-i-distinguish-between-my-needs-and-wants-1.4019733</w:t>
        </w:r>
      </w:hyperlink>
    </w:p>
    <w:p w14:paraId="66E3109F" w14:textId="45876575" w:rsidR="008A6156" w:rsidRPr="00DD4EE8" w:rsidRDefault="004F54F4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</w:rPr>
      </w:pPr>
      <w:r w:rsidRPr="00DD4EE8">
        <w:rPr>
          <w:rFonts w:ascii="Perpetua" w:hAnsi="Perpetua" w:cs="Traditional Arabic"/>
          <w:sz w:val="24"/>
        </w:rPr>
        <w:t xml:space="preserve"> </w:t>
      </w:r>
      <w:r w:rsidR="003E4484" w:rsidRPr="00DD4EE8">
        <w:rPr>
          <w:rFonts w:ascii="Perpetua" w:hAnsi="Perpetua" w:cs="Traditional Arabic"/>
          <w:sz w:val="24"/>
        </w:rPr>
        <w:t xml:space="preserve">“The Problem of Virtuous Leadership,” </w:t>
      </w:r>
      <w:r w:rsidR="003E4484" w:rsidRPr="00DD4EE8">
        <w:rPr>
          <w:rFonts w:ascii="Perpetua" w:hAnsi="Perpetua" w:cs="Traditional Arabic"/>
          <w:sz w:val="24"/>
          <w:u w:val="single"/>
        </w:rPr>
        <w:t>Strategy+Business</w:t>
      </w:r>
      <w:r w:rsidR="003E4484" w:rsidRPr="00DD4EE8">
        <w:rPr>
          <w:rFonts w:ascii="Perpetua" w:hAnsi="Perpetua" w:cs="Traditional Arabic"/>
          <w:sz w:val="24"/>
        </w:rPr>
        <w:t xml:space="preserve"> 90 (Spring 2018): </w:t>
      </w:r>
      <w:r w:rsidR="008A6156" w:rsidRPr="00DD4EE8">
        <w:rPr>
          <w:rFonts w:ascii="Perpetua" w:hAnsi="Perpetua" w:cs="Traditional Arabic"/>
          <w:sz w:val="24"/>
        </w:rPr>
        <w:t>12-15:</w:t>
      </w:r>
    </w:p>
    <w:p w14:paraId="757515BC" w14:textId="77777777" w:rsidR="00DD4EE8" w:rsidRDefault="007613D7" w:rsidP="00DD4EE8">
      <w:pPr>
        <w:widowControl w:val="0"/>
        <w:ind w:firstLine="720"/>
        <w:rPr>
          <w:rFonts w:ascii="Perpetua" w:hAnsi="Perpetua" w:cs="Traditional Arabic"/>
        </w:rPr>
      </w:pPr>
      <w:hyperlink r:id="rId30" w:history="1">
        <w:r w:rsidR="008A6156" w:rsidRPr="0095344A">
          <w:rPr>
            <w:rStyle w:val="Hyperlink"/>
            <w:rFonts w:ascii="Perpetua" w:hAnsi="Perpetua" w:cs="Traditional Arabic"/>
          </w:rPr>
          <w:t>https://www.strategy-business.com/article/The-Problem-of-Virtuous-Leadership</w:t>
        </w:r>
      </w:hyperlink>
    </w:p>
    <w:p w14:paraId="70514F43" w14:textId="3D0171CF" w:rsidR="00E644A1" w:rsidRPr="00DD4EE8" w:rsidRDefault="004D3851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</w:rPr>
      </w:pPr>
      <w:r>
        <w:rPr>
          <w:rFonts w:ascii="Perpetua" w:hAnsi="Perpetua" w:cs="Traditional Arabic"/>
          <w:sz w:val="24"/>
        </w:rPr>
        <w:t>“</w:t>
      </w:r>
      <w:r w:rsidR="00E644A1" w:rsidRPr="00DD4EE8">
        <w:rPr>
          <w:rFonts w:ascii="Perpetua" w:hAnsi="Perpetua" w:cs="Traditional Arabic"/>
          <w:sz w:val="24"/>
        </w:rPr>
        <w:t>Love’s Enlightenment,” The Political Theory Review</w:t>
      </w:r>
      <w:r w:rsidR="008A6156" w:rsidRPr="00DD4EE8">
        <w:rPr>
          <w:rFonts w:ascii="Perpetua" w:hAnsi="Perpetua" w:cs="Traditional Arabic"/>
          <w:sz w:val="24"/>
        </w:rPr>
        <w:t xml:space="preserve"> Podcast</w:t>
      </w:r>
      <w:r w:rsidR="00E644A1" w:rsidRPr="00DD4EE8">
        <w:rPr>
          <w:rFonts w:ascii="Perpetua" w:hAnsi="Perpetua" w:cs="Traditional Arabic"/>
          <w:sz w:val="24"/>
        </w:rPr>
        <w:t xml:space="preserve">, 2 June 2017: </w:t>
      </w:r>
    </w:p>
    <w:p w14:paraId="73357A77" w14:textId="77777777" w:rsidR="00DD4EE8" w:rsidRDefault="007613D7" w:rsidP="00DD4EE8">
      <w:pPr>
        <w:widowControl w:val="0"/>
        <w:ind w:firstLine="720"/>
        <w:rPr>
          <w:rFonts w:ascii="Perpetua" w:hAnsi="Perpetua" w:cs="Traditional Arabic"/>
        </w:rPr>
      </w:pPr>
      <w:hyperlink r:id="rId31" w:history="1">
        <w:r w:rsidR="00E644A1" w:rsidRPr="0095344A">
          <w:rPr>
            <w:rStyle w:val="Hyperlink"/>
            <w:rFonts w:ascii="Perpetua" w:hAnsi="Perpetua" w:cs="Traditional Arabic"/>
          </w:rPr>
          <w:t>https://www.podomatic.com/podcasts/thepoliticaltheoryreview</w:t>
        </w:r>
      </w:hyperlink>
    </w:p>
    <w:p w14:paraId="04CD5EC4" w14:textId="3F9763E4" w:rsidR="00E644A1" w:rsidRPr="00DD4EE8" w:rsidRDefault="00E644A1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</w:rPr>
      </w:pPr>
      <w:r w:rsidRPr="00DD4EE8">
        <w:rPr>
          <w:rFonts w:ascii="Perpetua" w:hAnsi="Perpetua" w:cs="Traditional Arabic"/>
          <w:sz w:val="24"/>
          <w:lang w:val="es-ES_tradnl"/>
        </w:rPr>
        <w:t xml:space="preserve">“Adam Smith desembarca en Chile,” </w:t>
      </w:r>
      <w:r w:rsidRPr="00DD4EE8">
        <w:rPr>
          <w:rFonts w:ascii="Perpetua" w:hAnsi="Perpetua" w:cs="Traditional Arabic"/>
          <w:sz w:val="24"/>
          <w:u w:val="single"/>
          <w:lang w:val="es-ES_tradnl"/>
        </w:rPr>
        <w:t>El Mercurio</w:t>
      </w:r>
      <w:r w:rsidRPr="00DD4EE8">
        <w:rPr>
          <w:rFonts w:ascii="Perpetua" w:hAnsi="Perpetua" w:cs="Traditional Arabic"/>
          <w:sz w:val="24"/>
        </w:rPr>
        <w:t>, 13 November 2016 (in Spanish):</w:t>
      </w:r>
    </w:p>
    <w:p w14:paraId="3ADD9F97" w14:textId="77777777" w:rsidR="00DD4EE8" w:rsidRDefault="007613D7" w:rsidP="00DD4EE8">
      <w:pPr>
        <w:widowControl w:val="0"/>
        <w:ind w:left="720"/>
        <w:rPr>
          <w:rStyle w:val="Hyperlink"/>
          <w:rFonts w:ascii="Perpetua" w:hAnsi="Perpetua" w:cs="Traditional Arabic"/>
        </w:rPr>
      </w:pPr>
      <w:hyperlink r:id="rId32" w:history="1">
        <w:r w:rsidR="00E644A1" w:rsidRPr="0095344A">
          <w:rPr>
            <w:rStyle w:val="Hyperlink"/>
            <w:rFonts w:ascii="Perpetua" w:hAnsi="Perpetua" w:cs="Traditional Arabic"/>
          </w:rPr>
          <w:t>http://impresa.elmercurio.com/Pages/NewsDetail.aspx?dt=2016-11-13&amp;dtB=29-11-2016%200:00:00&amp;PaginaId=6&amp;bodyid=6</w:t>
        </w:r>
      </w:hyperlink>
    </w:p>
    <w:p w14:paraId="5D191819" w14:textId="1ECECFCE" w:rsidR="008A6156" w:rsidRPr="00DD4EE8" w:rsidRDefault="00E644A1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color w:val="0000FF"/>
          <w:sz w:val="24"/>
          <w:u w:val="single"/>
        </w:rPr>
      </w:pPr>
      <w:r w:rsidRPr="00DD4EE8">
        <w:rPr>
          <w:rFonts w:ascii="Perpetua" w:hAnsi="Perpetua" w:cs="Traditional Arabic"/>
          <w:sz w:val="24"/>
        </w:rPr>
        <w:t>“Kantian Dinner Party Hopes to Bring Civility Back to Debates,” Milwaukee Public Radio,</w:t>
      </w:r>
      <w:r w:rsidR="008A6156" w:rsidRPr="00DD4EE8">
        <w:rPr>
          <w:rFonts w:ascii="Perpetua" w:hAnsi="Perpetua" w:cs="Traditional Arabic"/>
          <w:sz w:val="24"/>
        </w:rPr>
        <w:t xml:space="preserve"> Sept</w:t>
      </w:r>
      <w:r w:rsidRPr="00DD4EE8">
        <w:rPr>
          <w:rFonts w:ascii="Perpetua" w:hAnsi="Perpetua" w:cs="Traditional Arabic"/>
          <w:sz w:val="24"/>
        </w:rPr>
        <w:t xml:space="preserve"> 2016: </w:t>
      </w:r>
    </w:p>
    <w:p w14:paraId="5BB9BFFE" w14:textId="26BE54AB" w:rsidR="00E644A1" w:rsidRPr="0095344A" w:rsidRDefault="007613D7" w:rsidP="008A6156">
      <w:pPr>
        <w:widowControl w:val="0"/>
        <w:ind w:left="720"/>
        <w:rPr>
          <w:rFonts w:ascii="Perpetua" w:hAnsi="Perpetua" w:cs="Traditional Arabic"/>
        </w:rPr>
      </w:pPr>
      <w:hyperlink r:id="rId33" w:anchor="stream/0" w:history="1">
        <w:r w:rsidR="008A6156" w:rsidRPr="0095344A">
          <w:rPr>
            <w:rStyle w:val="Hyperlink"/>
            <w:rFonts w:ascii="Perpetua" w:hAnsi="Perpetua" w:cs="Traditional Arabic"/>
          </w:rPr>
          <w:t>http://wuwm.com/post/kantian-dinner-party-hopes-bring-civility-back-debates#stream/0</w:t>
        </w:r>
      </w:hyperlink>
    </w:p>
    <w:p w14:paraId="00074D7E" w14:textId="79B57A03" w:rsidR="00E644A1" w:rsidRPr="00DD4EE8" w:rsidRDefault="00E644A1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</w:rPr>
      </w:pPr>
      <w:r w:rsidRPr="00DD4EE8">
        <w:rPr>
          <w:rFonts w:ascii="Perpetua" w:hAnsi="Perpetua" w:cs="Traditional Arabic"/>
          <w:sz w:val="24"/>
        </w:rPr>
        <w:t>“The Real Adam Smith,” PBS</w:t>
      </w:r>
      <w:r w:rsidR="008A6156" w:rsidRPr="00DD4EE8">
        <w:rPr>
          <w:rFonts w:ascii="Perpetua" w:hAnsi="Perpetua" w:cs="Traditional Arabic"/>
          <w:sz w:val="24"/>
        </w:rPr>
        <w:t xml:space="preserve"> Documentary</w:t>
      </w:r>
      <w:r w:rsidRPr="00DD4EE8">
        <w:rPr>
          <w:rFonts w:ascii="Perpetua" w:hAnsi="Perpetua" w:cs="Traditional Arabic"/>
          <w:sz w:val="24"/>
        </w:rPr>
        <w:t xml:space="preserve">, </w:t>
      </w:r>
      <w:r w:rsidR="008A6156" w:rsidRPr="00DD4EE8">
        <w:rPr>
          <w:rFonts w:ascii="Perpetua" w:hAnsi="Perpetua" w:cs="Traditional Arabic"/>
          <w:sz w:val="24"/>
        </w:rPr>
        <w:t>S</w:t>
      </w:r>
      <w:r w:rsidRPr="00DD4EE8">
        <w:rPr>
          <w:rFonts w:ascii="Perpetua" w:hAnsi="Perpetua" w:cs="Traditional Arabic"/>
          <w:sz w:val="24"/>
        </w:rPr>
        <w:t xml:space="preserve">pring 2016: </w:t>
      </w:r>
    </w:p>
    <w:p w14:paraId="4BEC09EB" w14:textId="77777777" w:rsidR="00E4513D" w:rsidRDefault="007613D7" w:rsidP="00E4513D">
      <w:pPr>
        <w:widowControl w:val="0"/>
        <w:ind w:firstLine="720"/>
        <w:rPr>
          <w:rStyle w:val="Hyperlink"/>
          <w:rFonts w:ascii="Perpetua" w:hAnsi="Perpetua" w:cs="Traditional Arabic"/>
        </w:rPr>
      </w:pPr>
      <w:hyperlink r:id="rId34" w:history="1">
        <w:r w:rsidR="00E644A1" w:rsidRPr="0095344A">
          <w:rPr>
            <w:rStyle w:val="Hyperlink"/>
            <w:rFonts w:ascii="Perpetua" w:hAnsi="Perpetua" w:cs="Traditional Arabic"/>
          </w:rPr>
          <w:t>https://www.youtube.com/watch?v=V6S6pMsKzlI</w:t>
        </w:r>
      </w:hyperlink>
    </w:p>
    <w:p w14:paraId="7DA1AAB3" w14:textId="384136A8" w:rsidR="008A6156" w:rsidRPr="00DD4EE8" w:rsidRDefault="00E644A1" w:rsidP="00A960BC">
      <w:pPr>
        <w:pStyle w:val="ListParagraph"/>
        <w:widowControl w:val="0"/>
        <w:numPr>
          <w:ilvl w:val="0"/>
          <w:numId w:val="16"/>
        </w:numPr>
        <w:rPr>
          <w:rFonts w:ascii="Perpetua" w:hAnsi="Perpetua" w:cs="Traditional Arabic"/>
          <w:sz w:val="24"/>
        </w:rPr>
      </w:pPr>
      <w:r w:rsidRPr="00DD4EE8">
        <w:rPr>
          <w:rFonts w:ascii="Perpetua" w:hAnsi="Perpetua" w:cs="Traditional Arabic"/>
          <w:sz w:val="24"/>
        </w:rPr>
        <w:t xml:space="preserve">“Do We Still Need the Eighteenth Century?” North Dakota Public Radio, “WHY? Radio,” May 2016: </w:t>
      </w:r>
    </w:p>
    <w:p w14:paraId="05F503D2" w14:textId="3E1E8738" w:rsidR="00E644A1" w:rsidRPr="0095344A" w:rsidRDefault="007613D7" w:rsidP="008A6156">
      <w:pPr>
        <w:widowControl w:val="0"/>
        <w:ind w:firstLine="720"/>
        <w:rPr>
          <w:rFonts w:ascii="Perpetua" w:hAnsi="Perpetua" w:cs="Traditional Arabic"/>
        </w:rPr>
      </w:pPr>
      <w:hyperlink r:id="rId35" w:history="1">
        <w:r w:rsidR="00E644A1" w:rsidRPr="0095344A">
          <w:rPr>
            <w:rStyle w:val="Hyperlink"/>
            <w:rFonts w:ascii="Perpetua" w:hAnsi="Perpetua" w:cs="Traditional Arabic"/>
          </w:rPr>
          <w:t>http://www.whyradioshow.org/Why/previousepisodes/episode91.aspx</w:t>
        </w:r>
      </w:hyperlink>
      <w:r w:rsidR="00E644A1" w:rsidRPr="0095344A">
        <w:rPr>
          <w:rFonts w:ascii="Perpetua" w:hAnsi="Perpetua" w:cs="Traditional Arabic"/>
        </w:rPr>
        <w:t>.</w:t>
      </w:r>
    </w:p>
    <w:p w14:paraId="7432B255" w14:textId="77777777" w:rsidR="00E644A1" w:rsidRPr="0095344A" w:rsidRDefault="00E644A1" w:rsidP="007307D3">
      <w:pPr>
        <w:widowControl w:val="0"/>
        <w:tabs>
          <w:tab w:val="left" w:pos="6720"/>
        </w:tabs>
        <w:rPr>
          <w:rFonts w:ascii="Perpetua" w:hAnsi="Perpetua" w:cs="Traditional Arabic"/>
        </w:rPr>
      </w:pPr>
    </w:p>
    <w:p w14:paraId="4116B0CB" w14:textId="77777777" w:rsidR="007307D3" w:rsidRPr="0095344A" w:rsidRDefault="007307D3" w:rsidP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Current Projects</w:t>
      </w:r>
    </w:p>
    <w:p w14:paraId="10229F7E" w14:textId="598FD9D3" w:rsidR="001B0496" w:rsidRPr="0095344A" w:rsidRDefault="001B0496" w:rsidP="00D77CB5">
      <w:pPr>
        <w:pStyle w:val="Normal1"/>
        <w:rPr>
          <w:rFonts w:ascii="Perpetua" w:hAnsi="Perpetua" w:cs="Traditional Arabic"/>
          <w:iCs/>
        </w:rPr>
      </w:pPr>
    </w:p>
    <w:p w14:paraId="0533F9F9" w14:textId="4D7EF1D0" w:rsidR="001B0496" w:rsidRPr="00B11F50" w:rsidRDefault="001B0496" w:rsidP="00C03328">
      <w:pPr>
        <w:pStyle w:val="Normal1"/>
        <w:numPr>
          <w:ilvl w:val="0"/>
          <w:numId w:val="27"/>
        </w:numPr>
        <w:rPr>
          <w:rFonts w:ascii="Perpetua" w:hAnsi="Perpetua" w:cs="Traditional Arabic"/>
          <w:iCs/>
        </w:rPr>
      </w:pPr>
      <w:r w:rsidRPr="0095344A">
        <w:rPr>
          <w:rFonts w:ascii="Perpetua" w:hAnsi="Perpetua" w:cs="Traditional Arabic"/>
          <w:u w:val="single"/>
        </w:rPr>
        <w:lastRenderedPageBreak/>
        <w:t>Enlightenment: From Project and Period to Process</w:t>
      </w:r>
      <w:r w:rsidRPr="0095344A">
        <w:rPr>
          <w:rFonts w:ascii="Perpetua" w:hAnsi="Perpetua" w:cs="Traditional Arabic"/>
        </w:rPr>
        <w:t xml:space="preserve"> (book under </w:t>
      </w:r>
      <w:r w:rsidR="00B3358E" w:rsidRPr="0095344A">
        <w:rPr>
          <w:rFonts w:ascii="Perpetua" w:hAnsi="Perpetua" w:cs="Traditional Arabic"/>
        </w:rPr>
        <w:t xml:space="preserve">advance </w:t>
      </w:r>
      <w:r w:rsidRPr="0095344A">
        <w:rPr>
          <w:rFonts w:ascii="Perpetua" w:hAnsi="Perpetua" w:cs="Traditional Arabic"/>
        </w:rPr>
        <w:t xml:space="preserve">contract, Princeton University </w:t>
      </w:r>
      <w:r w:rsidRPr="000459A1">
        <w:rPr>
          <w:rFonts w:ascii="Perpetua" w:hAnsi="Perpetua" w:cs="Traditional Arabic"/>
        </w:rPr>
        <w:t>Press)</w:t>
      </w:r>
    </w:p>
    <w:p w14:paraId="42E18DB9" w14:textId="7723A333" w:rsidR="00B11F50" w:rsidRPr="000459A1" w:rsidRDefault="00B11F50" w:rsidP="00C03328">
      <w:pPr>
        <w:pStyle w:val="Normal1"/>
        <w:numPr>
          <w:ilvl w:val="0"/>
          <w:numId w:val="27"/>
        </w:numPr>
        <w:rPr>
          <w:rFonts w:ascii="Perpetua" w:hAnsi="Perpetua" w:cs="Traditional Arabic"/>
          <w:iCs/>
        </w:rPr>
      </w:pPr>
      <w:r w:rsidRPr="0095344A">
        <w:rPr>
          <w:rFonts w:ascii="Perpetua" w:hAnsi="Perpetua" w:cs="Traditional Arabic"/>
          <w:u w:val="single"/>
        </w:rPr>
        <w:t>Love: A History</w:t>
      </w:r>
      <w:r>
        <w:rPr>
          <w:rFonts w:ascii="Perpetua" w:hAnsi="Perpetua" w:cs="Traditional Arabic"/>
        </w:rPr>
        <w:t xml:space="preserve"> (edited volume under co</w:t>
      </w:r>
      <w:r w:rsidR="00CE0F38">
        <w:rPr>
          <w:rFonts w:ascii="Perpetua" w:hAnsi="Perpetua" w:cs="Traditional Arabic"/>
        </w:rPr>
        <w:t>ntract</w:t>
      </w:r>
      <w:r>
        <w:rPr>
          <w:rFonts w:ascii="Perpetua" w:hAnsi="Perpetua" w:cs="Traditional Arabic"/>
        </w:rPr>
        <w:t>, Oxford University Press)</w:t>
      </w:r>
    </w:p>
    <w:p w14:paraId="390B54CB" w14:textId="3C3F9D75" w:rsidR="001B0496" w:rsidRPr="00CE1FBF" w:rsidRDefault="001B0496" w:rsidP="00C0332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</w:rPr>
      </w:pPr>
      <w:r w:rsidRPr="00CE1FBF">
        <w:rPr>
          <w:rStyle w:val="normalchar1"/>
          <w:rFonts w:ascii="Perpetua" w:hAnsi="Perpetua" w:cs="Traditional Arabic"/>
          <w:iCs/>
        </w:rPr>
        <w:t>“Adam Smith’s Critique and Defense of Inequality” (invited contribution; draft complete and submitted)</w:t>
      </w:r>
    </w:p>
    <w:p w14:paraId="6EE14FD0" w14:textId="6D45FB99" w:rsidR="00B3358E" w:rsidRPr="00CE1FBF" w:rsidRDefault="005060FE" w:rsidP="00C03328">
      <w:pPr>
        <w:pStyle w:val="ListParagraph"/>
        <w:widowControl w:val="0"/>
        <w:numPr>
          <w:ilvl w:val="0"/>
          <w:numId w:val="27"/>
        </w:numPr>
        <w:rPr>
          <w:rFonts w:ascii="Perpetua" w:hAnsi="Perpetua" w:cs="Traditional Arabic"/>
          <w:sz w:val="24"/>
        </w:rPr>
      </w:pPr>
      <w:r>
        <w:rPr>
          <w:rFonts w:ascii="Perpetua" w:hAnsi="Perpetua" w:cs="Traditional Arabic"/>
          <w:color w:val="000000"/>
          <w:sz w:val="24"/>
          <w:szCs w:val="19"/>
        </w:rPr>
        <w:t xml:space="preserve">“Adam Smith’s </w:t>
      </w:r>
      <w:r w:rsidR="001B0496" w:rsidRPr="00CE1FBF">
        <w:rPr>
          <w:rFonts w:ascii="Perpetua" w:hAnsi="Perpetua" w:cs="Traditional Arabic"/>
          <w:color w:val="000000"/>
          <w:sz w:val="24"/>
          <w:szCs w:val="19"/>
        </w:rPr>
        <w:t>Seventeenth-Centu</w:t>
      </w:r>
      <w:r>
        <w:rPr>
          <w:rFonts w:ascii="Perpetua" w:hAnsi="Perpetua" w:cs="Traditional Arabic"/>
          <w:color w:val="000000"/>
          <w:sz w:val="24"/>
          <w:szCs w:val="19"/>
        </w:rPr>
        <w:t>ry French Theological Sources</w:t>
      </w:r>
      <w:r w:rsidR="001B0496" w:rsidRPr="00CE1FBF">
        <w:rPr>
          <w:rFonts w:ascii="Perpetua" w:hAnsi="Perpetua" w:cs="Traditional Arabic"/>
          <w:color w:val="000000"/>
          <w:sz w:val="24"/>
          <w:szCs w:val="19"/>
        </w:rPr>
        <w:t xml:space="preserve">” </w:t>
      </w:r>
      <w:r w:rsidR="00B3358E" w:rsidRPr="00CE1FBF">
        <w:rPr>
          <w:rFonts w:ascii="Perpetua" w:hAnsi="Perpetua" w:cs="Traditional Arabic"/>
          <w:color w:val="000000"/>
          <w:sz w:val="24"/>
          <w:szCs w:val="19"/>
        </w:rPr>
        <w:t>(invited contribution</w:t>
      </w:r>
      <w:r w:rsidR="001B0496" w:rsidRPr="00CE1FBF">
        <w:rPr>
          <w:rFonts w:ascii="Perpetua" w:hAnsi="Perpetua" w:cs="Traditional Arabic"/>
          <w:color w:val="000000"/>
          <w:sz w:val="24"/>
          <w:szCs w:val="19"/>
        </w:rPr>
        <w:t>; draft complete</w:t>
      </w:r>
      <w:r w:rsidR="00B3358E" w:rsidRPr="00CE1FBF">
        <w:rPr>
          <w:rFonts w:ascii="Perpetua" w:hAnsi="Perpetua" w:cs="Traditional Arabic"/>
          <w:color w:val="000000"/>
          <w:sz w:val="24"/>
          <w:szCs w:val="19"/>
        </w:rPr>
        <w:t xml:space="preserve"> and </w:t>
      </w:r>
    </w:p>
    <w:p w14:paraId="591DCAFA" w14:textId="4C1C1662" w:rsidR="00CE0F38" w:rsidRPr="0078760F" w:rsidRDefault="00B3358E" w:rsidP="0078760F">
      <w:pPr>
        <w:pStyle w:val="ListParagraph"/>
        <w:widowControl w:val="0"/>
        <w:ind w:left="360" w:firstLine="360"/>
        <w:rPr>
          <w:rStyle w:val="normalchar1"/>
          <w:rFonts w:ascii="Perpetua" w:hAnsi="Perpetua" w:cs="Traditional Arabic"/>
          <w:color w:val="000000"/>
          <w:szCs w:val="19"/>
        </w:rPr>
      </w:pPr>
      <w:r w:rsidRPr="0095344A">
        <w:rPr>
          <w:rFonts w:ascii="Perpetua" w:hAnsi="Perpetua" w:cs="Traditional Arabic"/>
          <w:color w:val="000000"/>
          <w:sz w:val="24"/>
          <w:szCs w:val="19"/>
        </w:rPr>
        <w:t>submitted</w:t>
      </w:r>
      <w:r w:rsidR="001B0496" w:rsidRPr="0095344A">
        <w:rPr>
          <w:rFonts w:ascii="Perpetua" w:hAnsi="Perpetua" w:cs="Traditional Arabic"/>
          <w:color w:val="000000"/>
          <w:sz w:val="24"/>
          <w:szCs w:val="19"/>
        </w:rPr>
        <w:t>)</w:t>
      </w:r>
    </w:p>
    <w:p w14:paraId="4FF08FC0" w14:textId="4C90DAD8" w:rsidR="00A57CE7" w:rsidRDefault="00A57CE7" w:rsidP="00CE0F3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“Defoe and Phi</w:t>
      </w:r>
      <w:r w:rsidR="002C105A">
        <w:rPr>
          <w:rStyle w:val="normalchar1"/>
          <w:rFonts w:ascii="Perpetua" w:hAnsi="Perpetua" w:cs="Traditional Arabic"/>
          <w:iCs/>
        </w:rPr>
        <w:t>losophy” (invited contribution</w:t>
      </w:r>
      <w:r>
        <w:rPr>
          <w:rStyle w:val="normalchar1"/>
          <w:rFonts w:ascii="Perpetua" w:hAnsi="Perpetua" w:cs="Traditional Arabic"/>
          <w:iCs/>
        </w:rPr>
        <w:t>; draft complete and submitted)</w:t>
      </w:r>
    </w:p>
    <w:p w14:paraId="0460AA18" w14:textId="267967B1" w:rsidR="002C105A" w:rsidRPr="002C105A" w:rsidRDefault="002C105A" w:rsidP="00CE0F38">
      <w:pPr>
        <w:pStyle w:val="Normal1"/>
        <w:numPr>
          <w:ilvl w:val="0"/>
          <w:numId w:val="27"/>
        </w:numPr>
        <w:rPr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“Fénelon on Excellence and Equality” (invited contribution; draft complete and submitted</w:t>
      </w:r>
      <w:r w:rsidRPr="00B964F0">
        <w:rPr>
          <w:rStyle w:val="normalchar1"/>
          <w:rFonts w:ascii="Perpetua" w:hAnsi="Perpetua" w:cs="Traditional Arabic"/>
          <w:iCs/>
        </w:rPr>
        <w:t>)</w:t>
      </w:r>
    </w:p>
    <w:p w14:paraId="4F74D3F6" w14:textId="13B12AA5" w:rsidR="00E800A6" w:rsidRPr="006A5979" w:rsidRDefault="00E800A6" w:rsidP="00C0332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</w:rPr>
      </w:pPr>
      <w:r w:rsidRPr="00F248FB">
        <w:rPr>
          <w:rStyle w:val="normalchar1"/>
          <w:rFonts w:ascii="Perpetua" w:hAnsi="Perpetua" w:cs="Traditional Arabic"/>
          <w:iCs/>
        </w:rPr>
        <w:t>Review of Shinji Nohara</w:t>
      </w:r>
      <w:r>
        <w:rPr>
          <w:rStyle w:val="normalchar1"/>
          <w:rFonts w:ascii="Perpetua" w:hAnsi="Perpetua" w:cs="Traditional Arabic"/>
          <w:iCs/>
        </w:rPr>
        <w:t xml:space="preserve">, </w:t>
      </w:r>
      <w:r w:rsidRPr="00BA384E">
        <w:rPr>
          <w:rStyle w:val="normalchar1"/>
          <w:rFonts w:ascii="Perpetua" w:hAnsi="Perpetua" w:cs="Traditional Arabic"/>
          <w:iCs/>
          <w:u w:val="single"/>
        </w:rPr>
        <w:t>Commerce and Strangers in Adam Smith</w:t>
      </w:r>
      <w:r>
        <w:rPr>
          <w:rStyle w:val="normalchar1"/>
          <w:rFonts w:ascii="Perpetua" w:hAnsi="Perpetua" w:cs="Traditional Arabic"/>
          <w:iCs/>
        </w:rPr>
        <w:t xml:space="preserve"> (Springer, 2018) (book review; draft complete </w:t>
      </w:r>
      <w:r>
        <w:rPr>
          <w:rStyle w:val="normalchar1"/>
          <w:rFonts w:ascii="Perpetua" w:hAnsi="Perpetua" w:cs="Traditional Arabic"/>
          <w:iCs/>
        </w:rPr>
        <w:tab/>
        <w:t>and submitted)</w:t>
      </w:r>
    </w:p>
    <w:p w14:paraId="02160D5A" w14:textId="1E3A4EE0" w:rsidR="00883DBC" w:rsidRDefault="00883DBC" w:rsidP="00C0332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“Moral Maxims in the </w:t>
      </w:r>
      <w:r w:rsidRPr="00082463">
        <w:rPr>
          <w:rStyle w:val="normalchar1"/>
          <w:rFonts w:ascii="Perpetua" w:hAnsi="Perpetua" w:cs="Traditional Arabic"/>
          <w:iCs/>
          <w:u w:val="single"/>
        </w:rPr>
        <w:t>Discourse on the Method</w:t>
      </w:r>
      <w:r>
        <w:rPr>
          <w:rStyle w:val="normalchar1"/>
          <w:rFonts w:ascii="Perpetua" w:hAnsi="Perpetua" w:cs="Traditional Arabic"/>
          <w:iCs/>
        </w:rPr>
        <w:t xml:space="preserve"> and Metaphysical Inquiry” (article </w:t>
      </w:r>
      <w:r w:rsidR="001C2BC2">
        <w:rPr>
          <w:rStyle w:val="normalchar1"/>
          <w:rFonts w:ascii="Perpetua" w:hAnsi="Perpetua" w:cs="Traditional Arabic"/>
          <w:iCs/>
        </w:rPr>
        <w:t>in progress; draft complete</w:t>
      </w:r>
      <w:r>
        <w:rPr>
          <w:rStyle w:val="normalchar1"/>
          <w:rFonts w:ascii="Perpetua" w:hAnsi="Perpetua" w:cs="Traditional Arabic"/>
          <w:iCs/>
        </w:rPr>
        <w:t>)</w:t>
      </w:r>
    </w:p>
    <w:p w14:paraId="4F31553F" w14:textId="7FD775E6" w:rsidR="006D4E29" w:rsidRDefault="00B964F0" w:rsidP="006D4E29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“Righteousness and Self-Righteousness” (art</w:t>
      </w:r>
      <w:r w:rsidR="004777ED">
        <w:rPr>
          <w:rStyle w:val="normalchar1"/>
          <w:rFonts w:ascii="Perpetua" w:hAnsi="Perpetua" w:cs="Traditional Arabic"/>
          <w:iCs/>
        </w:rPr>
        <w:t>icle in progress; draft complete</w:t>
      </w:r>
      <w:r w:rsidR="00EB11A9">
        <w:rPr>
          <w:rStyle w:val="normalchar1"/>
          <w:rFonts w:ascii="Perpetua" w:hAnsi="Perpetua" w:cs="Traditional Arabic"/>
          <w:iCs/>
        </w:rPr>
        <w:t>)</w:t>
      </w:r>
    </w:p>
    <w:p w14:paraId="4E700D2A" w14:textId="6A84C87F" w:rsidR="006F6B5B" w:rsidRDefault="00077781" w:rsidP="00C03328">
      <w:pPr>
        <w:pStyle w:val="ListParagraph"/>
        <w:widowControl w:val="0"/>
        <w:numPr>
          <w:ilvl w:val="0"/>
          <w:numId w:val="27"/>
        </w:numPr>
        <w:rPr>
          <w:rFonts w:ascii="Perpetua" w:hAnsi="Perpetua" w:cs="Traditional Arabic"/>
          <w:sz w:val="24"/>
        </w:rPr>
      </w:pPr>
      <w:r w:rsidRPr="006F6B5B">
        <w:rPr>
          <w:rFonts w:ascii="Perpetua" w:hAnsi="Perpetua" w:cs="Traditional Arabic"/>
          <w:sz w:val="24"/>
        </w:rPr>
        <w:t xml:space="preserve"> </w:t>
      </w:r>
      <w:r w:rsidR="006F6B5B" w:rsidRPr="006F6B5B">
        <w:rPr>
          <w:rFonts w:ascii="Perpetua" w:hAnsi="Perpetua" w:cs="Traditional Arabic"/>
          <w:sz w:val="24"/>
        </w:rPr>
        <w:t xml:space="preserve">“Wisdom and Enlightenment: Rethinking Religion in the </w:t>
      </w:r>
      <w:r w:rsidR="006F6B5B" w:rsidRPr="006F6B5B">
        <w:rPr>
          <w:rFonts w:ascii="Perpetua" w:hAnsi="Perpetua" w:cs="Traditional Arabic"/>
          <w:sz w:val="24"/>
          <w:u w:val="single"/>
        </w:rPr>
        <w:t>Encyclopédie</w:t>
      </w:r>
      <w:r w:rsidR="006F6B5B" w:rsidRPr="006F6B5B">
        <w:rPr>
          <w:rFonts w:ascii="Perpetua" w:hAnsi="Perpetua" w:cs="Traditional Arabic"/>
          <w:sz w:val="24"/>
        </w:rPr>
        <w:t>” (article in progress; draft complete)</w:t>
      </w:r>
    </w:p>
    <w:p w14:paraId="60641496" w14:textId="49D5CFA6" w:rsidR="00B3358E" w:rsidRPr="0095344A" w:rsidRDefault="00F16475" w:rsidP="00C03328">
      <w:pPr>
        <w:pStyle w:val="ListParagraph"/>
        <w:widowControl w:val="0"/>
        <w:numPr>
          <w:ilvl w:val="0"/>
          <w:numId w:val="27"/>
        </w:numPr>
        <w:rPr>
          <w:rFonts w:ascii="Perpetua" w:hAnsi="Perpetua" w:cs="Traditional Arabic"/>
          <w:color w:val="000000"/>
          <w:sz w:val="24"/>
          <w:szCs w:val="19"/>
        </w:rPr>
      </w:pPr>
      <w:r w:rsidRPr="0095344A">
        <w:rPr>
          <w:rFonts w:ascii="Perpetua" w:hAnsi="Perpetua" w:cs="Traditional Arabic"/>
          <w:sz w:val="24"/>
        </w:rPr>
        <w:t xml:space="preserve"> </w:t>
      </w:r>
      <w:r w:rsidR="00B3358E" w:rsidRPr="0095344A">
        <w:rPr>
          <w:rFonts w:ascii="Perpetua" w:hAnsi="Perpetua" w:cs="Traditional Arabic"/>
          <w:sz w:val="24"/>
        </w:rPr>
        <w:t xml:space="preserve">“Respect and Dignity in Practice: The Political Significance of the Kantian Dinner Party” (with </w:t>
      </w:r>
      <w:r w:rsidR="00B3358E" w:rsidRPr="0095344A">
        <w:rPr>
          <w:rFonts w:ascii="Perpetua" w:hAnsi="Perpetua" w:cs="Traditional Arabic"/>
          <w:color w:val="000000"/>
          <w:sz w:val="24"/>
          <w:szCs w:val="19"/>
        </w:rPr>
        <w:t xml:space="preserve">O. </w:t>
      </w:r>
    </w:p>
    <w:p w14:paraId="3A53C398" w14:textId="00B2CAB6" w:rsidR="00F248FB" w:rsidRPr="00F248FB" w:rsidRDefault="00B3358E" w:rsidP="00F248FB">
      <w:pPr>
        <w:pStyle w:val="ListParagraph"/>
        <w:widowControl w:val="0"/>
        <w:ind w:left="360" w:firstLine="360"/>
        <w:rPr>
          <w:rFonts w:ascii="Perpetua" w:hAnsi="Perpetua" w:cs="Traditional Arabic"/>
          <w:sz w:val="24"/>
        </w:rPr>
      </w:pPr>
      <w:r w:rsidRPr="0095344A">
        <w:rPr>
          <w:rFonts w:ascii="Perpetua" w:hAnsi="Perpetua" w:cs="Traditional Arabic"/>
          <w:color w:val="000000"/>
          <w:sz w:val="24"/>
          <w:szCs w:val="19"/>
        </w:rPr>
        <w:t>Ayala, H. Bedford, C. Dobbs, A. Lanz and D. Nah)</w:t>
      </w:r>
      <w:r w:rsidRPr="0095344A">
        <w:rPr>
          <w:rFonts w:ascii="Perpetua" w:hAnsi="Perpetua" w:cs="Traditional Arabic"/>
          <w:sz w:val="24"/>
        </w:rPr>
        <w:t xml:space="preserve"> (article in progress; draft complete)</w:t>
      </w:r>
    </w:p>
    <w:p w14:paraId="1C96E669" w14:textId="5D68AE3C" w:rsidR="00CE1FBF" w:rsidRDefault="00165685" w:rsidP="00C03328">
      <w:pPr>
        <w:pStyle w:val="ListParagraph"/>
        <w:widowControl w:val="0"/>
        <w:numPr>
          <w:ilvl w:val="0"/>
          <w:numId w:val="27"/>
        </w:numPr>
        <w:rPr>
          <w:rFonts w:ascii="Perpetua" w:hAnsi="Perpetua" w:cs="Traditional Arabic"/>
          <w:sz w:val="24"/>
          <w:szCs w:val="24"/>
        </w:rPr>
      </w:pPr>
      <w:r w:rsidRPr="00F248FB">
        <w:rPr>
          <w:rFonts w:ascii="Perpetua" w:hAnsi="Perpetua" w:cs="Traditional Arabic"/>
          <w:sz w:val="24"/>
          <w:szCs w:val="24"/>
        </w:rPr>
        <w:t>“True Religion” (article in progress; draft complete)</w:t>
      </w:r>
    </w:p>
    <w:p w14:paraId="5F2060B9" w14:textId="0880B7F3" w:rsidR="00B3358E" w:rsidRPr="0095344A" w:rsidRDefault="00B3358E" w:rsidP="00C03328">
      <w:pPr>
        <w:pStyle w:val="ListParagraph"/>
        <w:widowControl w:val="0"/>
        <w:numPr>
          <w:ilvl w:val="0"/>
          <w:numId w:val="27"/>
        </w:numPr>
        <w:rPr>
          <w:rFonts w:ascii="Perpetua" w:hAnsi="Perpetua" w:cs="Traditional Arabic"/>
          <w:sz w:val="24"/>
        </w:rPr>
      </w:pPr>
      <w:r w:rsidRPr="0095344A">
        <w:rPr>
          <w:rFonts w:ascii="Perpetua" w:hAnsi="Perpetua" w:cs="Traditional Arabic"/>
          <w:sz w:val="24"/>
        </w:rPr>
        <w:t>“Sympathy and Self-Love in the Pre-Critical Kant” (article in progress; rough draft complete)</w:t>
      </w:r>
    </w:p>
    <w:p w14:paraId="4EC9D548" w14:textId="77777777" w:rsidR="00F248FB" w:rsidRPr="00F248FB" w:rsidRDefault="001B0496" w:rsidP="00C03328">
      <w:pPr>
        <w:pStyle w:val="ListParagraph"/>
        <w:widowControl w:val="0"/>
        <w:numPr>
          <w:ilvl w:val="0"/>
          <w:numId w:val="27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</w:rPr>
        <w:t>“Rethinking Rousseau on Freedom</w:t>
      </w:r>
      <w:r w:rsidR="004D4B60" w:rsidRPr="0095344A">
        <w:rPr>
          <w:rFonts w:ascii="Perpetua" w:hAnsi="Perpetua" w:cs="Traditional Arabic"/>
          <w:sz w:val="24"/>
        </w:rPr>
        <w:t>”</w:t>
      </w:r>
      <w:r w:rsidRPr="0095344A">
        <w:rPr>
          <w:rFonts w:ascii="Perpetua" w:hAnsi="Perpetua" w:cs="Traditional Arabic"/>
          <w:sz w:val="24"/>
        </w:rPr>
        <w:t xml:space="preserve"> (article in progress)</w:t>
      </w:r>
    </w:p>
    <w:p w14:paraId="38BC1393" w14:textId="54CF31D8" w:rsidR="00CE1FBF" w:rsidRPr="00F248FB" w:rsidRDefault="00CE1FBF" w:rsidP="00C03328">
      <w:pPr>
        <w:pStyle w:val="ListParagraph"/>
        <w:widowControl w:val="0"/>
        <w:numPr>
          <w:ilvl w:val="0"/>
          <w:numId w:val="27"/>
        </w:numPr>
        <w:rPr>
          <w:rStyle w:val="normalchar1"/>
          <w:rFonts w:ascii="Perpetua" w:hAnsi="Perpetua" w:cs="Traditional Arabic"/>
        </w:rPr>
      </w:pPr>
      <w:r w:rsidRPr="00F248FB">
        <w:rPr>
          <w:rStyle w:val="normalchar1"/>
          <w:rFonts w:ascii="Perpetua" w:hAnsi="Perpetua" w:cs="Traditional Arabic"/>
          <w:iCs/>
        </w:rPr>
        <w:t xml:space="preserve">“Hume’s </w:t>
      </w:r>
      <w:r w:rsidR="00B42048" w:rsidRPr="00F248FB">
        <w:rPr>
          <w:rStyle w:val="normalchar1"/>
          <w:rFonts w:ascii="Perpetua" w:hAnsi="Perpetua" w:cs="Traditional Arabic"/>
          <w:iCs/>
        </w:rPr>
        <w:t>Categorical</w:t>
      </w:r>
      <w:r w:rsidRPr="00F248FB">
        <w:rPr>
          <w:rStyle w:val="normalchar1"/>
          <w:rFonts w:ascii="Perpetua" w:hAnsi="Perpetua" w:cs="Traditional Arabic"/>
          <w:iCs/>
        </w:rPr>
        <w:t xml:space="preserve"> Imperative” (article in progress)</w:t>
      </w:r>
    </w:p>
    <w:p w14:paraId="7C69668F" w14:textId="43CE19C8" w:rsidR="00EB72E1" w:rsidRPr="00A42D6E" w:rsidRDefault="00CE1FBF" w:rsidP="00C0332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</w:rPr>
      </w:pPr>
      <w:r w:rsidRPr="00CE1FBF">
        <w:rPr>
          <w:rStyle w:val="normalchar1"/>
          <w:rFonts w:ascii="Perpetua" w:hAnsi="Perpetua" w:cs="Traditional Arabic"/>
          <w:iCs/>
        </w:rPr>
        <w:t>“French Mysticism and the Scottish Enlightenment” (article in progress)</w:t>
      </w:r>
    </w:p>
    <w:p w14:paraId="2FA5752D" w14:textId="77777777" w:rsidR="00A42D6E" w:rsidRDefault="00A42D6E" w:rsidP="00A42D6E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“From Bourgeois Virtue to Heroic Virtue: Defoe on </w:t>
      </w:r>
      <w:r w:rsidRPr="00EB0323">
        <w:rPr>
          <w:rStyle w:val="normalchar1"/>
          <w:rFonts w:ascii="Perpetua" w:hAnsi="Perpetua" w:cs="Traditional Arabic"/>
          <w:iCs/>
        </w:rPr>
        <w:t>Trade and Character”</w:t>
      </w:r>
      <w:r>
        <w:rPr>
          <w:rStyle w:val="normalchar1"/>
          <w:rFonts w:ascii="Perpetua" w:hAnsi="Perpetua" w:cs="Traditional Arabic"/>
          <w:iCs/>
        </w:rPr>
        <w:t xml:space="preserve"> (article in progress)</w:t>
      </w:r>
    </w:p>
    <w:p w14:paraId="2A8BFC95" w14:textId="3E412791" w:rsidR="00F16475" w:rsidRPr="00F16475" w:rsidRDefault="00F16475" w:rsidP="00A42D6E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“The Political Economy of the </w:t>
      </w:r>
      <w:r w:rsidRPr="00B04527">
        <w:rPr>
          <w:rStyle w:val="normalchar1"/>
          <w:rFonts w:ascii="Perpetua" w:hAnsi="Perpetua" w:cs="Traditional Arabic"/>
          <w:iCs/>
          <w:u w:val="single"/>
        </w:rPr>
        <w:t>Persian Letters</w:t>
      </w:r>
      <w:r>
        <w:rPr>
          <w:rStyle w:val="normalchar1"/>
          <w:rFonts w:ascii="Perpetua" w:hAnsi="Perpetua" w:cs="Traditional Arabic"/>
          <w:iCs/>
        </w:rPr>
        <w:t>” (invited chapter in progress; draft complete)</w:t>
      </w:r>
    </w:p>
    <w:p w14:paraId="7C9E2F19" w14:textId="531CABA0" w:rsidR="00CE0F38" w:rsidRPr="003E25CC" w:rsidRDefault="00C21E5A" w:rsidP="00C0332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  <w:iCs/>
        </w:rPr>
        <w:t xml:space="preserve"> </w:t>
      </w:r>
      <w:r w:rsidR="00B51607">
        <w:rPr>
          <w:rStyle w:val="normalchar1"/>
          <w:rFonts w:ascii="Perpetua" w:hAnsi="Perpetua" w:cs="Traditional Arabic"/>
          <w:iCs/>
        </w:rPr>
        <w:t>“Political Unity and Civil Religion: Social Contract 4:8 (invited chapter in progress; draft complete)</w:t>
      </w:r>
    </w:p>
    <w:p w14:paraId="18AFA112" w14:textId="06E2403B" w:rsidR="003E25CC" w:rsidRPr="00605D17" w:rsidRDefault="003E25CC" w:rsidP="00C0332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</w:rPr>
      </w:pPr>
      <w:r w:rsidRPr="00D13916">
        <w:rPr>
          <w:rStyle w:val="normalchar1"/>
          <w:rFonts w:ascii="Perpetua" w:hAnsi="Perpetua" w:cs="Traditional Arabic"/>
          <w:iCs/>
        </w:rPr>
        <w:t>“Commerce Before Capitalism: Fénelon, Vauban, Boisguilbert”</w:t>
      </w:r>
      <w:r w:rsidR="006548C6">
        <w:rPr>
          <w:rStyle w:val="normalchar1"/>
          <w:rFonts w:ascii="Perpetua" w:hAnsi="Perpetua" w:cs="Traditional Arabic"/>
          <w:iCs/>
        </w:rPr>
        <w:t xml:space="preserve"> (article in progress)</w:t>
      </w:r>
    </w:p>
    <w:p w14:paraId="2969B232" w14:textId="38C39725" w:rsidR="00B964F0" w:rsidRDefault="00B964F0" w:rsidP="00C0332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“Empathy and Egocentrism in Descartes, Pascal, and Malebranche” (invited contribution to </w:t>
      </w:r>
      <w:r w:rsidR="000E4F28" w:rsidRPr="000E4F28">
        <w:rPr>
          <w:rStyle w:val="normalchar1"/>
          <w:rFonts w:ascii="Perpetua" w:hAnsi="Perpetua" w:cs="Traditional Arabic"/>
          <w:iCs/>
          <w:u w:val="single"/>
        </w:rPr>
        <w:t>Empathetic Emotio</w:t>
      </w:r>
      <w:r w:rsidR="000E4F28">
        <w:rPr>
          <w:rStyle w:val="normalchar1"/>
          <w:rFonts w:ascii="Perpetua" w:hAnsi="Perpetua" w:cs="Traditional Arabic"/>
          <w:iCs/>
          <w:u w:val="single"/>
        </w:rPr>
        <w:t xml:space="preserve">ns in </w:t>
      </w:r>
      <w:r w:rsidR="000E4F28" w:rsidRPr="000E4F28">
        <w:rPr>
          <w:rStyle w:val="normalchar1"/>
          <w:rFonts w:ascii="Perpetua" w:hAnsi="Perpetua" w:cs="Traditional Arabic"/>
          <w:iCs/>
        </w:rPr>
        <w:tab/>
      </w:r>
      <w:r w:rsidR="000E4F28" w:rsidRPr="000E4F28">
        <w:rPr>
          <w:rStyle w:val="normalchar1"/>
          <w:rFonts w:ascii="Perpetua" w:hAnsi="Perpetua" w:cs="Traditional Arabic"/>
          <w:iCs/>
          <w:u w:val="single"/>
        </w:rPr>
        <w:t>the History of Philosophy</w:t>
      </w:r>
      <w:r w:rsidRPr="000E4F28">
        <w:rPr>
          <w:rStyle w:val="normalchar1"/>
          <w:rFonts w:ascii="Perpetua" w:hAnsi="Perpetua" w:cs="Traditional Arabic"/>
          <w:iCs/>
        </w:rPr>
        <w:t>)</w:t>
      </w:r>
    </w:p>
    <w:p w14:paraId="6159C5D9" w14:textId="212EB033" w:rsidR="00077781" w:rsidRPr="009629E5" w:rsidRDefault="00077781" w:rsidP="00C03328">
      <w:pPr>
        <w:pStyle w:val="Normal1"/>
        <w:numPr>
          <w:ilvl w:val="0"/>
          <w:numId w:val="27"/>
        </w:numPr>
        <w:rPr>
          <w:rFonts w:ascii="Perpetua" w:hAnsi="Perpetua" w:cs="Traditional Arabic"/>
          <w:iCs/>
        </w:rPr>
      </w:pPr>
      <w:r w:rsidRPr="006D4E29">
        <w:rPr>
          <w:rFonts w:ascii="Perpetua" w:hAnsi="Perpetua" w:cs="Traditional Arabic"/>
        </w:rPr>
        <w:t>“Adam Smith on Self-Command: Utility, Dignity, and Sympathy” (</w:t>
      </w:r>
      <w:r>
        <w:rPr>
          <w:rFonts w:ascii="Perpetua" w:hAnsi="Perpetua" w:cs="Traditional Arabic"/>
        </w:rPr>
        <w:t xml:space="preserve">invited contribution to </w:t>
      </w:r>
      <w:r w:rsidRPr="00077781">
        <w:rPr>
          <w:rFonts w:ascii="Perpetua" w:hAnsi="Perpetua" w:cs="Traditional Arabic"/>
          <w:u w:val="single"/>
        </w:rPr>
        <w:t>Adam Smith, 1723-2023</w:t>
      </w:r>
      <w:r w:rsidRPr="006D4E29">
        <w:rPr>
          <w:rFonts w:ascii="Perpetua" w:hAnsi="Perpetua" w:cs="Traditional Arabic"/>
        </w:rPr>
        <w:t>)</w:t>
      </w:r>
    </w:p>
    <w:p w14:paraId="0090AFDE" w14:textId="5BA41879" w:rsidR="009629E5" w:rsidRPr="00077781" w:rsidRDefault="009629E5" w:rsidP="00C0332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  <w:iCs/>
        </w:rPr>
      </w:pPr>
      <w:r>
        <w:rPr>
          <w:rFonts w:ascii="Perpetua" w:hAnsi="Perpetua" w:cs="Traditional Arabic"/>
        </w:rPr>
        <w:t>“Commerce and Character in Adam Smith” (invited contribution)</w:t>
      </w:r>
    </w:p>
    <w:p w14:paraId="30BFE163" w14:textId="4E7CDEC1" w:rsidR="00704476" w:rsidRDefault="00704476" w:rsidP="00C0332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Review of Leigh Eric Schmidt, </w:t>
      </w:r>
      <w:r w:rsidRPr="00704476">
        <w:rPr>
          <w:rStyle w:val="normalchar1"/>
          <w:rFonts w:ascii="Perpetua" w:hAnsi="Perpetua" w:cs="Traditional Arabic"/>
          <w:iCs/>
          <w:u w:val="single"/>
        </w:rPr>
        <w:t>The Church of St. Thomas Paine</w:t>
      </w:r>
      <w:r>
        <w:rPr>
          <w:rStyle w:val="normalchar1"/>
          <w:rFonts w:ascii="Perpetua" w:hAnsi="Perpetua" w:cs="Traditional Arabic"/>
          <w:iCs/>
        </w:rPr>
        <w:t xml:space="preserve"> (Princeton, 2021) (book review in progress)</w:t>
      </w:r>
    </w:p>
    <w:p w14:paraId="1028F8FC" w14:textId="77777777" w:rsidR="00BF0E80" w:rsidRPr="00F248FB" w:rsidRDefault="00BF0E80" w:rsidP="00C03328">
      <w:pPr>
        <w:pStyle w:val="Normal1"/>
        <w:numPr>
          <w:ilvl w:val="0"/>
          <w:numId w:val="27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Review of Anton Matytsin and Dan Edelstein, eds., </w:t>
      </w:r>
      <w:r w:rsidRPr="0028159B">
        <w:rPr>
          <w:rStyle w:val="normalchar1"/>
          <w:rFonts w:ascii="Perpetua" w:hAnsi="Perpetua" w:cs="Traditional Arabic"/>
          <w:iCs/>
          <w:u w:val="single"/>
        </w:rPr>
        <w:t xml:space="preserve">Let There Be Enlightenment: The Religious and Mystical </w:t>
      </w:r>
    </w:p>
    <w:p w14:paraId="5FB9899B" w14:textId="6BE0F911" w:rsidR="00704476" w:rsidRDefault="00BF0E80" w:rsidP="00E800A6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28159B">
        <w:rPr>
          <w:rStyle w:val="normalchar1"/>
          <w:rFonts w:ascii="Perpetua" w:hAnsi="Perpetua" w:cs="Traditional Arabic"/>
          <w:iCs/>
          <w:u w:val="single"/>
        </w:rPr>
        <w:t>Sources of Rationality</w:t>
      </w:r>
      <w:r>
        <w:rPr>
          <w:rStyle w:val="normalchar1"/>
          <w:rFonts w:ascii="Perpetua" w:hAnsi="Perpetua" w:cs="Traditional Arabic"/>
          <w:iCs/>
        </w:rPr>
        <w:t xml:space="preserve"> (Johns Hopkins, 2018) (book review in progress)</w:t>
      </w:r>
    </w:p>
    <w:p w14:paraId="77154F27" w14:textId="77777777" w:rsidR="00E800A6" w:rsidRDefault="00E800A6" w:rsidP="00E800A6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</w:p>
    <w:p w14:paraId="58534959" w14:textId="77777777" w:rsidR="00246A21" w:rsidRPr="00BA384E" w:rsidRDefault="00246A21" w:rsidP="00BA384E">
      <w:pPr>
        <w:pStyle w:val="Normal1"/>
        <w:rPr>
          <w:rFonts w:ascii="Perpetua" w:hAnsi="Perpetua" w:cs="Traditional Arabic"/>
          <w:iCs/>
        </w:rPr>
      </w:pPr>
    </w:p>
    <w:p w14:paraId="50976918" w14:textId="1F2A4461" w:rsidR="00C92231" w:rsidRPr="0095344A" w:rsidRDefault="007307D3" w:rsidP="00486A0A">
      <w:pPr>
        <w:widowControl w:val="0"/>
        <w:jc w:val="center"/>
        <w:rPr>
          <w:rStyle w:val="normalchar1"/>
          <w:rFonts w:ascii="Perpetua" w:hAnsi="Perpetua" w:cs="Traditional Arabic"/>
        </w:rPr>
      </w:pPr>
      <w:r w:rsidRPr="0095344A">
        <w:rPr>
          <w:rFonts w:ascii="Perpetua" w:hAnsi="Perpetua" w:cs="Traditional Arabic"/>
          <w:b/>
        </w:rPr>
        <w:t>Invited Lectures and Conference Presentations (2009-present)</w:t>
      </w:r>
    </w:p>
    <w:p w14:paraId="500A12FE" w14:textId="1020D6C6" w:rsidR="00D73FFF" w:rsidRPr="0095344A" w:rsidRDefault="00D73FFF" w:rsidP="00D73FFF">
      <w:pPr>
        <w:pStyle w:val="Normal1"/>
        <w:rPr>
          <w:rStyle w:val="normalchar1"/>
          <w:rFonts w:ascii="Perpetua" w:hAnsi="Perpetua" w:cs="Traditional Arabic"/>
          <w:iCs/>
        </w:rPr>
      </w:pPr>
    </w:p>
    <w:p w14:paraId="66FAEDC3" w14:textId="2E3FBFB1" w:rsidR="00C21E5A" w:rsidRPr="00C21E5A" w:rsidRDefault="00C21E5A" w:rsidP="00831960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St Andrews University, Institute for Intellectual History, February 2022, </w:t>
      </w:r>
      <w:r w:rsidRPr="00D13916">
        <w:rPr>
          <w:rStyle w:val="normalchar1"/>
          <w:rFonts w:ascii="Perpetua" w:hAnsi="Perpetua" w:cs="Traditional Arabic"/>
          <w:iCs/>
        </w:rPr>
        <w:t xml:space="preserve">“Commerce Before Capitalism: Fénelon, </w:t>
      </w:r>
      <w:r>
        <w:rPr>
          <w:rStyle w:val="normalchar1"/>
          <w:rFonts w:ascii="Perpetua" w:hAnsi="Perpetua" w:cs="Traditional Arabic"/>
          <w:iCs/>
        </w:rPr>
        <w:tab/>
      </w:r>
      <w:r w:rsidRPr="00C21E5A">
        <w:rPr>
          <w:rStyle w:val="normalchar1"/>
          <w:rFonts w:ascii="Perpetua" w:hAnsi="Perpetua" w:cs="Traditional Arabic"/>
          <w:iCs/>
        </w:rPr>
        <w:t>Vauban, Boisguilbert”</w:t>
      </w:r>
      <w:r>
        <w:rPr>
          <w:rStyle w:val="normalchar1"/>
          <w:rFonts w:ascii="Perpetua" w:hAnsi="Perpetua" w:cs="Traditional Arabic"/>
          <w:iCs/>
        </w:rPr>
        <w:t xml:space="preserve"> (format TBD)</w:t>
      </w:r>
    </w:p>
    <w:p w14:paraId="754404B3" w14:textId="262D2DB8" w:rsidR="00C21E5A" w:rsidRDefault="00C21E5A" w:rsidP="00831960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University of Edinburgh, February 2022: “Rousseau’s Civil Religion” (format TBD)</w:t>
      </w:r>
    </w:p>
    <w:p w14:paraId="2499642E" w14:textId="6C596379" w:rsidR="007F754F" w:rsidRDefault="007F754F" w:rsidP="00831960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University of Cambridge, Cambridge Seminar in Political Thought and Intellec</w:t>
      </w:r>
      <w:r w:rsidR="00D13916">
        <w:rPr>
          <w:rStyle w:val="normalchar1"/>
          <w:rFonts w:ascii="Perpetua" w:hAnsi="Perpetua" w:cs="Traditional Arabic"/>
          <w:iCs/>
        </w:rPr>
        <w:t xml:space="preserve">tual History, February 2022: </w:t>
      </w:r>
      <w:r w:rsidR="00D13916">
        <w:rPr>
          <w:rStyle w:val="normalchar1"/>
          <w:rFonts w:ascii="Perpetua" w:hAnsi="Perpetua" w:cs="Traditional Arabic"/>
          <w:iCs/>
        </w:rPr>
        <w:tab/>
      </w:r>
      <w:r w:rsidR="00D13916" w:rsidRPr="00D13916">
        <w:rPr>
          <w:rStyle w:val="normalchar1"/>
          <w:rFonts w:ascii="Perpetua" w:hAnsi="Perpetua" w:cs="Traditional Arabic"/>
          <w:iCs/>
        </w:rPr>
        <w:t xml:space="preserve">“Commerce Before Capitalism: Fénelon, Vauban, Boisguilbert” </w:t>
      </w:r>
      <w:r w:rsidRPr="00D13916">
        <w:rPr>
          <w:rStyle w:val="normalchar1"/>
          <w:rFonts w:ascii="Perpetua" w:hAnsi="Perpetua" w:cs="Traditional Arabic"/>
          <w:iCs/>
        </w:rPr>
        <w:t>(seminar presentation)</w:t>
      </w:r>
    </w:p>
    <w:p w14:paraId="6E7066DB" w14:textId="55839D92" w:rsidR="00497ED8" w:rsidRPr="00497ED8" w:rsidRDefault="00497ED8" w:rsidP="00831960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450597">
        <w:rPr>
          <w:rStyle w:val="normalchar1"/>
          <w:rFonts w:ascii="Perpetua" w:hAnsi="Perpetua" w:cs="Traditional Arabic"/>
          <w:iCs/>
        </w:rPr>
        <w:t>Politics, Philosophy and Economics Society Annual Meeting, New Orl</w:t>
      </w:r>
      <w:r>
        <w:rPr>
          <w:rStyle w:val="normalchar1"/>
          <w:rFonts w:ascii="Perpetua" w:hAnsi="Perpetua" w:cs="Traditional Arabic"/>
          <w:iCs/>
        </w:rPr>
        <w:t>eans, February 2022</w:t>
      </w:r>
      <w:r w:rsidRPr="00450597">
        <w:rPr>
          <w:rStyle w:val="normalchar1"/>
          <w:rFonts w:ascii="Perpetua" w:hAnsi="Perpetua" w:cs="Traditional Arabic"/>
          <w:iCs/>
        </w:rPr>
        <w:t>: “</w:t>
      </w:r>
      <w:r w:rsidRPr="00450597">
        <w:rPr>
          <w:rFonts w:ascii="Perpetua" w:hAnsi="Perpetua" w:cs="Arial"/>
          <w:color w:val="222222"/>
          <w:shd w:val="clear" w:color="auto" w:fill="FFFFFF"/>
        </w:rPr>
        <w:t xml:space="preserve">Commerce Before </w:t>
      </w:r>
      <w:r>
        <w:rPr>
          <w:rFonts w:ascii="Perpetua" w:hAnsi="Perpetua" w:cs="Traditional Arabic"/>
          <w:iCs/>
        </w:rPr>
        <w:tab/>
      </w:r>
      <w:r w:rsidRPr="00450597">
        <w:rPr>
          <w:rFonts w:ascii="Perpetua" w:hAnsi="Perpetua" w:cs="Arial"/>
          <w:color w:val="222222"/>
          <w:shd w:val="clear" w:color="auto" w:fill="FFFFFF"/>
        </w:rPr>
        <w:t>Capitalism: Resistance and Reform in Early Eighteenth-Century French Political Economy” (conference paper)</w:t>
      </w:r>
    </w:p>
    <w:p w14:paraId="75DE01C8" w14:textId="02492B3F" w:rsidR="00B04527" w:rsidRDefault="00B04527" w:rsidP="00450597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University of Houston, Department of Political Science, December 2021: “The Political Economy of the </w:t>
      </w:r>
      <w:r w:rsidRPr="00B04527">
        <w:rPr>
          <w:rStyle w:val="normalchar1"/>
          <w:rFonts w:ascii="Perpetua" w:hAnsi="Perpetua" w:cs="Traditional Arabic"/>
          <w:iCs/>
          <w:u w:val="single"/>
        </w:rPr>
        <w:t xml:space="preserve">Persian </w:t>
      </w:r>
      <w:r>
        <w:rPr>
          <w:rStyle w:val="normalchar1"/>
          <w:rFonts w:ascii="Perpetua" w:hAnsi="Perpetua" w:cs="Traditional Arabic"/>
          <w:iCs/>
        </w:rPr>
        <w:tab/>
      </w:r>
      <w:r w:rsidRPr="00B04527">
        <w:rPr>
          <w:rStyle w:val="normalchar1"/>
          <w:rFonts w:ascii="Perpetua" w:hAnsi="Perpetua" w:cs="Traditional Arabic"/>
          <w:iCs/>
          <w:u w:val="single"/>
        </w:rPr>
        <w:t>Letters</w:t>
      </w:r>
      <w:r w:rsidRPr="00B04527">
        <w:rPr>
          <w:rStyle w:val="normalchar1"/>
          <w:rFonts w:ascii="Perpetua" w:hAnsi="Perpetua" w:cs="Traditional Arabic"/>
          <w:iCs/>
        </w:rPr>
        <w:t>” (conference presentation)</w:t>
      </w:r>
    </w:p>
    <w:p w14:paraId="1EDF38C1" w14:textId="641CAC7D" w:rsidR="001132AF" w:rsidRPr="00031FA3" w:rsidRDefault="001132AF" w:rsidP="00450597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Middlebury College, Alexander Hamilton Forum, December 2021: “</w:t>
      </w:r>
      <w:r w:rsidR="00031FA3">
        <w:rPr>
          <w:rStyle w:val="normalchar1"/>
          <w:rFonts w:ascii="Perpetua" w:hAnsi="Perpetua" w:cs="Traditional Arabic"/>
          <w:iCs/>
        </w:rPr>
        <w:t xml:space="preserve">Does Capitalism Run on Greed? Adam Smith </w:t>
      </w:r>
      <w:r w:rsidR="00031FA3">
        <w:rPr>
          <w:rStyle w:val="normalchar1"/>
          <w:rFonts w:ascii="Perpetua" w:hAnsi="Perpetua" w:cs="Traditional Arabic"/>
          <w:iCs/>
        </w:rPr>
        <w:tab/>
      </w:r>
      <w:r w:rsidR="00031FA3" w:rsidRPr="00031FA3">
        <w:rPr>
          <w:rStyle w:val="normalchar1"/>
          <w:rFonts w:ascii="Perpetua" w:hAnsi="Perpetua" w:cs="Traditional Arabic"/>
          <w:iCs/>
        </w:rPr>
        <w:t xml:space="preserve">on the Good Life” </w:t>
      </w:r>
      <w:r w:rsidRPr="00031FA3">
        <w:rPr>
          <w:rStyle w:val="normalchar1"/>
          <w:rFonts w:ascii="Perpetua" w:hAnsi="Perpetua" w:cs="Traditional Arabic"/>
          <w:iCs/>
        </w:rPr>
        <w:t>(invited presentation)</w:t>
      </w:r>
    </w:p>
    <w:p w14:paraId="354C6C53" w14:textId="158F70C2" w:rsidR="005A7BB6" w:rsidRPr="00497ED8" w:rsidRDefault="005A7BB6" w:rsidP="00450597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450597">
        <w:rPr>
          <w:rStyle w:val="normalchar1"/>
          <w:rFonts w:ascii="Perpetua" w:hAnsi="Perpetua" w:cs="Traditional Arabic"/>
          <w:iCs/>
        </w:rPr>
        <w:lastRenderedPageBreak/>
        <w:t>St. Olaf College, Institute for</w:t>
      </w:r>
      <w:r>
        <w:rPr>
          <w:rStyle w:val="normalchar1"/>
          <w:rFonts w:ascii="Perpetua" w:hAnsi="Perpetua" w:cs="Traditional Arabic"/>
          <w:iCs/>
        </w:rPr>
        <w:t xml:space="preserve"> Freedom and Community, November 2021</w:t>
      </w:r>
      <w:r w:rsidR="00497ED8">
        <w:rPr>
          <w:rStyle w:val="normalchar1"/>
          <w:rFonts w:ascii="Perpetua" w:hAnsi="Perpetua" w:cs="Traditional Arabic"/>
          <w:iCs/>
        </w:rPr>
        <w:t>: “Our Great Purpose: Adam Smith”</w:t>
      </w:r>
      <w:r w:rsidRPr="00450597">
        <w:rPr>
          <w:rStyle w:val="normalchar1"/>
          <w:rFonts w:ascii="Perpetua" w:hAnsi="Perpetua" w:cs="Traditional Arabic"/>
          <w:iCs/>
        </w:rPr>
        <w:t xml:space="preserve"> </w:t>
      </w:r>
      <w:r w:rsidR="00497ED8">
        <w:rPr>
          <w:rStyle w:val="normalchar1"/>
          <w:rFonts w:ascii="Perpetua" w:hAnsi="Perpetua" w:cs="Traditional Arabic"/>
          <w:iCs/>
        </w:rPr>
        <w:tab/>
      </w:r>
      <w:r w:rsidRPr="00497ED8">
        <w:rPr>
          <w:rStyle w:val="normalchar1"/>
          <w:rFonts w:ascii="Perpetua" w:hAnsi="Perpetua" w:cs="Traditional Arabic"/>
          <w:iCs/>
        </w:rPr>
        <w:t>(seminar presentation)</w:t>
      </w:r>
    </w:p>
    <w:p w14:paraId="6DDE6C01" w14:textId="30DBAE63" w:rsidR="005A7BB6" w:rsidRPr="00740F8A" w:rsidRDefault="005A7BB6" w:rsidP="00450597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College of the Holy Cross, Philosophy Department Coll</w:t>
      </w:r>
      <w:r w:rsidR="00740F8A">
        <w:rPr>
          <w:rStyle w:val="normalchar1"/>
          <w:rFonts w:ascii="Perpetua" w:hAnsi="Perpetua" w:cs="Traditional Arabic"/>
          <w:iCs/>
        </w:rPr>
        <w:t xml:space="preserve">oquium Series, October 2021: “Adam Smith, Capitalism, </w:t>
      </w:r>
      <w:r w:rsidR="00740F8A">
        <w:rPr>
          <w:rStyle w:val="normalchar1"/>
          <w:rFonts w:ascii="Perpetua" w:hAnsi="Perpetua" w:cs="Traditional Arabic"/>
          <w:iCs/>
        </w:rPr>
        <w:tab/>
      </w:r>
      <w:r w:rsidR="00740F8A" w:rsidRPr="00740F8A">
        <w:rPr>
          <w:rStyle w:val="normalchar1"/>
          <w:rFonts w:ascii="Perpetua" w:hAnsi="Perpetua" w:cs="Traditional Arabic"/>
          <w:iCs/>
        </w:rPr>
        <w:t xml:space="preserve">and the Good Life” </w:t>
      </w:r>
      <w:r w:rsidRPr="00740F8A">
        <w:rPr>
          <w:rStyle w:val="normalchar1"/>
          <w:rFonts w:ascii="Perpetua" w:hAnsi="Perpetua" w:cs="Traditional Arabic"/>
          <w:iCs/>
        </w:rPr>
        <w:t>(invited lecture)</w:t>
      </w:r>
    </w:p>
    <w:p w14:paraId="0C742AB8" w14:textId="4A90C80F" w:rsidR="00B90E44" w:rsidRDefault="00B90E44" w:rsidP="00831960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</w:rPr>
        <w:t xml:space="preserve">Brown University, Political Theory Project, June 2021: </w:t>
      </w:r>
      <w:r>
        <w:rPr>
          <w:rStyle w:val="normalchar1"/>
          <w:rFonts w:ascii="Perpetua" w:hAnsi="Perpetua" w:cs="Traditional Arabic"/>
          <w:iCs/>
        </w:rPr>
        <w:t xml:space="preserve">Book Manuscript Workshop for Antong Liu </w:t>
      </w:r>
      <w:r w:rsidRPr="00831960">
        <w:rPr>
          <w:rStyle w:val="normalchar1"/>
          <w:rFonts w:ascii="Perpetua" w:hAnsi="Perpetua" w:cs="Traditional Arabic"/>
          <w:iCs/>
        </w:rPr>
        <w:t xml:space="preserve">(invited </w:t>
      </w:r>
      <w:r>
        <w:rPr>
          <w:rStyle w:val="normalchar1"/>
          <w:rFonts w:ascii="Perpetua" w:hAnsi="Perpetua" w:cs="Traditional Arabic"/>
          <w:iCs/>
        </w:rPr>
        <w:tab/>
      </w:r>
      <w:r w:rsidRPr="00AB393F">
        <w:rPr>
          <w:rStyle w:val="normalchar1"/>
          <w:rFonts w:ascii="Perpetua" w:hAnsi="Perpetua" w:cs="Traditional Arabic"/>
          <w:iCs/>
        </w:rPr>
        <w:t>commentator)</w:t>
      </w:r>
    </w:p>
    <w:p w14:paraId="760FEAEB" w14:textId="1C8BA0BD" w:rsidR="003C798B" w:rsidRDefault="003C798B" w:rsidP="00831960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King’s College, London, Department of P</w:t>
      </w:r>
      <w:r w:rsidR="00B51518">
        <w:rPr>
          <w:rStyle w:val="normalchar1"/>
          <w:rFonts w:ascii="Perpetua" w:hAnsi="Perpetua" w:cs="Traditional Arabic"/>
          <w:iCs/>
        </w:rPr>
        <w:t>olitical Economy, June 2021: “Adam Smith and Applied PPE”</w:t>
      </w:r>
      <w:r>
        <w:rPr>
          <w:rStyle w:val="normalchar1"/>
          <w:rFonts w:ascii="Perpetua" w:hAnsi="Perpetua" w:cs="Traditional Arabic"/>
          <w:iCs/>
        </w:rPr>
        <w:t xml:space="preserve"> </w:t>
      </w:r>
      <w:r w:rsidR="00B51518">
        <w:rPr>
          <w:rStyle w:val="normalchar1"/>
          <w:rFonts w:ascii="Perpetua" w:hAnsi="Perpetua" w:cs="Traditional Arabic"/>
          <w:iCs/>
        </w:rPr>
        <w:tab/>
      </w:r>
      <w:r>
        <w:rPr>
          <w:rStyle w:val="normalchar1"/>
          <w:rFonts w:ascii="Perpetua" w:hAnsi="Perpetua" w:cs="Traditional Arabic"/>
          <w:iCs/>
        </w:rPr>
        <w:t>(videoconference seminar)</w:t>
      </w:r>
    </w:p>
    <w:p w14:paraId="66C7CBCA" w14:textId="77777777" w:rsidR="00B51518" w:rsidRDefault="00B51518" w:rsidP="00B51518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Catholic University of America, Department of History, May 2021: “The Intellectual History of Capitalism” </w:t>
      </w:r>
    </w:p>
    <w:p w14:paraId="5FCA1656" w14:textId="70052839" w:rsidR="00B51518" w:rsidRPr="00B90E44" w:rsidRDefault="00B51518" w:rsidP="00B51518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(remarks in honor of Jerry Muller)</w:t>
      </w:r>
    </w:p>
    <w:p w14:paraId="384EEDBF" w14:textId="32E4A58D" w:rsidR="00831960" w:rsidRDefault="00B964F0" w:rsidP="00831960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</w:rPr>
        <w:t>Michigan State University,</w:t>
      </w:r>
      <w:r w:rsidR="00831960">
        <w:rPr>
          <w:rStyle w:val="normalchar1"/>
          <w:rFonts w:ascii="Perpetua" w:hAnsi="Perpetua" w:cs="Traditional Arabic"/>
        </w:rPr>
        <w:t xml:space="preserve"> </w:t>
      </w:r>
      <w:r w:rsidR="00716DD5">
        <w:rPr>
          <w:rStyle w:val="normalchar1"/>
          <w:rFonts w:ascii="Perpetua" w:hAnsi="Perpetua" w:cs="Traditional Arabic"/>
        </w:rPr>
        <w:t xml:space="preserve">James Madison College, </w:t>
      </w:r>
      <w:r w:rsidR="00831960">
        <w:rPr>
          <w:rStyle w:val="normalchar1"/>
          <w:rFonts w:ascii="Perpetua" w:hAnsi="Perpetua" w:cs="Traditional Arabic"/>
        </w:rPr>
        <w:t xml:space="preserve">April 2021: </w:t>
      </w:r>
      <w:r w:rsidR="00831960">
        <w:rPr>
          <w:rStyle w:val="normalchar1"/>
          <w:rFonts w:ascii="Perpetua" w:hAnsi="Perpetua" w:cs="Traditional Arabic"/>
          <w:iCs/>
        </w:rPr>
        <w:t xml:space="preserve">Book Manuscript Workshop for Brianne Wolf </w:t>
      </w:r>
      <w:r w:rsidR="00831960">
        <w:rPr>
          <w:rStyle w:val="normalchar1"/>
          <w:rFonts w:ascii="Perpetua" w:hAnsi="Perpetua" w:cs="Traditional Arabic"/>
          <w:iCs/>
        </w:rPr>
        <w:tab/>
      </w:r>
      <w:r w:rsidR="00831960" w:rsidRPr="00831960">
        <w:rPr>
          <w:rStyle w:val="normalchar1"/>
          <w:rFonts w:ascii="Perpetua" w:hAnsi="Perpetua" w:cs="Traditional Arabic"/>
          <w:iCs/>
        </w:rPr>
        <w:t>(invited commentator)</w:t>
      </w:r>
    </w:p>
    <w:p w14:paraId="00C0B8E2" w14:textId="49CA8D4C" w:rsidR="00D61C75" w:rsidRPr="00883DBC" w:rsidRDefault="00D61C75" w:rsidP="00831960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Tufts University, Political </w:t>
      </w:r>
      <w:r w:rsidR="00883DBC">
        <w:rPr>
          <w:rStyle w:val="normalchar1"/>
          <w:rFonts w:ascii="Perpetua" w:hAnsi="Perpetua" w:cs="Traditional Arabic"/>
          <w:iCs/>
        </w:rPr>
        <w:t xml:space="preserve">Theory Workshop, March 2021: “Moral Maxims and Metaphysical Inquiry: Rethinking </w:t>
      </w:r>
      <w:r w:rsidR="00883DBC">
        <w:rPr>
          <w:rStyle w:val="normalchar1"/>
          <w:rFonts w:ascii="Perpetua" w:hAnsi="Perpetua" w:cs="Traditional Arabic"/>
          <w:iCs/>
        </w:rPr>
        <w:tab/>
      </w:r>
      <w:r w:rsidR="00883DBC" w:rsidRPr="00883DBC">
        <w:rPr>
          <w:rStyle w:val="normalchar1"/>
          <w:rFonts w:ascii="Perpetua" w:hAnsi="Perpetua" w:cs="Traditional Arabic"/>
          <w:iCs/>
        </w:rPr>
        <w:t>Descartes’s Ethics”</w:t>
      </w:r>
      <w:r w:rsidRPr="00883DBC">
        <w:rPr>
          <w:rStyle w:val="normalchar1"/>
          <w:rFonts w:ascii="Perpetua" w:hAnsi="Perpetua" w:cs="Traditional Arabic"/>
          <w:iCs/>
        </w:rPr>
        <w:t xml:space="preserve"> (workshop presentation)</w:t>
      </w:r>
    </w:p>
    <w:p w14:paraId="07D094E6" w14:textId="16891099" w:rsidR="00FB3B50" w:rsidRPr="00FB3B50" w:rsidRDefault="00FB3B50" w:rsidP="004129A8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</w:rPr>
        <w:t xml:space="preserve">Hebrew University, Jerusalem, Political Thought and Intellectual History Seminar Series, January 2021: “The </w:t>
      </w:r>
      <w:r>
        <w:rPr>
          <w:rStyle w:val="normalchar1"/>
          <w:rFonts w:ascii="Perpetua" w:hAnsi="Perpetua" w:cs="Traditional Arabic"/>
        </w:rPr>
        <w:tab/>
      </w:r>
      <w:r w:rsidRPr="00FB3B50">
        <w:rPr>
          <w:rStyle w:val="normalchar1"/>
          <w:rFonts w:ascii="Perpetua" w:hAnsi="Perpetua" w:cs="Traditional Arabic"/>
        </w:rPr>
        <w:t>Political Philosophy of Fénelon” (videoconference seminar)</w:t>
      </w:r>
    </w:p>
    <w:p w14:paraId="3952A6F7" w14:textId="422DF5FB" w:rsidR="00215556" w:rsidRDefault="00215556" w:rsidP="004129A8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</w:rPr>
        <w:t xml:space="preserve">Institute for Humane Studies, </w:t>
      </w:r>
      <w:r w:rsidR="00D92D66">
        <w:rPr>
          <w:rStyle w:val="normalchar1"/>
          <w:rFonts w:ascii="Perpetua" w:hAnsi="Perpetua" w:cs="Traditional Arabic"/>
        </w:rPr>
        <w:t xml:space="preserve">Online Presentation Series, December 2020: “Adam Smith on Living a Better Life” </w:t>
      </w:r>
      <w:r w:rsidR="00D92D66">
        <w:rPr>
          <w:rStyle w:val="normalchar1"/>
          <w:rFonts w:ascii="Perpetua" w:hAnsi="Perpetua" w:cs="Traditional Arabic"/>
        </w:rPr>
        <w:tab/>
      </w:r>
      <w:r w:rsidR="00D92D66" w:rsidRPr="00D92D66">
        <w:rPr>
          <w:rStyle w:val="normalchar1"/>
          <w:rFonts w:ascii="Perpetua" w:hAnsi="Perpetua" w:cs="Traditional Arabic"/>
        </w:rPr>
        <w:t>(videoconference seminar)</w:t>
      </w:r>
    </w:p>
    <w:p w14:paraId="0D1BA3E7" w14:textId="58D24D40" w:rsidR="00716DD5" w:rsidRPr="00716DD5" w:rsidRDefault="00716DD5" w:rsidP="004129A8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</w:rPr>
        <w:t xml:space="preserve">Indiana University, Tocqueville Forum, November 2020: “The Political Philosophy of Fénelon” (videoconference </w:t>
      </w:r>
      <w:r>
        <w:rPr>
          <w:rStyle w:val="normalchar1"/>
          <w:rFonts w:ascii="Perpetua" w:hAnsi="Perpetua" w:cs="Traditional Arabic"/>
        </w:rPr>
        <w:tab/>
      </w:r>
      <w:r w:rsidRPr="00716DD5">
        <w:rPr>
          <w:rStyle w:val="normalchar1"/>
          <w:rFonts w:ascii="Perpetua" w:hAnsi="Perpetua" w:cs="Traditional Arabic"/>
        </w:rPr>
        <w:t>seminar)</w:t>
      </w:r>
    </w:p>
    <w:p w14:paraId="7D3981DB" w14:textId="60CF90A2" w:rsidR="00B964F0" w:rsidRPr="00D72A68" w:rsidRDefault="00B964F0" w:rsidP="004129A8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</w:rPr>
        <w:t>Creighton University, Institu</w:t>
      </w:r>
      <w:r w:rsidR="00D72A68">
        <w:rPr>
          <w:rStyle w:val="normalchar1"/>
          <w:rFonts w:ascii="Perpetua" w:hAnsi="Perpetua" w:cs="Traditional Arabic"/>
        </w:rPr>
        <w:t>te for Economic Inquiry, September</w:t>
      </w:r>
      <w:r>
        <w:rPr>
          <w:rStyle w:val="normalchar1"/>
          <w:rFonts w:ascii="Perpetua" w:hAnsi="Perpetua" w:cs="Traditional Arabic"/>
        </w:rPr>
        <w:t xml:space="preserve"> 2020: “Ad</w:t>
      </w:r>
      <w:r w:rsidR="00D72A68">
        <w:rPr>
          <w:rStyle w:val="normalchar1"/>
          <w:rFonts w:ascii="Perpetua" w:hAnsi="Perpetua" w:cs="Traditional Arabic"/>
        </w:rPr>
        <w:t xml:space="preserve">am Smith, Capitalism, and the Good </w:t>
      </w:r>
      <w:r w:rsidR="00D72A68">
        <w:rPr>
          <w:rStyle w:val="normalchar1"/>
          <w:rFonts w:ascii="Perpetua" w:hAnsi="Perpetua" w:cs="Traditional Arabic"/>
        </w:rPr>
        <w:tab/>
      </w:r>
      <w:r w:rsidR="00D72A68" w:rsidRPr="00D72A68">
        <w:rPr>
          <w:rStyle w:val="normalchar1"/>
          <w:rFonts w:ascii="Perpetua" w:hAnsi="Perpetua" w:cs="Traditional Arabic"/>
        </w:rPr>
        <w:t xml:space="preserve">Life” </w:t>
      </w:r>
      <w:r w:rsidRPr="00D72A68">
        <w:rPr>
          <w:rStyle w:val="normalchar1"/>
          <w:rFonts w:ascii="Perpetua" w:hAnsi="Perpetua" w:cs="Traditional Arabic"/>
        </w:rPr>
        <w:t>(videoconference seminar)</w:t>
      </w:r>
    </w:p>
    <w:p w14:paraId="0E46D712" w14:textId="75DAE968" w:rsidR="007C7081" w:rsidRPr="007C7081" w:rsidRDefault="007C7081" w:rsidP="004129A8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</w:rPr>
        <w:t xml:space="preserve">American Political Science Association, San Francisco, September 2020: “Ryan Patrick Hanley and the Political </w:t>
      </w:r>
      <w:r>
        <w:rPr>
          <w:rStyle w:val="normalchar1"/>
          <w:rFonts w:ascii="Perpetua" w:hAnsi="Perpetua" w:cs="Traditional Arabic"/>
        </w:rPr>
        <w:tab/>
      </w:r>
      <w:r w:rsidRPr="007C7081">
        <w:rPr>
          <w:rStyle w:val="normalchar1"/>
          <w:rFonts w:ascii="Perpetua" w:hAnsi="Perpetua" w:cs="Traditional Arabic"/>
        </w:rPr>
        <w:t>Philosophy of François Fénelon</w:t>
      </w:r>
      <w:r>
        <w:rPr>
          <w:rStyle w:val="normalchar1"/>
          <w:rFonts w:ascii="Perpetua" w:hAnsi="Perpetua" w:cs="Traditional Arabic"/>
        </w:rPr>
        <w:t>”</w:t>
      </w:r>
      <w:r w:rsidRPr="007C7081">
        <w:rPr>
          <w:rStyle w:val="normalchar1"/>
          <w:rFonts w:ascii="Perpetua" w:hAnsi="Perpetua" w:cs="Traditional Arabic"/>
        </w:rPr>
        <w:t xml:space="preserve"> (author meets critics roundtable)</w:t>
      </w:r>
      <w:r>
        <w:rPr>
          <w:rStyle w:val="normalchar1"/>
          <w:rFonts w:ascii="Perpetua" w:hAnsi="Perpetua" w:cs="Traditional Arabic"/>
        </w:rPr>
        <w:t xml:space="preserve">; and “Commerce and Manners in Edmund </w:t>
      </w:r>
      <w:r>
        <w:rPr>
          <w:rStyle w:val="normalchar1"/>
          <w:rFonts w:ascii="Perpetua" w:hAnsi="Perpetua" w:cs="Traditional Arabic"/>
        </w:rPr>
        <w:tab/>
      </w:r>
      <w:r w:rsidRPr="007C7081">
        <w:rPr>
          <w:rStyle w:val="normalchar1"/>
          <w:rFonts w:ascii="Perpetua" w:hAnsi="Perpetua" w:cs="Traditional Arabic"/>
        </w:rPr>
        <w:t>Burke’s Political Economy” (author meets critics roundtable)</w:t>
      </w:r>
    </w:p>
    <w:p w14:paraId="3F069714" w14:textId="4ED5F57D" w:rsidR="004D3851" w:rsidRPr="004D3851" w:rsidRDefault="004D3851" w:rsidP="004129A8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</w:rPr>
        <w:t xml:space="preserve">University of Toronto, Political Theory Online Seminar Series, June 2020: “The Political Philosophy of Fénelon” </w:t>
      </w:r>
      <w:r>
        <w:rPr>
          <w:rStyle w:val="normalchar1"/>
          <w:rFonts w:ascii="Perpetua" w:hAnsi="Perpetua" w:cs="Traditional Arabic"/>
        </w:rPr>
        <w:tab/>
      </w:r>
      <w:r w:rsidRPr="004D3851">
        <w:rPr>
          <w:rStyle w:val="normalchar1"/>
          <w:rFonts w:ascii="Perpetua" w:hAnsi="Perpetua" w:cs="Traditional Arabic"/>
        </w:rPr>
        <w:t>(videoconference seminar)</w:t>
      </w:r>
    </w:p>
    <w:p w14:paraId="733463A4" w14:textId="58ABE28C" w:rsidR="004129A8" w:rsidRPr="00B74BFF" w:rsidRDefault="004129A8" w:rsidP="004129A8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Acton Instit</w:t>
      </w:r>
      <w:r>
        <w:rPr>
          <w:rStyle w:val="normalchar1"/>
          <w:rFonts w:ascii="Perpetua" w:hAnsi="Perpetua" w:cs="Traditional Arabic"/>
          <w:iCs/>
        </w:rPr>
        <w:t>ute, Grand Rapids, MI, June 2020</w:t>
      </w:r>
      <w:r w:rsidRPr="0095344A">
        <w:rPr>
          <w:rStyle w:val="normalchar1"/>
          <w:rFonts w:ascii="Perpetua" w:hAnsi="Perpetua" w:cs="Traditional Arabic"/>
          <w:iCs/>
        </w:rPr>
        <w:t>: “A</w:t>
      </w:r>
      <w:r>
        <w:rPr>
          <w:rStyle w:val="normalchar1"/>
          <w:rFonts w:ascii="Perpetua" w:hAnsi="Perpetua" w:cs="Traditional Arabic"/>
          <w:iCs/>
        </w:rPr>
        <w:t>dam Smith</w:t>
      </w:r>
      <w:r w:rsidRPr="0095344A">
        <w:rPr>
          <w:rStyle w:val="normalchar1"/>
          <w:rFonts w:ascii="Perpetua" w:hAnsi="Perpetua" w:cs="Traditional Arabic"/>
          <w:iCs/>
        </w:rPr>
        <w:t>”</w:t>
      </w:r>
      <w:r>
        <w:rPr>
          <w:rStyle w:val="normalchar1"/>
          <w:rFonts w:ascii="Perpetua" w:hAnsi="Perpetua" w:cs="Traditional Arabic"/>
          <w:iCs/>
        </w:rPr>
        <w:t xml:space="preserve"> and “Fénelon” (summer institute </w:t>
      </w:r>
      <w:r w:rsidRPr="004129A8">
        <w:rPr>
          <w:rStyle w:val="normalchar1"/>
          <w:rFonts w:ascii="Perpetua" w:hAnsi="Perpetua" w:cs="Traditional Arabic"/>
          <w:iCs/>
        </w:rPr>
        <w:t>guest lectures)</w:t>
      </w:r>
      <w:r w:rsidR="00B74BFF">
        <w:rPr>
          <w:rStyle w:val="normalchar1"/>
          <w:rFonts w:ascii="Perpetua" w:hAnsi="Perpetua" w:cs="Traditional Arabic"/>
          <w:iCs/>
        </w:rPr>
        <w:t xml:space="preserve"> </w:t>
      </w:r>
      <w:r w:rsidR="00B74BFF">
        <w:rPr>
          <w:rStyle w:val="normalchar1"/>
          <w:rFonts w:ascii="Perpetua" w:hAnsi="Perpetua" w:cs="Traditional Arabic"/>
        </w:rPr>
        <w:tab/>
      </w:r>
      <w:r w:rsidR="00B74BFF" w:rsidRPr="00B74BFF">
        <w:rPr>
          <w:rStyle w:val="normalchar1"/>
          <w:rFonts w:ascii="Perpetua" w:hAnsi="Perpetua" w:cs="Traditional Arabic"/>
          <w:iCs/>
        </w:rPr>
        <w:t>[CANCELLED]</w:t>
      </w:r>
    </w:p>
    <w:p w14:paraId="00673EF3" w14:textId="77777777" w:rsidR="00652037" w:rsidRDefault="00652037" w:rsidP="00652037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</w:rPr>
        <w:t xml:space="preserve">Princeton Theological Seminary, </w:t>
      </w:r>
      <w:r w:rsidR="00E00871">
        <w:rPr>
          <w:rStyle w:val="normalchar1"/>
          <w:rFonts w:ascii="Perpetua" w:hAnsi="Perpetua" w:cs="Traditional Arabic"/>
        </w:rPr>
        <w:t>Eighteenth-Century Scottish Studies Society</w:t>
      </w:r>
      <w:r>
        <w:rPr>
          <w:rStyle w:val="normalchar1"/>
          <w:rFonts w:ascii="Perpetua" w:hAnsi="Perpetua" w:cs="Traditional Arabic"/>
        </w:rPr>
        <w:t xml:space="preserve"> Annual Meeting</w:t>
      </w:r>
      <w:r w:rsidR="00E00871">
        <w:rPr>
          <w:rStyle w:val="normalchar1"/>
          <w:rFonts w:ascii="Perpetua" w:hAnsi="Perpetua" w:cs="Traditional Arabic"/>
        </w:rPr>
        <w:t xml:space="preserve">, June 2020: “French </w:t>
      </w:r>
    </w:p>
    <w:p w14:paraId="0D158255" w14:textId="2892A9C8" w:rsidR="00205A05" w:rsidRPr="00652037" w:rsidRDefault="00E00871" w:rsidP="00652037">
      <w:pPr>
        <w:pStyle w:val="Normal1"/>
        <w:ind w:left="720"/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</w:rPr>
        <w:t>Mysticism and the Scottish Enlightenment</w:t>
      </w:r>
      <w:r w:rsidR="0058275A">
        <w:rPr>
          <w:rStyle w:val="normalchar1"/>
          <w:rFonts w:ascii="Perpetua" w:hAnsi="Perpetua" w:cs="Traditional Arabic"/>
        </w:rPr>
        <w:t xml:space="preserve">: Pure </w:t>
      </w:r>
      <w:r w:rsidR="0058275A" w:rsidRPr="00652037">
        <w:rPr>
          <w:rStyle w:val="normalchar1"/>
          <w:rFonts w:ascii="Perpetua" w:hAnsi="Perpetua" w:cs="Traditional Arabic"/>
        </w:rPr>
        <w:t>Love, Sympathy, and the Scots Quietists</w:t>
      </w:r>
      <w:r w:rsidRPr="00652037">
        <w:rPr>
          <w:rStyle w:val="normalchar1"/>
          <w:rFonts w:ascii="Perpetua" w:hAnsi="Perpetua" w:cs="Traditional Arabic"/>
        </w:rPr>
        <w:t xml:space="preserve">” </w:t>
      </w:r>
      <w:r w:rsidR="00AB72CE" w:rsidRPr="00652037">
        <w:rPr>
          <w:rStyle w:val="normalchar1"/>
          <w:rFonts w:ascii="Perpetua" w:hAnsi="Perpetua" w:cs="Traditional Arabic"/>
        </w:rPr>
        <w:t>(conference presentation</w:t>
      </w:r>
      <w:r w:rsidRPr="00652037">
        <w:rPr>
          <w:rStyle w:val="normalchar1"/>
          <w:rFonts w:ascii="Perpetua" w:hAnsi="Perpetua" w:cs="Traditional Arabic"/>
        </w:rPr>
        <w:t>)</w:t>
      </w:r>
      <w:r w:rsidR="007256EE">
        <w:rPr>
          <w:rStyle w:val="normalchar1"/>
          <w:rFonts w:ascii="Perpetua" w:hAnsi="Perpetua" w:cs="Traditional Arabic"/>
        </w:rPr>
        <w:t xml:space="preserve"> [CANCELLED]</w:t>
      </w:r>
    </w:p>
    <w:p w14:paraId="05338E17" w14:textId="72FEAE8B" w:rsidR="00EA1CEE" w:rsidRDefault="00EA1CEE" w:rsidP="00EA1CEE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  <w:iCs/>
        </w:rPr>
        <w:t xml:space="preserve">Scottish Seminar in Early Modern Philosophy XI, </w:t>
      </w:r>
      <w:r w:rsidRPr="00EA1CEE">
        <w:rPr>
          <w:rStyle w:val="normalchar1"/>
          <w:rFonts w:ascii="Perpetua" w:hAnsi="Perpetua" w:cs="Traditional Arabic"/>
          <w:iCs/>
          <w:lang w:val="fr-FR"/>
        </w:rPr>
        <w:t>Institut Français Ecosse</w:t>
      </w:r>
      <w:r>
        <w:rPr>
          <w:rStyle w:val="normalchar1"/>
          <w:rFonts w:ascii="Perpetua" w:hAnsi="Perpetua" w:cs="Traditional Arabic"/>
          <w:iCs/>
        </w:rPr>
        <w:t xml:space="preserve">, Edinburgh, May 2020: </w:t>
      </w:r>
      <w:r>
        <w:rPr>
          <w:rStyle w:val="normalchar1"/>
          <w:rFonts w:ascii="Perpetua" w:hAnsi="Perpetua" w:cs="Traditional Arabic"/>
        </w:rPr>
        <w:t xml:space="preserve">“French </w:t>
      </w:r>
      <w:r w:rsidRPr="00EA1CEE">
        <w:rPr>
          <w:rStyle w:val="normalchar1"/>
          <w:rFonts w:ascii="Perpetua" w:hAnsi="Perpetua" w:cs="Traditional Arabic"/>
        </w:rPr>
        <w:t xml:space="preserve">Mysticism </w:t>
      </w:r>
    </w:p>
    <w:p w14:paraId="0360F4DA" w14:textId="77777777" w:rsidR="00645472" w:rsidRDefault="00EA1CEE" w:rsidP="00EA1CEE">
      <w:pPr>
        <w:pStyle w:val="Normal1"/>
        <w:ind w:left="360" w:firstLine="360"/>
        <w:rPr>
          <w:rStyle w:val="normalchar1"/>
          <w:rFonts w:ascii="Perpetua" w:hAnsi="Perpetua" w:cs="Traditional Arabic"/>
        </w:rPr>
      </w:pPr>
      <w:r w:rsidRPr="00EA1CEE">
        <w:rPr>
          <w:rStyle w:val="normalchar1"/>
          <w:rFonts w:ascii="Perpetua" w:hAnsi="Perpetua" w:cs="Traditional Arabic"/>
        </w:rPr>
        <w:t>and the Scottish Enlightenment: Pure Love, Sympathy, and the Scots Quietists”</w:t>
      </w:r>
      <w:r>
        <w:rPr>
          <w:rStyle w:val="normalchar1"/>
          <w:rFonts w:ascii="Perpetua" w:hAnsi="Perpetua" w:cs="Traditional Arabic"/>
        </w:rPr>
        <w:t xml:space="preserve"> (colloquium presentation)</w:t>
      </w:r>
      <w:r w:rsidR="00645472">
        <w:rPr>
          <w:rStyle w:val="normalchar1"/>
          <w:rFonts w:ascii="Perpetua" w:hAnsi="Perpetua" w:cs="Traditional Arabic"/>
        </w:rPr>
        <w:t xml:space="preserve"> </w:t>
      </w:r>
    </w:p>
    <w:p w14:paraId="0EDACC5B" w14:textId="399E085E" w:rsidR="00EA1CEE" w:rsidRPr="00EA1CEE" w:rsidRDefault="00645472" w:rsidP="00EA1CEE">
      <w:pPr>
        <w:pStyle w:val="Normal1"/>
        <w:ind w:left="360" w:firstLine="360"/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</w:rPr>
        <w:t>[CANCELLED]</w:t>
      </w:r>
    </w:p>
    <w:p w14:paraId="5E953C45" w14:textId="1325F851" w:rsidR="002447ED" w:rsidRDefault="00205A05" w:rsidP="002447ED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Boston University, Questrom School of Business</w:t>
      </w:r>
      <w:r w:rsidR="003E582C">
        <w:rPr>
          <w:rStyle w:val="normalchar1"/>
          <w:rFonts w:ascii="Perpetua" w:hAnsi="Perpetua" w:cs="Traditional Arabic"/>
          <w:iCs/>
        </w:rPr>
        <w:t>, Adam Smith Society, April 2020</w:t>
      </w:r>
      <w:r>
        <w:rPr>
          <w:rStyle w:val="normalchar1"/>
          <w:rFonts w:ascii="Perpetua" w:hAnsi="Perpetua" w:cs="Traditional Arabic"/>
          <w:iCs/>
        </w:rPr>
        <w:t>: “</w:t>
      </w:r>
      <w:r w:rsidR="002447ED">
        <w:rPr>
          <w:rStyle w:val="normalchar1"/>
          <w:rFonts w:ascii="Perpetua" w:hAnsi="Perpetua" w:cs="Traditional Arabic"/>
          <w:iCs/>
        </w:rPr>
        <w:t xml:space="preserve">Adam Smith, Capitalism, and </w:t>
      </w:r>
    </w:p>
    <w:p w14:paraId="0E2D50B0" w14:textId="06EBD516" w:rsidR="00205A05" w:rsidRPr="00205A05" w:rsidRDefault="002447ED" w:rsidP="002447ED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the Good Life</w:t>
      </w:r>
      <w:r w:rsidR="00205A05" w:rsidRPr="000E3BAC">
        <w:rPr>
          <w:rStyle w:val="normalchar1"/>
          <w:rFonts w:ascii="Perpetua" w:hAnsi="Perpetua" w:cs="Traditional Arabic"/>
          <w:iCs/>
        </w:rPr>
        <w:t>”</w:t>
      </w:r>
      <w:r w:rsidR="00205A05">
        <w:rPr>
          <w:rStyle w:val="normalchar1"/>
          <w:rFonts w:ascii="Perpetua" w:hAnsi="Perpetua" w:cs="Traditional Arabic"/>
          <w:iCs/>
        </w:rPr>
        <w:t xml:space="preserve"> (invited talk)</w:t>
      </w:r>
      <w:r w:rsidR="00E74C30">
        <w:rPr>
          <w:rStyle w:val="normalchar1"/>
          <w:rFonts w:ascii="Perpetua" w:hAnsi="Perpetua" w:cs="Traditional Arabic"/>
          <w:iCs/>
        </w:rPr>
        <w:t xml:space="preserve"> [CANCELLED]</w:t>
      </w:r>
    </w:p>
    <w:p w14:paraId="0A4BB09D" w14:textId="77777777" w:rsidR="00205A05" w:rsidRDefault="00205A05" w:rsidP="00205A05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Tufts University, Political Theory Colloquium, April 2020: “Rousseau’s Three Revolutions” (workshop </w:t>
      </w:r>
    </w:p>
    <w:p w14:paraId="7B7D2043" w14:textId="7213183D" w:rsidR="00205A05" w:rsidRPr="00205A05" w:rsidRDefault="00205A05" w:rsidP="00205A05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presentation)</w:t>
      </w:r>
      <w:r w:rsidR="00852F62">
        <w:rPr>
          <w:rStyle w:val="normalchar1"/>
          <w:rFonts w:ascii="Perpetua" w:hAnsi="Perpetua" w:cs="Traditional Arabic"/>
          <w:iCs/>
        </w:rPr>
        <w:t xml:space="preserve"> [CANCELLED]</w:t>
      </w:r>
    </w:p>
    <w:p w14:paraId="07F89CD3" w14:textId="4759D819" w:rsidR="009F08C5" w:rsidRPr="009F08C5" w:rsidRDefault="00392AAA" w:rsidP="004129A8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>
        <w:rPr>
          <w:rStyle w:val="normalchar1"/>
          <w:rFonts w:ascii="Perpetua" w:hAnsi="Perpetua" w:cs="Traditional Arabic"/>
          <w:iCs/>
        </w:rPr>
        <w:t xml:space="preserve">Manhattan Institute, </w:t>
      </w:r>
      <w:r w:rsidR="009F08C5">
        <w:rPr>
          <w:rStyle w:val="normalchar1"/>
          <w:rFonts w:ascii="Perpetua" w:hAnsi="Perpetua" w:cs="Traditional Arabic"/>
          <w:iCs/>
        </w:rPr>
        <w:t xml:space="preserve">Adam Smith Society Annual Meeting, April 2020: “Capitalism: Adam Smith’s Vision” </w:t>
      </w:r>
    </w:p>
    <w:p w14:paraId="270FF011" w14:textId="22757286" w:rsidR="0039363E" w:rsidRPr="0039363E" w:rsidRDefault="009F08C5" w:rsidP="0039363E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(invited lecture)</w:t>
      </w:r>
      <w:r w:rsidR="00636EED">
        <w:rPr>
          <w:rStyle w:val="normalchar1"/>
          <w:rFonts w:ascii="Perpetua" w:hAnsi="Perpetua" w:cs="Traditional Arabic"/>
          <w:iCs/>
        </w:rPr>
        <w:t xml:space="preserve"> [CANCELLED]</w:t>
      </w:r>
    </w:p>
    <w:p w14:paraId="4D0754E3" w14:textId="2284DF38" w:rsidR="003406DF" w:rsidRPr="00EB0323" w:rsidRDefault="003406DF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Hitotsubashi University, Tokyo, Japan</w:t>
      </w:r>
      <w:r w:rsidR="00EB0323">
        <w:rPr>
          <w:rStyle w:val="normalchar1"/>
          <w:rFonts w:ascii="Perpetua" w:hAnsi="Perpetua" w:cs="Traditional Arabic"/>
          <w:iCs/>
        </w:rPr>
        <w:t>, March 2020: “Fénelon’s Political Economy” (invited seminar presentation)</w:t>
      </w:r>
      <w:r w:rsidR="00EB0323">
        <w:rPr>
          <w:rStyle w:val="normalchar1"/>
          <w:rFonts w:ascii="Perpetua" w:hAnsi="Perpetua" w:cs="Traditional Arabic"/>
          <w:iCs/>
        </w:rPr>
        <w:tab/>
      </w:r>
      <w:r w:rsidR="00E815DB">
        <w:rPr>
          <w:rStyle w:val="normalchar1"/>
          <w:rFonts w:ascii="Perpetua" w:hAnsi="Perpetua" w:cs="Traditional Arabic"/>
          <w:iCs/>
        </w:rPr>
        <w:t>[CANCELLED</w:t>
      </w:r>
      <w:r w:rsidR="00EB0323" w:rsidRPr="00EB0323">
        <w:rPr>
          <w:rStyle w:val="normalchar1"/>
          <w:rFonts w:ascii="Perpetua" w:hAnsi="Perpetua" w:cs="Traditional Arabic"/>
          <w:iCs/>
        </w:rPr>
        <w:t>]</w:t>
      </w:r>
    </w:p>
    <w:p w14:paraId="0D6FB336" w14:textId="77777777" w:rsidR="0055340B" w:rsidRDefault="00EF202C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Keio </w:t>
      </w:r>
      <w:r w:rsidR="0055340B">
        <w:rPr>
          <w:rStyle w:val="normalchar1"/>
          <w:rFonts w:ascii="Perpetua" w:hAnsi="Perpetua" w:cs="Traditional Arabic"/>
          <w:iCs/>
        </w:rPr>
        <w:t xml:space="preserve">University </w:t>
      </w:r>
      <w:r>
        <w:rPr>
          <w:rStyle w:val="normalchar1"/>
          <w:rFonts w:ascii="Perpetua" w:hAnsi="Perpetua" w:cs="Traditional Arabic"/>
          <w:iCs/>
        </w:rPr>
        <w:t xml:space="preserve">Economic Society, </w:t>
      </w:r>
      <w:r w:rsidR="0055340B">
        <w:rPr>
          <w:rStyle w:val="normalchar1"/>
          <w:rFonts w:ascii="Perpetua" w:hAnsi="Perpetua" w:cs="Traditional Arabic"/>
          <w:iCs/>
        </w:rPr>
        <w:t xml:space="preserve">Tokyo, Japan, March 2020: “From Bourgeois Virtue to Heroic Virtue: Defoe on </w:t>
      </w:r>
    </w:p>
    <w:p w14:paraId="671411C8" w14:textId="2C0CA439" w:rsidR="00EF202C" w:rsidRDefault="0055340B" w:rsidP="0055340B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Trade and Character”</w:t>
      </w:r>
      <w:r w:rsidR="00B924E0">
        <w:rPr>
          <w:rStyle w:val="normalchar1"/>
          <w:rFonts w:ascii="Perpetua" w:hAnsi="Perpetua" w:cs="Traditional Arabic"/>
          <w:iCs/>
        </w:rPr>
        <w:t xml:space="preserve"> (invited seminar presentation)</w:t>
      </w:r>
      <w:r w:rsidR="00E815DB">
        <w:rPr>
          <w:rStyle w:val="normalchar1"/>
          <w:rFonts w:ascii="Perpetua" w:hAnsi="Perpetua" w:cs="Traditional Arabic"/>
          <w:iCs/>
        </w:rPr>
        <w:t xml:space="preserve"> [CANCELLED</w:t>
      </w:r>
      <w:r w:rsidR="0000353C">
        <w:rPr>
          <w:rStyle w:val="normalchar1"/>
          <w:rFonts w:ascii="Perpetua" w:hAnsi="Perpetua" w:cs="Traditional Arabic"/>
          <w:iCs/>
        </w:rPr>
        <w:t>]</w:t>
      </w:r>
    </w:p>
    <w:p w14:paraId="4E210BC7" w14:textId="77777777" w:rsidR="00005EF7" w:rsidRDefault="000A72D6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International Adam Smith Society Conference, Tokyo, Japan, March 2020: </w:t>
      </w:r>
      <w:r w:rsidR="00005EF7">
        <w:rPr>
          <w:rStyle w:val="normalchar1"/>
          <w:rFonts w:ascii="Perpetua" w:hAnsi="Perpetua" w:cs="Traditional Arabic"/>
          <w:iCs/>
        </w:rPr>
        <w:t xml:space="preserve">“Adam Smith’s Intellectual Biography: </w:t>
      </w:r>
    </w:p>
    <w:p w14:paraId="01E9F7F1" w14:textId="63F6D918" w:rsidR="00EA1CEE" w:rsidRDefault="00005EF7" w:rsidP="00EA1CEE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lastRenderedPageBreak/>
        <w:t>What We Know, and What Remains to Be Known”</w:t>
      </w:r>
      <w:r w:rsidR="000A72D6">
        <w:rPr>
          <w:rStyle w:val="normalchar1"/>
          <w:rFonts w:ascii="Perpetua" w:hAnsi="Perpetua" w:cs="Traditional Arabic"/>
          <w:iCs/>
        </w:rPr>
        <w:t xml:space="preserve"> (plenary lecture)</w:t>
      </w:r>
      <w:r w:rsidR="00E815DB">
        <w:rPr>
          <w:rStyle w:val="normalchar1"/>
          <w:rFonts w:ascii="Perpetua" w:hAnsi="Perpetua" w:cs="Traditional Arabic"/>
          <w:iCs/>
        </w:rPr>
        <w:t xml:space="preserve"> [CANCELLED</w:t>
      </w:r>
      <w:r w:rsidR="0000353C">
        <w:rPr>
          <w:rStyle w:val="normalchar1"/>
          <w:rFonts w:ascii="Perpetua" w:hAnsi="Perpetua" w:cs="Traditional Arabic"/>
          <w:iCs/>
        </w:rPr>
        <w:t>]</w:t>
      </w:r>
    </w:p>
    <w:p w14:paraId="3F53C06D" w14:textId="315F24D7" w:rsidR="00EA1CEE" w:rsidRPr="00EA1CEE" w:rsidRDefault="00EA1CEE" w:rsidP="00EA1CEE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National Economic Council, Washington, DC, March 2020: “Adam Smith’s Lessons on Capitalism” (invited talk)</w:t>
      </w:r>
    </w:p>
    <w:p w14:paraId="496F12D3" w14:textId="77777777" w:rsidR="00E00871" w:rsidRDefault="00E00871" w:rsidP="00E00871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Mount St. Mary’s University, School of Business, February 2020: “Our Great Purpose: Adam Smith on Living a </w:t>
      </w:r>
    </w:p>
    <w:p w14:paraId="42FB9AD1" w14:textId="7BCAA3D6" w:rsidR="00E00871" w:rsidRDefault="00E00871" w:rsidP="00E00871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 w:rsidRPr="00636D05">
        <w:rPr>
          <w:rStyle w:val="normalchar1"/>
          <w:rFonts w:ascii="Perpetua" w:hAnsi="Perpetua" w:cs="Traditional Arabic"/>
          <w:iCs/>
        </w:rPr>
        <w:t xml:space="preserve">Better </w:t>
      </w:r>
      <w:r w:rsidRPr="00E00871">
        <w:rPr>
          <w:rStyle w:val="normalchar1"/>
          <w:rFonts w:ascii="Perpetua" w:hAnsi="Perpetua" w:cs="Traditional Arabic"/>
          <w:iCs/>
        </w:rPr>
        <w:t>Life”</w:t>
      </w:r>
      <w:r>
        <w:rPr>
          <w:rStyle w:val="normalchar1"/>
          <w:rFonts w:ascii="Perpetua" w:hAnsi="Perpetua" w:cs="Traditional Arabic"/>
          <w:iCs/>
        </w:rPr>
        <w:t xml:space="preserve"> (invited lecture)</w:t>
      </w:r>
    </w:p>
    <w:p w14:paraId="7DE23271" w14:textId="3346996A" w:rsidR="009F08C5" w:rsidRPr="009F08C5" w:rsidRDefault="009F08C5" w:rsidP="009F08C5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6F0C10">
        <w:rPr>
          <w:rStyle w:val="normalchar1"/>
          <w:rFonts w:ascii="Perpetua" w:hAnsi="Perpetua" w:cs="Traditional Arabic"/>
          <w:iCs/>
        </w:rPr>
        <w:t>University of Virginia, Program on Constit</w:t>
      </w:r>
      <w:r>
        <w:rPr>
          <w:rStyle w:val="normalchar1"/>
          <w:rFonts w:ascii="Perpetua" w:hAnsi="Perpetua" w:cs="Traditional Arabic"/>
          <w:iCs/>
        </w:rPr>
        <w:t>utionalism and Democracy, February</w:t>
      </w:r>
      <w:r w:rsidR="00921CBE">
        <w:rPr>
          <w:rStyle w:val="normalchar1"/>
          <w:rFonts w:ascii="Perpetua" w:hAnsi="Perpetua" w:cs="Traditional Arabic"/>
          <w:iCs/>
        </w:rPr>
        <w:t xml:space="preserve"> 2020: “Adam Smith”</w:t>
      </w:r>
      <w:r w:rsidRPr="006F0C10">
        <w:rPr>
          <w:rStyle w:val="normalchar1"/>
          <w:rFonts w:ascii="Perpetua" w:hAnsi="Perpetua" w:cs="Traditional Arabic"/>
          <w:iCs/>
        </w:rPr>
        <w:t xml:space="preserve"> (invited </w:t>
      </w:r>
      <w:r w:rsidR="00A515A6">
        <w:rPr>
          <w:rStyle w:val="normalchar1"/>
          <w:rFonts w:ascii="Perpetua" w:hAnsi="Perpetua" w:cs="Traditional Arabic"/>
          <w:iCs/>
        </w:rPr>
        <w:tab/>
      </w:r>
      <w:r w:rsidRPr="006F0C10">
        <w:rPr>
          <w:rStyle w:val="normalchar1"/>
          <w:rFonts w:ascii="Perpetua" w:hAnsi="Perpetua" w:cs="Traditional Arabic"/>
          <w:iCs/>
        </w:rPr>
        <w:t>presentation)</w:t>
      </w:r>
    </w:p>
    <w:p w14:paraId="320DC5A2" w14:textId="0B3BCD69" w:rsidR="00DC1D04" w:rsidRPr="00636D05" w:rsidRDefault="00636D05" w:rsidP="00636D05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Carleton University, Political Science Department and Institute for Liberal Studies, Ottawa, CA, February 2020: </w:t>
      </w:r>
      <w:r>
        <w:rPr>
          <w:rStyle w:val="normalchar1"/>
          <w:rFonts w:ascii="Perpetua" w:hAnsi="Perpetua" w:cs="Traditional Arabic"/>
          <w:iCs/>
        </w:rPr>
        <w:tab/>
        <w:t>“</w:t>
      </w:r>
      <w:r w:rsidR="002447ED">
        <w:rPr>
          <w:rStyle w:val="normalchar1"/>
          <w:rFonts w:ascii="Perpetua" w:hAnsi="Perpetua" w:cs="Traditional Arabic"/>
          <w:iCs/>
        </w:rPr>
        <w:t>Adam Smith, Capitalism, and the Good Life</w:t>
      </w:r>
      <w:r w:rsidRPr="00636D05">
        <w:rPr>
          <w:rStyle w:val="normalchar1"/>
          <w:rFonts w:ascii="Perpetua" w:hAnsi="Perpetua" w:cs="Traditional Arabic"/>
          <w:iCs/>
        </w:rPr>
        <w:t>”</w:t>
      </w:r>
      <w:r>
        <w:rPr>
          <w:rStyle w:val="normalchar1"/>
          <w:rFonts w:ascii="Perpetua" w:hAnsi="Perpetua" w:cs="Traditional Arabic"/>
          <w:iCs/>
        </w:rPr>
        <w:t xml:space="preserve"> (invited lecture)</w:t>
      </w:r>
      <w:r w:rsidR="006F0C10">
        <w:rPr>
          <w:rStyle w:val="normalchar1"/>
          <w:rFonts w:ascii="Perpetua" w:hAnsi="Perpetua" w:cs="Traditional Arabic"/>
          <w:iCs/>
        </w:rPr>
        <w:t xml:space="preserve"> </w:t>
      </w:r>
    </w:p>
    <w:p w14:paraId="12E3624D" w14:textId="77777777" w:rsidR="00805BB9" w:rsidRDefault="00805BB9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Brown University, Political Theory Project, January 2020: Book Manuscript Workshop for Glory Liu (invited </w:t>
      </w:r>
    </w:p>
    <w:p w14:paraId="06AEC1D1" w14:textId="383EEEFA" w:rsidR="00805BB9" w:rsidRPr="00805BB9" w:rsidRDefault="00805BB9" w:rsidP="00805BB9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805BB9">
        <w:rPr>
          <w:rStyle w:val="normalchar1"/>
          <w:rFonts w:ascii="Perpetua" w:hAnsi="Perpetua" w:cs="Traditional Arabic"/>
          <w:iCs/>
        </w:rPr>
        <w:t>commentator)</w:t>
      </w:r>
    </w:p>
    <w:p w14:paraId="5EF524F6" w14:textId="77777777" w:rsidR="00F35834" w:rsidRDefault="00C84A05" w:rsidP="00C84A05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American Enterprise Institute, Washington, DC, December 2019, “Our Great Purpose: Adam Smith on Living a </w:t>
      </w:r>
    </w:p>
    <w:p w14:paraId="2DF664C7" w14:textId="7D97CE80" w:rsidR="00C84A05" w:rsidRPr="00C84A05" w:rsidRDefault="00C84A05" w:rsidP="00F35834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 w:rsidRPr="000E3BAC">
        <w:rPr>
          <w:rStyle w:val="normalchar1"/>
          <w:rFonts w:ascii="Perpetua" w:hAnsi="Perpetua" w:cs="Traditional Arabic"/>
          <w:iCs/>
        </w:rPr>
        <w:t>Better Life”</w:t>
      </w:r>
      <w:r>
        <w:rPr>
          <w:rStyle w:val="normalchar1"/>
          <w:rFonts w:ascii="Perpetua" w:hAnsi="Perpetua" w:cs="Traditional Arabic"/>
          <w:iCs/>
        </w:rPr>
        <w:t xml:space="preserve"> (book </w:t>
      </w:r>
      <w:r w:rsidRPr="00C84A05">
        <w:rPr>
          <w:rStyle w:val="normalchar1"/>
          <w:rFonts w:ascii="Perpetua" w:hAnsi="Perpetua" w:cs="Traditional Arabic"/>
          <w:iCs/>
        </w:rPr>
        <w:t>event)</w:t>
      </w:r>
    </w:p>
    <w:p w14:paraId="3D13B0DC" w14:textId="77777777" w:rsidR="001B52DB" w:rsidRDefault="001B52DB" w:rsidP="001B52DB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George Mason University, Mercatus Center, December 2019: Comments on Bart Wilson and Vernon Smith, </w:t>
      </w:r>
    </w:p>
    <w:p w14:paraId="1DB082A2" w14:textId="179031A2" w:rsidR="00652DD6" w:rsidRDefault="001B52DB" w:rsidP="00652DD6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C274F0">
        <w:rPr>
          <w:rStyle w:val="normalchar1"/>
          <w:rFonts w:ascii="Perpetua" w:hAnsi="Perpetua" w:cs="Traditional Arabic"/>
          <w:iCs/>
          <w:u w:val="single"/>
        </w:rPr>
        <w:t>Humanomics</w:t>
      </w:r>
      <w:r w:rsidRPr="00C274F0">
        <w:rPr>
          <w:rStyle w:val="normalchar1"/>
          <w:rFonts w:ascii="Perpetua" w:hAnsi="Perpetua" w:cs="Traditional Arabic"/>
          <w:iCs/>
        </w:rPr>
        <w:t xml:space="preserve"> (roundtable participant)</w:t>
      </w:r>
    </w:p>
    <w:p w14:paraId="186D34C7" w14:textId="77777777" w:rsidR="000F4F26" w:rsidRDefault="00243F5D" w:rsidP="00243F5D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New York University</w:t>
      </w:r>
      <w:r w:rsidR="00652DD6">
        <w:rPr>
          <w:rStyle w:val="normalchar1"/>
          <w:rFonts w:ascii="Perpetua" w:hAnsi="Perpetua" w:cs="Traditional Arabic"/>
          <w:iCs/>
        </w:rPr>
        <w:t xml:space="preserve"> Stern School of Business, </w:t>
      </w:r>
      <w:r>
        <w:rPr>
          <w:rStyle w:val="normalchar1"/>
          <w:rFonts w:ascii="Perpetua" w:hAnsi="Perpetua" w:cs="Traditional Arabic"/>
          <w:iCs/>
        </w:rPr>
        <w:t xml:space="preserve">Adam Smith Society, </w:t>
      </w:r>
      <w:r w:rsidR="00652DD6">
        <w:rPr>
          <w:rStyle w:val="normalchar1"/>
          <w:rFonts w:ascii="Perpetua" w:hAnsi="Perpetua" w:cs="Traditional Arabic"/>
          <w:iCs/>
        </w:rPr>
        <w:t xml:space="preserve">November 2019: “Our Great Purpose: Adam </w:t>
      </w:r>
    </w:p>
    <w:p w14:paraId="11CCD0D9" w14:textId="308E6713" w:rsidR="00652DD6" w:rsidRPr="00243F5D" w:rsidRDefault="00652DD6" w:rsidP="000F4F26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Smith on Living a </w:t>
      </w:r>
      <w:r w:rsidRPr="000E3BAC">
        <w:rPr>
          <w:rStyle w:val="normalchar1"/>
          <w:rFonts w:ascii="Perpetua" w:hAnsi="Perpetua" w:cs="Traditional Arabic"/>
          <w:iCs/>
        </w:rPr>
        <w:t>Better Life”</w:t>
      </w:r>
      <w:r w:rsidR="00243F5D">
        <w:rPr>
          <w:rStyle w:val="normalchar1"/>
          <w:rFonts w:ascii="Perpetua" w:hAnsi="Perpetua" w:cs="Traditional Arabic"/>
          <w:iCs/>
        </w:rPr>
        <w:t xml:space="preserve"> (invited talk)</w:t>
      </w:r>
    </w:p>
    <w:p w14:paraId="66F5CF9B" w14:textId="77777777" w:rsidR="000E3BAC" w:rsidRDefault="000E3BAC" w:rsidP="000E3BAC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 xml:space="preserve">Harvard Coop, Cambridge, MA, October 2019: “Our Great Purpose: Adam Smith on Living a </w:t>
      </w:r>
      <w:r w:rsidRPr="000E3BAC">
        <w:rPr>
          <w:rStyle w:val="normalchar1"/>
          <w:rFonts w:ascii="Perpetua" w:hAnsi="Perpetua" w:cs="Traditional Arabic"/>
          <w:iCs/>
        </w:rPr>
        <w:t>Better Life”</w:t>
      </w:r>
      <w:r>
        <w:rPr>
          <w:rStyle w:val="normalchar1"/>
          <w:rFonts w:ascii="Perpetua" w:hAnsi="Perpetua" w:cs="Traditional Arabic"/>
          <w:iCs/>
        </w:rPr>
        <w:t xml:space="preserve"> (author </w:t>
      </w:r>
    </w:p>
    <w:p w14:paraId="5B297CB1" w14:textId="14DE4422" w:rsidR="000E3BAC" w:rsidRPr="000E3BAC" w:rsidRDefault="000E3BAC" w:rsidP="000E3BAC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event)</w:t>
      </w:r>
    </w:p>
    <w:p w14:paraId="3AA38237" w14:textId="671134AC" w:rsidR="008B705F" w:rsidRDefault="00D73FFF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Dartmouth College, Political Economy Project, </w:t>
      </w:r>
      <w:r w:rsidR="00C274F0">
        <w:rPr>
          <w:rStyle w:val="normalchar1"/>
          <w:rFonts w:ascii="Perpetua" w:hAnsi="Perpetua" w:cs="Traditional Arabic"/>
          <w:iCs/>
        </w:rPr>
        <w:t>September</w:t>
      </w:r>
      <w:r w:rsidR="00513507">
        <w:rPr>
          <w:rStyle w:val="normalchar1"/>
          <w:rFonts w:ascii="Perpetua" w:hAnsi="Perpetua" w:cs="Traditional Arabic"/>
          <w:iCs/>
        </w:rPr>
        <w:t xml:space="preserve"> </w:t>
      </w:r>
      <w:r w:rsidRPr="0095344A">
        <w:rPr>
          <w:rStyle w:val="normalchar1"/>
          <w:rFonts w:ascii="Perpetua" w:hAnsi="Perpetua" w:cs="Traditional Arabic"/>
          <w:iCs/>
        </w:rPr>
        <w:t xml:space="preserve">2019: </w:t>
      </w:r>
      <w:r w:rsidR="008B705F">
        <w:rPr>
          <w:rStyle w:val="normalchar1"/>
          <w:rFonts w:ascii="Perpetua" w:hAnsi="Perpetua" w:cs="Traditional Arabic"/>
          <w:iCs/>
        </w:rPr>
        <w:t xml:space="preserve">“Our Great Purpose: Adam Smith on Living a </w:t>
      </w:r>
    </w:p>
    <w:p w14:paraId="7E81D1B6" w14:textId="07363B37" w:rsidR="00AE72B8" w:rsidRDefault="008B705F" w:rsidP="00AE72B8">
      <w:pPr>
        <w:pStyle w:val="Normal1"/>
        <w:ind w:left="720"/>
        <w:rPr>
          <w:rStyle w:val="normalchar1"/>
          <w:rFonts w:ascii="Perpetua" w:hAnsi="Perpetua" w:cs="Traditional Arabic"/>
          <w:iCs/>
        </w:rPr>
      </w:pPr>
      <w:r>
        <w:rPr>
          <w:rStyle w:val="normalchar1"/>
          <w:rFonts w:ascii="Perpetua" w:hAnsi="Perpetua" w:cs="Traditional Arabic"/>
          <w:iCs/>
        </w:rPr>
        <w:t>Better Life”</w:t>
      </w:r>
      <w:r w:rsidR="00D73FFF" w:rsidRPr="0095344A">
        <w:rPr>
          <w:rStyle w:val="normalchar1"/>
          <w:rFonts w:ascii="Perpetua" w:hAnsi="Perpetua" w:cs="Traditional Arabic"/>
          <w:iCs/>
        </w:rPr>
        <w:t xml:space="preserve"> (invited presentation)</w:t>
      </w:r>
    </w:p>
    <w:p w14:paraId="7498776D" w14:textId="55571F63" w:rsidR="00D73FFF" w:rsidRPr="0095344A" w:rsidRDefault="00F55AA6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U</w:t>
      </w:r>
      <w:r w:rsidR="00D73FFF" w:rsidRPr="0095344A">
        <w:rPr>
          <w:rStyle w:val="normalchar1"/>
          <w:rFonts w:ascii="Perpetua" w:hAnsi="Perpetua" w:cs="Traditional Arabic"/>
          <w:iCs/>
        </w:rPr>
        <w:t>niversity of Edinburgh, March 2019: “</w:t>
      </w:r>
      <w:r w:rsidR="00F9580D" w:rsidRPr="0095344A">
        <w:rPr>
          <w:rStyle w:val="normalchar1"/>
          <w:rFonts w:ascii="Perpetua" w:hAnsi="Perpetua" w:cs="Traditional Arabic"/>
          <w:iCs/>
        </w:rPr>
        <w:t>The Human Good</w:t>
      </w:r>
      <w:r w:rsidR="00D73FFF" w:rsidRPr="0095344A">
        <w:rPr>
          <w:rStyle w:val="normalchar1"/>
          <w:rFonts w:ascii="Perpetua" w:hAnsi="Perpetua" w:cs="Traditional Arabic"/>
          <w:iCs/>
        </w:rPr>
        <w:t xml:space="preserve"> and the Science of Man” (contribution to a </w:t>
      </w:r>
    </w:p>
    <w:p w14:paraId="50551E36" w14:textId="6CEE2D56" w:rsidR="00F55AA6" w:rsidRPr="0095344A" w:rsidRDefault="00D73FFF" w:rsidP="00F55AA6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memorial symposium for Nicholas Phillipson)</w:t>
      </w:r>
    </w:p>
    <w:p w14:paraId="380C978B" w14:textId="77777777" w:rsidR="009F08C5" w:rsidRDefault="00D77CB5" w:rsidP="009F08C5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Glasgow, Political Philosophy Workshop, February 2019: “‘The Happiest and Most </w:t>
      </w:r>
      <w:r w:rsidRPr="009F08C5">
        <w:rPr>
          <w:rStyle w:val="normalchar1"/>
          <w:rFonts w:ascii="Perpetua" w:hAnsi="Perpetua" w:cs="Traditional Arabic"/>
          <w:iCs/>
        </w:rPr>
        <w:t xml:space="preserve">Honourable </w:t>
      </w:r>
    </w:p>
    <w:p w14:paraId="084E2D63" w14:textId="561E92A0" w:rsidR="00D77CB5" w:rsidRPr="009F08C5" w:rsidRDefault="00D77CB5" w:rsidP="009F08C5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 w:rsidRPr="009F08C5">
        <w:rPr>
          <w:rStyle w:val="normalchar1"/>
          <w:rFonts w:ascii="Perpetua" w:hAnsi="Perpetua" w:cs="Traditional Arabic"/>
          <w:iCs/>
        </w:rPr>
        <w:t>Period of My Life’: Adam Smith’s Service to the University of Glasgow” (invited workshop presentation)</w:t>
      </w:r>
    </w:p>
    <w:p w14:paraId="3F61784C" w14:textId="77777777" w:rsidR="00294CF4" w:rsidRDefault="00D77CB5" w:rsidP="00294CF4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Boston College,</w:t>
      </w:r>
      <w:r w:rsidR="00294CF4">
        <w:rPr>
          <w:rStyle w:val="normalchar1"/>
          <w:rFonts w:ascii="Perpetua" w:hAnsi="Perpetua" w:cs="Traditional Arabic"/>
          <w:iCs/>
        </w:rPr>
        <w:t xml:space="preserve"> Department of Political Science, February 2019:</w:t>
      </w:r>
      <w:r w:rsidRPr="0095344A">
        <w:rPr>
          <w:rStyle w:val="normalchar1"/>
          <w:rFonts w:ascii="Perpetua" w:hAnsi="Perpetua" w:cs="Traditional Arabic"/>
          <w:iCs/>
        </w:rPr>
        <w:t xml:space="preserve"> “‘The Happiest and Most Honourable Period of </w:t>
      </w:r>
    </w:p>
    <w:p w14:paraId="3BEDAF51" w14:textId="71CF78FD" w:rsidR="00D77CB5" w:rsidRPr="00294CF4" w:rsidRDefault="00D77CB5" w:rsidP="00294CF4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My Life’: Adam Smith’s Service as a </w:t>
      </w:r>
      <w:r w:rsidRPr="00294CF4">
        <w:rPr>
          <w:rStyle w:val="normalchar1"/>
          <w:rFonts w:ascii="Perpetua" w:hAnsi="Perpetua" w:cs="Traditional Arabic"/>
          <w:iCs/>
        </w:rPr>
        <w:t>University Professor” (invited lecture)</w:t>
      </w:r>
    </w:p>
    <w:p w14:paraId="0CDACD58" w14:textId="4D0DEEF7" w:rsidR="00F55AA6" w:rsidRPr="0095344A" w:rsidRDefault="00F55AA6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International Adam Smith Society Conference, Chapman University, January 201</w:t>
      </w:r>
      <w:r w:rsidR="00294CF4">
        <w:rPr>
          <w:rStyle w:val="normalchar1"/>
          <w:rFonts w:ascii="Perpetua" w:hAnsi="Perpetua" w:cs="Traditional Arabic"/>
          <w:iCs/>
        </w:rPr>
        <w:t>9</w:t>
      </w:r>
      <w:r w:rsidRPr="0095344A">
        <w:rPr>
          <w:rStyle w:val="normalchar1"/>
          <w:rFonts w:ascii="Perpetua" w:hAnsi="Perpetua" w:cs="Traditional Arabic"/>
          <w:iCs/>
        </w:rPr>
        <w:t xml:space="preserve">: Author’s Response </w:t>
      </w:r>
    </w:p>
    <w:p w14:paraId="250D3550" w14:textId="19B69765" w:rsidR="00F55AA6" w:rsidRPr="0095344A" w:rsidRDefault="00F55AA6" w:rsidP="00F55AA6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to Author-Meets-Critics Session on </w:t>
      </w:r>
      <w:r w:rsidRPr="0095344A">
        <w:rPr>
          <w:rStyle w:val="normalchar1"/>
          <w:rFonts w:ascii="Perpetua" w:hAnsi="Perpetua" w:cs="Traditional Arabic"/>
          <w:iCs/>
          <w:u w:val="single"/>
        </w:rPr>
        <w:t>Adam Smith on Living a Life</w:t>
      </w:r>
    </w:p>
    <w:p w14:paraId="7DDCD61D" w14:textId="27E55C28" w:rsidR="00D73FFF" w:rsidRPr="0095344A" w:rsidRDefault="00D73FFF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College of William and Mary, Williamsburg, VA, October 2018: “Justice and Political Society in the </w:t>
      </w:r>
    </w:p>
    <w:p w14:paraId="0D3306F9" w14:textId="0038BA7F" w:rsidR="00D73FFF" w:rsidRPr="0095344A" w:rsidRDefault="00D73FFF" w:rsidP="00D73FFF">
      <w:pPr>
        <w:pStyle w:val="Normal1"/>
        <w:ind w:left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  <w:u w:val="single"/>
        </w:rPr>
        <w:t>Enquiry Concerning the Principles of Morals</w:t>
      </w:r>
      <w:r w:rsidRPr="0095344A">
        <w:rPr>
          <w:rStyle w:val="normalchar1"/>
          <w:rFonts w:ascii="Perpetua" w:hAnsi="Perpetua" w:cs="Traditional Arabic"/>
          <w:iCs/>
        </w:rPr>
        <w:t xml:space="preserve">” (presentation for colloquium on </w:t>
      </w:r>
      <w:r w:rsidRPr="0095344A">
        <w:rPr>
          <w:rStyle w:val="normalchar1"/>
          <w:rFonts w:ascii="Perpetua" w:hAnsi="Perpetua" w:cs="Traditional Arabic"/>
          <w:iCs/>
          <w:u w:val="single"/>
        </w:rPr>
        <w:t>Hume’s ‘Enquiry Concerning the Principles of Morals’: A Critical Guide</w:t>
      </w:r>
      <w:r w:rsidRPr="0095344A">
        <w:rPr>
          <w:rStyle w:val="normalchar1"/>
          <w:rFonts w:ascii="Perpetua" w:hAnsi="Perpetua" w:cs="Traditional Arabic"/>
          <w:iCs/>
        </w:rPr>
        <w:t>)</w:t>
      </w:r>
    </w:p>
    <w:p w14:paraId="19F38348" w14:textId="3A9F52AA" w:rsidR="00846858" w:rsidRPr="0095344A" w:rsidRDefault="00846858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  <w:lang w:val="fr-FR"/>
        </w:rPr>
        <w:t xml:space="preserve">« Des Miroir aux Princes aux princes dans le miroir » Université de Cergy-Pontoise, France, </w:t>
      </w:r>
      <w:r w:rsidRPr="0095344A">
        <w:rPr>
          <w:rStyle w:val="normalchar1"/>
          <w:rFonts w:ascii="Perpetua" w:hAnsi="Perpetua" w:cs="Traditional Arabic"/>
          <w:iCs/>
        </w:rPr>
        <w:t xml:space="preserve">September </w:t>
      </w:r>
    </w:p>
    <w:p w14:paraId="4E585D27" w14:textId="025559E7" w:rsidR="00846858" w:rsidRPr="0095344A" w:rsidRDefault="00846858" w:rsidP="00846858">
      <w:pPr>
        <w:pStyle w:val="Normal1"/>
        <w:ind w:left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2018</w:t>
      </w:r>
      <w:r w:rsidRPr="0095344A">
        <w:rPr>
          <w:rStyle w:val="normalchar1"/>
          <w:rFonts w:ascii="Perpetua" w:hAnsi="Perpetua" w:cs="Traditional Arabic"/>
          <w:iCs/>
          <w:lang w:val="fr-FR"/>
        </w:rPr>
        <w:t xml:space="preserve">: « L’éducation du prince selon Fénelon: leçons théologiques et politiques » </w:t>
      </w:r>
      <w:r w:rsidRPr="0095344A">
        <w:rPr>
          <w:rStyle w:val="normalchar1"/>
          <w:rFonts w:ascii="Perpetua" w:hAnsi="Perpetua" w:cs="Traditional Arabic"/>
          <w:iCs/>
        </w:rPr>
        <w:t>(invited conference presentation</w:t>
      </w:r>
      <w:r w:rsidR="00165685" w:rsidRPr="0095344A">
        <w:rPr>
          <w:rStyle w:val="normalchar1"/>
          <w:rFonts w:ascii="Perpetua" w:hAnsi="Perpetua" w:cs="Traditional Arabic"/>
          <w:iCs/>
        </w:rPr>
        <w:t xml:space="preserve"> delivered in absentia</w:t>
      </w:r>
      <w:r w:rsidRPr="0095344A">
        <w:rPr>
          <w:rStyle w:val="normalchar1"/>
          <w:rFonts w:ascii="Perpetua" w:hAnsi="Perpetua" w:cs="Traditional Arabic"/>
          <w:iCs/>
        </w:rPr>
        <w:t>)</w:t>
      </w:r>
    </w:p>
    <w:p w14:paraId="260D10E7" w14:textId="77777777" w:rsidR="00865C35" w:rsidRPr="0095344A" w:rsidRDefault="00C37900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“The Theological Sources of Adam Smith,</w:t>
      </w:r>
      <w:r w:rsidR="00846858" w:rsidRPr="0095344A">
        <w:rPr>
          <w:rStyle w:val="normalchar1"/>
          <w:rFonts w:ascii="Perpetua" w:hAnsi="Perpetua" w:cs="Traditional Arabic"/>
          <w:iCs/>
        </w:rPr>
        <w:t>”</w:t>
      </w:r>
      <w:r w:rsidRPr="0095344A">
        <w:rPr>
          <w:rStyle w:val="normalchar1"/>
          <w:rFonts w:ascii="Perpetua" w:hAnsi="Perpetua" w:cs="Traditional Arabic"/>
          <w:iCs/>
        </w:rPr>
        <w:t xml:space="preserve"> The Netherlands, May 2018: “</w:t>
      </w:r>
      <w:r w:rsidR="00865C35" w:rsidRPr="0095344A">
        <w:rPr>
          <w:rStyle w:val="normalchar1"/>
          <w:rFonts w:ascii="Perpetua" w:hAnsi="Perpetua" w:cs="Traditional Arabic"/>
          <w:iCs/>
        </w:rPr>
        <w:t xml:space="preserve">Adam Smith’s Debts to </w:t>
      </w:r>
    </w:p>
    <w:p w14:paraId="0A730479" w14:textId="6BC316EC" w:rsidR="000175B3" w:rsidRPr="0095344A" w:rsidRDefault="00865C35" w:rsidP="000175B3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Seventeenth-Century French Theology</w:t>
      </w:r>
      <w:r w:rsidR="00C37900" w:rsidRPr="0095344A">
        <w:rPr>
          <w:rStyle w:val="normalchar1"/>
          <w:rFonts w:ascii="Perpetua" w:hAnsi="Perpetua" w:cs="Traditional Arabic"/>
          <w:iCs/>
        </w:rPr>
        <w:t>” (invited seminar presentation)</w:t>
      </w:r>
    </w:p>
    <w:p w14:paraId="7655B752" w14:textId="77777777" w:rsidR="000175B3" w:rsidRPr="0095344A" w:rsidRDefault="000175B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Notre Dame, Department of Political Science, April 2018: “Comments on Matthew </w:t>
      </w:r>
    </w:p>
    <w:p w14:paraId="20CCB48B" w14:textId="14009B62" w:rsidR="000175B3" w:rsidRPr="0095344A" w:rsidRDefault="000175B3" w:rsidP="000175B3">
      <w:pPr>
        <w:pStyle w:val="Normal1"/>
        <w:ind w:left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Mendham, </w:t>
      </w:r>
      <w:r w:rsidRPr="0095344A">
        <w:rPr>
          <w:rStyle w:val="normalchar1"/>
          <w:rFonts w:ascii="Perpetua" w:hAnsi="Perpetua" w:cs="Traditional Arabic"/>
          <w:iCs/>
          <w:u w:val="single"/>
        </w:rPr>
        <w:t>Reconciling Rousseau’s Life With his Principles</w:t>
      </w:r>
      <w:r w:rsidRPr="0095344A">
        <w:rPr>
          <w:rStyle w:val="normalchar1"/>
          <w:rFonts w:ascii="Perpetua" w:hAnsi="Perpetua" w:cs="Traditional Arabic"/>
          <w:iCs/>
        </w:rPr>
        <w:t>” (book manuscript workshop commentator)</w:t>
      </w:r>
    </w:p>
    <w:p w14:paraId="202EA1F5" w14:textId="797F3978" w:rsidR="003A58FA" w:rsidRPr="0095344A" w:rsidRDefault="003A58FA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Notre Dame, Department of Political Science, April 2018: “On National Greatness: The </w:t>
      </w:r>
    </w:p>
    <w:p w14:paraId="2F2F9DED" w14:textId="6522F4F8" w:rsidR="003A58FA" w:rsidRPr="0095344A" w:rsidRDefault="003A58FA" w:rsidP="003A58FA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Case of Louis XIV” (invited talk)</w:t>
      </w:r>
    </w:p>
    <w:p w14:paraId="2A1541E4" w14:textId="58D82131" w:rsidR="003A58FA" w:rsidRPr="0095344A" w:rsidRDefault="003A58FA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Boston College, Department of Political Science, April 2018: “On National Greatness: The Case of </w:t>
      </w:r>
    </w:p>
    <w:p w14:paraId="608B386F" w14:textId="35FC45F9" w:rsidR="003A58FA" w:rsidRPr="0095344A" w:rsidRDefault="003A58FA" w:rsidP="003A58FA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Louis XIV” (invited talk)</w:t>
      </w:r>
    </w:p>
    <w:p w14:paraId="2CD4F19F" w14:textId="68B77187" w:rsidR="00791D40" w:rsidRPr="0095344A" w:rsidRDefault="000C4DA0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Politics, Philosophy and Economics Society Annual Meeting</w:t>
      </w:r>
      <w:r w:rsidR="00986E79" w:rsidRPr="0095344A">
        <w:rPr>
          <w:rStyle w:val="normalchar1"/>
          <w:rFonts w:ascii="Perpetua" w:hAnsi="Perpetua" w:cs="Traditional Arabic"/>
          <w:iCs/>
        </w:rPr>
        <w:t xml:space="preserve">, New Orleans, March 2018: “Adam Smith </w:t>
      </w:r>
    </w:p>
    <w:p w14:paraId="35A146B2" w14:textId="00462E51" w:rsidR="000C4DA0" w:rsidRPr="0095344A" w:rsidRDefault="00986E79" w:rsidP="00791D40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and PPE” (panel presentation)</w:t>
      </w:r>
    </w:p>
    <w:p w14:paraId="1EC68049" w14:textId="77777777" w:rsidR="008C6BDD" w:rsidRPr="0095344A" w:rsidRDefault="008C6BDD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Princeton Theological Seminary, Center for the Study of Scottish Philosophy Annual Conference, </w:t>
      </w:r>
    </w:p>
    <w:p w14:paraId="538C9DC1" w14:textId="7AB8CCD9" w:rsidR="008C6BDD" w:rsidRPr="0095344A" w:rsidRDefault="008C6BDD" w:rsidP="008C6BDD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March 2018: Remarks in honor of G</w:t>
      </w:r>
      <w:r w:rsidR="00D124A3" w:rsidRPr="0095344A">
        <w:rPr>
          <w:rStyle w:val="normalchar1"/>
          <w:rFonts w:ascii="Perpetua" w:hAnsi="Perpetua" w:cs="Traditional Arabic"/>
          <w:iCs/>
        </w:rPr>
        <w:t>ordon Graham (invited panelist)</w:t>
      </w:r>
    </w:p>
    <w:p w14:paraId="3684C4A3" w14:textId="77777777" w:rsidR="00D124A3" w:rsidRPr="0095344A" w:rsidRDefault="00486A0A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lastRenderedPageBreak/>
        <w:t xml:space="preserve">University of Colorado, </w:t>
      </w:r>
      <w:r w:rsidR="0028058F" w:rsidRPr="0095344A">
        <w:rPr>
          <w:rStyle w:val="normalchar1"/>
          <w:rFonts w:ascii="Perpetua" w:hAnsi="Perpetua" w:cs="Traditional Arabic"/>
          <w:iCs/>
        </w:rPr>
        <w:t xml:space="preserve">Center for British and Irish Studies, </w:t>
      </w:r>
      <w:r w:rsidR="008C6BDD" w:rsidRPr="0095344A">
        <w:rPr>
          <w:rStyle w:val="normalchar1"/>
          <w:rFonts w:ascii="Perpetua" w:hAnsi="Perpetua" w:cs="Traditional Arabic"/>
          <w:iCs/>
        </w:rPr>
        <w:t>March</w:t>
      </w:r>
      <w:r w:rsidR="00D124A3" w:rsidRPr="0095344A">
        <w:rPr>
          <w:rStyle w:val="normalchar1"/>
          <w:rFonts w:ascii="Perpetua" w:hAnsi="Perpetua" w:cs="Traditional Arabic"/>
          <w:iCs/>
        </w:rPr>
        <w:t xml:space="preserve"> 2018: “Justice and Political Society </w:t>
      </w:r>
    </w:p>
    <w:p w14:paraId="1858A8F6" w14:textId="1E7880C0" w:rsidR="00486A0A" w:rsidRPr="0095344A" w:rsidRDefault="00D124A3" w:rsidP="00D124A3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in Hume’s </w:t>
      </w:r>
      <w:r w:rsidRPr="0095344A">
        <w:rPr>
          <w:rStyle w:val="normalchar1"/>
          <w:rFonts w:ascii="Perpetua" w:hAnsi="Perpetua" w:cs="Traditional Arabic"/>
          <w:iCs/>
          <w:u w:val="single"/>
        </w:rPr>
        <w:t>Enquiry Concerning the Principles of Morals</w:t>
      </w:r>
      <w:r w:rsidRPr="0095344A">
        <w:rPr>
          <w:rStyle w:val="normalchar1"/>
          <w:rFonts w:ascii="Perpetua" w:hAnsi="Perpetua" w:cs="Traditional Arabic"/>
          <w:iCs/>
        </w:rPr>
        <w:t>” (invited colloquium presentation)</w:t>
      </w:r>
    </w:p>
    <w:p w14:paraId="44F238D2" w14:textId="77777777" w:rsidR="0028058F" w:rsidRPr="0095344A" w:rsidRDefault="00987177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George Mason University, </w:t>
      </w:r>
      <w:r w:rsidR="00AC4E32" w:rsidRPr="0095344A">
        <w:rPr>
          <w:rStyle w:val="normalchar1"/>
          <w:rFonts w:ascii="Perpetua" w:hAnsi="Perpetua" w:cs="Traditional Arabic"/>
          <w:iCs/>
        </w:rPr>
        <w:t xml:space="preserve">Economics Department, Adam Smith Program, </w:t>
      </w:r>
      <w:r w:rsidRPr="0095344A">
        <w:rPr>
          <w:rStyle w:val="normalchar1"/>
          <w:rFonts w:ascii="Perpetua" w:hAnsi="Perpetua" w:cs="Traditional Arabic"/>
          <w:iCs/>
        </w:rPr>
        <w:t xml:space="preserve">December 2017: “Love’s </w:t>
      </w:r>
    </w:p>
    <w:p w14:paraId="30F25873" w14:textId="1B7AA2F0" w:rsidR="00987177" w:rsidRPr="0095344A" w:rsidRDefault="00987177" w:rsidP="0028058F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Enlightenment: Adam Smith on Rethinking Charity in Modernity” (</w:t>
      </w:r>
      <w:r w:rsidR="00AC4E32" w:rsidRPr="0095344A">
        <w:rPr>
          <w:rStyle w:val="normalchar1"/>
          <w:rFonts w:ascii="Perpetua" w:hAnsi="Perpetua" w:cs="Traditional Arabic"/>
          <w:iCs/>
        </w:rPr>
        <w:t>seminar presentation)</w:t>
      </w:r>
    </w:p>
    <w:p w14:paraId="4AC99213" w14:textId="77777777" w:rsidR="0028058F" w:rsidRPr="0095344A" w:rsidRDefault="00E259C0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American University, Political Theory Institute, December 2017: “Love’s Enlightenment: Adam Smith </w:t>
      </w:r>
    </w:p>
    <w:p w14:paraId="574BBC05" w14:textId="31F5C848" w:rsidR="00E259C0" w:rsidRPr="0095344A" w:rsidRDefault="00E259C0" w:rsidP="0028058F">
      <w:pPr>
        <w:pStyle w:val="Normal1"/>
        <w:ind w:left="360" w:firstLine="36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on Rethinking Charity in Modernity” (lecture)</w:t>
      </w:r>
    </w:p>
    <w:p w14:paraId="3F895350" w14:textId="77777777" w:rsidR="00486A0A" w:rsidRPr="0095344A" w:rsidRDefault="00486A0A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  <w:u w:val="single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Northeast Political Science Association, Philadelphia, PA, November 2017: Roundtable on </w:t>
      </w:r>
      <w:r w:rsidRPr="0095344A">
        <w:rPr>
          <w:rStyle w:val="normalchar1"/>
          <w:rFonts w:ascii="Perpetua" w:hAnsi="Perpetua" w:cs="Traditional Arabic"/>
          <w:iCs/>
          <w:u w:val="single"/>
        </w:rPr>
        <w:t xml:space="preserve">Love’s </w:t>
      </w:r>
    </w:p>
    <w:p w14:paraId="1C56A116" w14:textId="124DEB66" w:rsidR="00486A0A" w:rsidRPr="0095344A" w:rsidRDefault="00486A0A" w:rsidP="00486A0A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  <w:u w:val="single"/>
        </w:rPr>
        <w:t>Enlightenment: Rethinking Charity in Modernity</w:t>
      </w:r>
      <w:r w:rsidRPr="0095344A">
        <w:rPr>
          <w:rStyle w:val="normalchar1"/>
          <w:rFonts w:ascii="Perpetua" w:hAnsi="Perpetua" w:cs="Traditional Arabic"/>
          <w:iCs/>
        </w:rPr>
        <w:t xml:space="preserve"> (respondent)</w:t>
      </w:r>
    </w:p>
    <w:p w14:paraId="3AA289A2" w14:textId="77777777" w:rsidR="00486A0A" w:rsidRPr="0095344A" w:rsidRDefault="00486A0A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Marquette University, June 2017: Book Manuscript Workshop on “Fénelon’s Political Philosophy” </w:t>
      </w:r>
    </w:p>
    <w:p w14:paraId="426E99EA" w14:textId="379A0655" w:rsidR="00486A0A" w:rsidRPr="0095344A" w:rsidRDefault="00486A0A" w:rsidP="00486A0A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(convener and respondent)</w:t>
      </w:r>
    </w:p>
    <w:p w14:paraId="4BBEDF52" w14:textId="33993A27" w:rsidR="00486A0A" w:rsidRPr="0095344A" w:rsidRDefault="00486A0A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Wake Forest University, March 2017: “The Real Adam Smith” (panel following film screening)</w:t>
      </w:r>
    </w:p>
    <w:p w14:paraId="52968818" w14:textId="17DA4727" w:rsidR="00A55D94" w:rsidRPr="0095344A" w:rsidRDefault="00A55D94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Yale University, February 2017: “Isaiah Berlin on the Nature and Purpose of the History of Ideas” </w:t>
      </w:r>
    </w:p>
    <w:p w14:paraId="585C9537" w14:textId="72D5428F" w:rsidR="00C92231" w:rsidRPr="0095344A" w:rsidRDefault="00A55D94" w:rsidP="0028058F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(i</w:t>
      </w:r>
      <w:r w:rsidR="002B5C3F" w:rsidRPr="0095344A">
        <w:rPr>
          <w:rStyle w:val="normalchar1"/>
          <w:rFonts w:ascii="Perpetua" w:hAnsi="Perpetua" w:cs="Traditional Arabic"/>
          <w:iCs/>
        </w:rPr>
        <w:t>nvited colloquium presentation)</w:t>
      </w:r>
    </w:p>
    <w:p w14:paraId="54A605DA" w14:textId="0D4AB2DB" w:rsidR="002B5C3F" w:rsidRPr="0095344A" w:rsidRDefault="002B5C3F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St. Andrews, January 2017: “The Political Economy of Fénelon” (invited workshop </w:t>
      </w:r>
    </w:p>
    <w:p w14:paraId="1C1EDE73" w14:textId="343F2982" w:rsidR="0028058F" w:rsidRPr="0095344A" w:rsidRDefault="002B5C3F" w:rsidP="0028058F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presentation)</w:t>
      </w:r>
    </w:p>
    <w:p w14:paraId="3174B16D" w14:textId="77777777" w:rsidR="0028058F" w:rsidRPr="0095344A" w:rsidRDefault="0028058F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Birmingham, January 2017: “Magnanimity and Modernity: Greatness of Soul and </w:t>
      </w:r>
    </w:p>
    <w:p w14:paraId="76282994" w14:textId="64C77923" w:rsidR="0028058F" w:rsidRPr="0095344A" w:rsidRDefault="0028058F" w:rsidP="0028058F">
      <w:pPr>
        <w:pStyle w:val="Normal1"/>
        <w:ind w:left="360" w:firstLine="36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Greatness of Mind in the Enlightenment” (invited colloquium presentation)</w:t>
      </w:r>
    </w:p>
    <w:p w14:paraId="72C27673" w14:textId="04D304F7" w:rsidR="00CC3EA9" w:rsidRPr="0095344A" w:rsidRDefault="00A075C5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Centro de </w:t>
      </w:r>
      <w:r w:rsidRPr="0095344A">
        <w:rPr>
          <w:rStyle w:val="normalchar1"/>
          <w:rFonts w:ascii="Perpetua" w:hAnsi="Perpetua" w:cs="Traditional Arabic"/>
          <w:iCs/>
          <w:lang w:val="es-ES_tradnl"/>
        </w:rPr>
        <w:t>Estudios Públicos</w:t>
      </w:r>
      <w:r w:rsidRPr="0095344A">
        <w:rPr>
          <w:rStyle w:val="normalchar1"/>
          <w:rFonts w:ascii="Perpetua" w:hAnsi="Perpetua" w:cs="Traditional Arabic"/>
          <w:iCs/>
        </w:rPr>
        <w:t xml:space="preserve">, </w:t>
      </w:r>
      <w:r w:rsidR="00FF02EB" w:rsidRPr="0095344A">
        <w:rPr>
          <w:rStyle w:val="normalchar1"/>
          <w:rFonts w:ascii="Perpetua" w:hAnsi="Perpetua" w:cs="Traditional Arabic"/>
          <w:iCs/>
        </w:rPr>
        <w:t>Santiago, Chile, November 2016: “Adam Smit</w:t>
      </w:r>
      <w:r w:rsidR="00CC3EA9" w:rsidRPr="0095344A">
        <w:rPr>
          <w:rStyle w:val="normalchar1"/>
          <w:rFonts w:ascii="Perpetua" w:hAnsi="Perpetua" w:cs="Traditional Arabic"/>
          <w:iCs/>
        </w:rPr>
        <w:t xml:space="preserve">h and the Character of </w:t>
      </w:r>
    </w:p>
    <w:p w14:paraId="29471E54" w14:textId="77777777" w:rsidR="007307D3" w:rsidRPr="0095344A" w:rsidRDefault="00CC3EA9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Virtue</w:t>
      </w:r>
      <w:r w:rsidR="00FF02EB" w:rsidRPr="0095344A">
        <w:rPr>
          <w:rStyle w:val="normalchar1"/>
          <w:rFonts w:ascii="Perpetua" w:hAnsi="Perpetua" w:cs="Traditional Arabic"/>
          <w:iCs/>
        </w:rPr>
        <w:t xml:space="preserve">” (public lecture) </w:t>
      </w:r>
    </w:p>
    <w:p w14:paraId="28633C6E" w14:textId="2E722E6E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International Monetary Fund, Washington, DC, September 2016: “Adam Smith: His Life, Thought and </w:t>
      </w:r>
    </w:p>
    <w:p w14:paraId="02121F7B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Legacy” (invited lecture)</w:t>
      </w:r>
    </w:p>
    <w:p w14:paraId="5796FBC9" w14:textId="77777777" w:rsidR="006C5A5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American Political Science Association, August 2016: “Comments on Steven B. Smith, Modernity and </w:t>
      </w:r>
    </w:p>
    <w:p w14:paraId="37719D39" w14:textId="56464082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its Discontents” (roundtable participant)</w:t>
      </w:r>
    </w:p>
    <w:p w14:paraId="1CA96D50" w14:textId="62BD63C9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Acton Institute, Grand Rapids, MI, June 2016: “Adam Smith, Markets, and Morality” (summer institute </w:t>
      </w:r>
    </w:p>
    <w:p w14:paraId="2AD369E9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guest lecture)</w:t>
      </w:r>
    </w:p>
    <w:p w14:paraId="0B92CCF0" w14:textId="16A9F45B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Philadelphia Society Annual Meeting, Charlotte, NC, April 2016: “Adam Smith and Human </w:t>
      </w:r>
    </w:p>
    <w:p w14:paraId="19CCDCFF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Flourishing” (invited panel participant)</w:t>
      </w:r>
    </w:p>
    <w:p w14:paraId="368AA4B6" w14:textId="111014D6" w:rsidR="009C53C3" w:rsidRPr="0095344A" w:rsidRDefault="007307D3" w:rsidP="00D73FFF">
      <w:pPr>
        <w:pStyle w:val="Normal1"/>
        <w:numPr>
          <w:ilvl w:val="0"/>
          <w:numId w:val="15"/>
        </w:numPr>
        <w:rPr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Marquette University, Humanities Research Colloquium, March 2016: </w:t>
      </w:r>
      <w:r w:rsidRPr="0095344A">
        <w:rPr>
          <w:rFonts w:ascii="Perpetua" w:hAnsi="Perpetua" w:cs="Traditional Arabic"/>
        </w:rPr>
        <w:t xml:space="preserve">“Respect and Dignity in </w:t>
      </w:r>
    </w:p>
    <w:p w14:paraId="2F154DC5" w14:textId="1FF95AA3" w:rsidR="007307D3" w:rsidRPr="0095344A" w:rsidRDefault="007307D3" w:rsidP="0028058F">
      <w:pPr>
        <w:pStyle w:val="Normal1"/>
        <w:ind w:left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Practice: The Political Significance of the Kantian Dinner Party” (wit</w:t>
      </w:r>
      <w:r w:rsidR="006C5A53" w:rsidRPr="0095344A">
        <w:rPr>
          <w:rFonts w:ascii="Perpetua" w:hAnsi="Perpetua" w:cs="Traditional Arabic"/>
        </w:rPr>
        <w:t xml:space="preserve">h D. Nah and A. Lanz) (invited </w:t>
      </w:r>
      <w:r w:rsidRPr="0095344A">
        <w:rPr>
          <w:rFonts w:ascii="Perpetua" w:hAnsi="Perpetua" w:cs="Traditional Arabic"/>
        </w:rPr>
        <w:t>presentation)</w:t>
      </w:r>
    </w:p>
    <w:p w14:paraId="5F554958" w14:textId="30FC1E0D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Utah State University, February 2016: </w:t>
      </w:r>
      <w:r w:rsidRPr="0095344A">
        <w:rPr>
          <w:rStyle w:val="normalchar1"/>
          <w:rFonts w:ascii="Perpetua" w:hAnsi="Perpetua" w:cs="Traditional Arabic"/>
          <w:iCs/>
        </w:rPr>
        <w:t xml:space="preserve">“The Role of Self-Command in </w:t>
      </w:r>
      <w:r w:rsidRPr="0095344A">
        <w:rPr>
          <w:rStyle w:val="normalchar1"/>
          <w:rFonts w:ascii="Perpetua" w:hAnsi="Perpetua" w:cs="Traditional Arabic"/>
          <w:iCs/>
          <w:u w:val="single"/>
        </w:rPr>
        <w:t>The Theory of Moral</w:t>
      </w:r>
    </w:p>
    <w:p w14:paraId="65EB9972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  <w:u w:val="single"/>
        </w:rPr>
        <w:t>Sentiments</w:t>
      </w:r>
      <w:r w:rsidRPr="0095344A">
        <w:rPr>
          <w:rStyle w:val="normalchar1"/>
          <w:rFonts w:ascii="Perpetua" w:hAnsi="Perpetua" w:cs="Traditional Arabic"/>
          <w:iCs/>
        </w:rPr>
        <w:t>” and “Adam Smith’s Defense and Critique of Inequality” (invited lectures)</w:t>
      </w:r>
    </w:p>
    <w:p w14:paraId="1A6A9A82" w14:textId="53199710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Michigan State University, Lefrak Forum / Symposium on Reason, Science and Modern Democracy, </w:t>
      </w:r>
    </w:p>
    <w:p w14:paraId="06B63CE1" w14:textId="77777777" w:rsidR="007307D3" w:rsidRPr="0095344A" w:rsidRDefault="00483474" w:rsidP="0028058F">
      <w:pPr>
        <w:pStyle w:val="Normal1"/>
        <w:ind w:left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October 2015</w:t>
      </w:r>
      <w:r w:rsidR="007307D3" w:rsidRPr="0095344A">
        <w:rPr>
          <w:rStyle w:val="normalchar1"/>
          <w:rFonts w:ascii="Perpetua" w:hAnsi="Perpetua" w:cs="Traditional Arabic"/>
          <w:iCs/>
        </w:rPr>
        <w:t>: “Comments on Harvey Mansfield, ‘Reducing Income Inequality’” (commentator at “Inequality and Democracy Today” conference)</w:t>
      </w:r>
    </w:p>
    <w:p w14:paraId="184A3A70" w14:textId="17C51F73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Catholic University of America, School of Philosophy, Fall Lecture Series, September 2015: “Fénelon, </w:t>
      </w:r>
    </w:p>
    <w:p w14:paraId="72B0A517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Charity, and Economics” (invited lecture)</w:t>
      </w:r>
    </w:p>
    <w:p w14:paraId="7DBA4B5A" w14:textId="00544211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Oslo, CSMN, August 2015: “The Role of Self-Command in </w:t>
      </w:r>
      <w:r w:rsidRPr="0095344A">
        <w:rPr>
          <w:rStyle w:val="normalchar1"/>
          <w:rFonts w:ascii="Perpetua" w:hAnsi="Perpetua" w:cs="Traditional Arabic"/>
          <w:iCs/>
          <w:u w:val="single"/>
        </w:rPr>
        <w:t>The Theory of Moral</w:t>
      </w:r>
    </w:p>
    <w:p w14:paraId="6EE9C064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  <w:u w:val="single"/>
        </w:rPr>
        <w:t>Sentiments</w:t>
      </w:r>
      <w:r w:rsidRPr="0095344A">
        <w:rPr>
          <w:rStyle w:val="normalchar1"/>
          <w:rFonts w:ascii="Perpetua" w:hAnsi="Perpetua" w:cs="Traditional Arabic"/>
          <w:iCs/>
        </w:rPr>
        <w:t>” (invited presentation for colloquium on “Adam Smith and Virtue”)</w:t>
      </w:r>
    </w:p>
    <w:p w14:paraId="1886B08B" w14:textId="3B773DFF" w:rsidR="007307D3" w:rsidRPr="0095344A" w:rsidRDefault="007307D3" w:rsidP="00D73FFF">
      <w:pPr>
        <w:pStyle w:val="Normal1"/>
        <w:numPr>
          <w:ilvl w:val="0"/>
          <w:numId w:val="15"/>
        </w:numPr>
        <w:rPr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  <w:u w:val="single"/>
        </w:rPr>
        <w:t>Social Philosophy and Policy</w:t>
      </w:r>
      <w:r w:rsidRPr="0095344A">
        <w:rPr>
          <w:rStyle w:val="normalchar1"/>
          <w:rFonts w:ascii="Perpetua" w:hAnsi="Perpetua" w:cs="Traditional Arabic"/>
          <w:iCs/>
        </w:rPr>
        <w:t xml:space="preserve">, Montreal, Canada, August 2015: </w:t>
      </w:r>
      <w:r w:rsidRPr="0095344A">
        <w:rPr>
          <w:rFonts w:ascii="Perpetua" w:hAnsi="Perpetua" w:cs="Traditional Arabic"/>
        </w:rPr>
        <w:t xml:space="preserve">“Enlightened Interdisciplinarity: The </w:t>
      </w:r>
    </w:p>
    <w:p w14:paraId="022F93D9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Case of Adam Smith” </w:t>
      </w:r>
      <w:r w:rsidRPr="0095344A">
        <w:rPr>
          <w:rStyle w:val="normalchar1"/>
          <w:rFonts w:ascii="Perpetua" w:hAnsi="Perpetua" w:cs="Traditional Arabic"/>
          <w:iCs/>
        </w:rPr>
        <w:t>(presentation for “Liberty and Justice in Theory and Practice” colloquium)</w:t>
      </w:r>
    </w:p>
    <w:p w14:paraId="7647AD04" w14:textId="689245D7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Erasmus University, ISECS 2015, Rotterdam, Netherlands, July 2015: “Fénelon and the Birth of </w:t>
      </w:r>
    </w:p>
    <w:p w14:paraId="36C573B5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Political Economy” (conference presentation)</w:t>
      </w:r>
    </w:p>
    <w:p w14:paraId="4FF4BDE5" w14:textId="4E8E280A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UCLA, Commercial Republic Project, May 2015: “</w:t>
      </w:r>
      <w:r w:rsidRPr="0095344A">
        <w:rPr>
          <w:rStyle w:val="normalchar1"/>
          <w:rFonts w:ascii="Perpetua" w:hAnsi="Perpetua" w:cs="Traditional Arabic"/>
          <w:iCs/>
          <w:u w:val="single"/>
        </w:rPr>
        <w:t>The Theory of Moral Sentiments</w:t>
      </w:r>
      <w:r w:rsidRPr="0095344A">
        <w:rPr>
          <w:rStyle w:val="normalchar1"/>
          <w:rFonts w:ascii="Perpetua" w:hAnsi="Perpetua" w:cs="Traditional Arabic"/>
          <w:iCs/>
        </w:rPr>
        <w:t xml:space="preserve"> and the Problem </w:t>
      </w:r>
    </w:p>
    <w:p w14:paraId="7B25DD8B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of Freedom” (conference presentation)</w:t>
      </w:r>
    </w:p>
    <w:p w14:paraId="76B11827" w14:textId="3EA2E6CB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Georgetown University, Political Theory Workshop, April 2015: “Freedom and Enlightenment” </w:t>
      </w:r>
    </w:p>
    <w:p w14:paraId="02F87759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lastRenderedPageBreak/>
        <w:t>(workshop presentation)</w:t>
      </w:r>
    </w:p>
    <w:p w14:paraId="11074975" w14:textId="0A7CC773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Yale University, Center for the Study of Representative Institutions, April 2015: “Adam Smith’s Defense </w:t>
      </w:r>
    </w:p>
    <w:p w14:paraId="5F99C2DB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and Critique of Inequality” (conference presentation)</w:t>
      </w:r>
    </w:p>
    <w:p w14:paraId="28D522A1" w14:textId="6FFC481D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Michigan State University, Lefrak Forum / Symposium on Reason, Science and Modern Democracy, </w:t>
      </w:r>
    </w:p>
    <w:p w14:paraId="139E3084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April 2015: “Adam Smith’s Defense and Critique of Inequality” (invited lecture)</w:t>
      </w:r>
    </w:p>
    <w:p w14:paraId="36B7EA02" w14:textId="3C67695C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Chicago, March 2015: “Kant on Love: Rethinking Charity in Modernity” (Committee on </w:t>
      </w:r>
    </w:p>
    <w:p w14:paraId="48990F17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Social Thought Colloquium)</w:t>
      </w:r>
    </w:p>
    <w:p w14:paraId="32E4C052" w14:textId="6641CCC1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George Mason University, Mercatus Center, January 2015: Comments on Russ Roberts’ </w:t>
      </w:r>
      <w:r w:rsidRPr="0095344A">
        <w:rPr>
          <w:rStyle w:val="normalchar1"/>
          <w:rFonts w:ascii="Perpetua" w:hAnsi="Perpetua" w:cs="Traditional Arabic"/>
          <w:iCs/>
          <w:u w:val="single"/>
        </w:rPr>
        <w:t xml:space="preserve">How Adam </w:t>
      </w:r>
    </w:p>
    <w:p w14:paraId="0CB2D0E6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  <w:u w:val="single"/>
        </w:rPr>
        <w:t>Smith Can Change Your Life</w:t>
      </w:r>
      <w:r w:rsidRPr="0095344A">
        <w:rPr>
          <w:rStyle w:val="normalchar1"/>
          <w:rFonts w:ascii="Perpetua" w:hAnsi="Perpetua" w:cs="Traditional Arabic"/>
          <w:iCs/>
        </w:rPr>
        <w:t xml:space="preserve"> (roundtable participant)</w:t>
      </w:r>
    </w:p>
    <w:p w14:paraId="4304C97E" w14:textId="0558FC42" w:rsidR="007307D3" w:rsidRPr="0095344A" w:rsidRDefault="007307D3" w:rsidP="00D73FFF">
      <w:pPr>
        <w:pStyle w:val="Normal1"/>
        <w:numPr>
          <w:ilvl w:val="0"/>
          <w:numId w:val="15"/>
        </w:numPr>
        <w:tabs>
          <w:tab w:val="left" w:pos="630"/>
        </w:tabs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Notre Dame, Political Theory Workshop, November 2014: “Love’s Enlightenment” </w:t>
      </w:r>
    </w:p>
    <w:p w14:paraId="29B2BA9F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(workshop presentation)</w:t>
      </w:r>
    </w:p>
    <w:p w14:paraId="48AE230E" w14:textId="41D211EB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Chicago, Midwest Faculty Seminar, October 2014: “Adam Smith: From Love to </w:t>
      </w:r>
    </w:p>
    <w:p w14:paraId="5B8399E4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Sympathy” (colloquium presentation)</w:t>
      </w:r>
    </w:p>
    <w:p w14:paraId="62B39672" w14:textId="33064913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Arizona, October 2014: “Freedom and Enlightenment” (presentation for colloquium for </w:t>
      </w:r>
    </w:p>
    <w:p w14:paraId="1E9F6C5B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the </w:t>
      </w:r>
      <w:r w:rsidRPr="0095344A">
        <w:rPr>
          <w:rStyle w:val="normalchar1"/>
          <w:rFonts w:ascii="Perpetua" w:hAnsi="Perpetua" w:cs="Traditional Arabic"/>
          <w:iCs/>
          <w:u w:val="single"/>
        </w:rPr>
        <w:t>Oxford Handbook of Freedom</w:t>
      </w:r>
      <w:r w:rsidRPr="0095344A">
        <w:rPr>
          <w:rStyle w:val="normalchar1"/>
          <w:rFonts w:ascii="Perpetua" w:hAnsi="Perpetua" w:cs="Traditional Arabic"/>
          <w:iCs/>
        </w:rPr>
        <w:t>)</w:t>
      </w:r>
    </w:p>
    <w:p w14:paraId="650CA9D6" w14:textId="132E3C8A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Central Michigan University, September 2014: “Smith’s ‘Natural Principles of Religion’ vs. Hume’s </w:t>
      </w:r>
    </w:p>
    <w:p w14:paraId="31DC5B39" w14:textId="77777777" w:rsidR="007307D3" w:rsidRPr="0095344A" w:rsidRDefault="007307D3" w:rsidP="0028058F">
      <w:pPr>
        <w:pStyle w:val="Normal1"/>
        <w:ind w:left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‘Natural History of Religion’ (invited paper for colloquium on “Hume and Hume’s Eighteenth-Century Critics”)</w:t>
      </w:r>
    </w:p>
    <w:p w14:paraId="6DA4636F" w14:textId="6FD53D6A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American Political Science Association, August 2014: “Rousseau on ‘True Religion’” (conference</w:t>
      </w:r>
    </w:p>
    <w:p w14:paraId="56878F56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presentation)</w:t>
      </w:r>
    </w:p>
    <w:p w14:paraId="2992B361" w14:textId="62A2100E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University of Arizona, May 2014: “Kant on Love” (Philosophy Colloquium presentation)</w:t>
      </w:r>
    </w:p>
    <w:p w14:paraId="7BF8619B" w14:textId="7E4ECF5C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Northern Illinois University, April 2014: “Love’s Enlightenment” and “Rousseau on the Purpose of Pity” </w:t>
      </w:r>
    </w:p>
    <w:p w14:paraId="02C5818E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(lecture and roundtable for Graduate Colloquium)</w:t>
      </w:r>
    </w:p>
    <w:p w14:paraId="6E07DD01" w14:textId="3075FA4D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College of the Holy Cross, April 2014: “Adam Smith on the ‘Natural Principles of Religion’” (keynote </w:t>
      </w:r>
    </w:p>
    <w:p w14:paraId="55407C3F" w14:textId="77777777" w:rsidR="00C4762D" w:rsidRDefault="007307D3" w:rsidP="00C4762D">
      <w:pPr>
        <w:pStyle w:val="Normal1"/>
        <w:ind w:firstLine="720"/>
        <w:rPr>
          <w:rStyle w:val="normalchar1"/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lecture for conference on “Greed: From Christianity to Capitalism”</w:t>
      </w:r>
      <w:r w:rsidR="00C4762D">
        <w:rPr>
          <w:rStyle w:val="normalchar1"/>
          <w:rFonts w:ascii="Perpetua" w:hAnsi="Perpetua" w:cs="Traditional Arabic"/>
          <w:iCs/>
        </w:rPr>
        <w:t>)</w:t>
      </w:r>
    </w:p>
    <w:p w14:paraId="5D259FFD" w14:textId="77777777" w:rsidR="00B7562D" w:rsidRPr="00B7562D" w:rsidRDefault="00B7562D" w:rsidP="00B7562D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Princeton Theological Seminary, March 2014: “Adam Smith on the ‘Natural Principles of Religion’”</w:t>
      </w:r>
      <w:r>
        <w:rPr>
          <w:rStyle w:val="normalchar1"/>
          <w:rFonts w:ascii="Perpetua" w:hAnsi="Perpetua" w:cs="Traditional Arabic"/>
          <w:iCs/>
        </w:rPr>
        <w:t xml:space="preserve"> </w:t>
      </w:r>
      <w:r w:rsidRPr="0095344A">
        <w:rPr>
          <w:rStyle w:val="normalchar1"/>
          <w:rFonts w:ascii="Perpetua" w:hAnsi="Perpetua" w:cs="Traditional Arabic"/>
          <w:iCs/>
        </w:rPr>
        <w:t xml:space="preserve">(plenary lecture </w:t>
      </w:r>
    </w:p>
    <w:p w14:paraId="539AB4CC" w14:textId="1DCD042B" w:rsidR="00B7562D" w:rsidRPr="00B7562D" w:rsidRDefault="00B7562D" w:rsidP="00B7562D">
      <w:pPr>
        <w:pStyle w:val="Normal1"/>
        <w:ind w:left="360" w:firstLine="36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for conference on “Religion in the Scottish Enlightenment”)</w:t>
      </w:r>
    </w:p>
    <w:p w14:paraId="4F72F976" w14:textId="4D1256DA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Saginaw Valley State University, November 2013: “Adam Smith on Living a Life” (invited talk)</w:t>
      </w:r>
    </w:p>
    <w:p w14:paraId="08D91098" w14:textId="3ED333E3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Association for Political Theory, October 2013: “Love’s Enlightenment” (conference presentation)</w:t>
      </w:r>
    </w:p>
    <w:p w14:paraId="0A5E39D7" w14:textId="477A7470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St. Anselm College, October 2013: “Adam Smith on Living a Life” (invited lecture)</w:t>
      </w:r>
    </w:p>
    <w:p w14:paraId="5BDD9D6F" w14:textId="3FD1D8E2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American Enterprise Institute, June 2013: “Adam Smith and Human Flourishing” (panelist: “Economic </w:t>
      </w:r>
    </w:p>
    <w:p w14:paraId="5FED8B3B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Liberty and Human Flourishing: Perspectives from Political Philosophy”)</w:t>
      </w:r>
    </w:p>
    <w:p w14:paraId="37034375" w14:textId="707A3B07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Duke University, Center for the History of Political Economy, June 2013: NEH Summer Institute on </w:t>
      </w:r>
    </w:p>
    <w:p w14:paraId="133F9DFF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Political Economy (faculty presenter)</w:t>
      </w:r>
    </w:p>
    <w:p w14:paraId="0A9D05D9" w14:textId="1C376F16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Yale University, Political Theory Workshop, April 2013: “Adam Smith on What the West Can Learn </w:t>
      </w:r>
    </w:p>
    <w:p w14:paraId="44F610E0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from China” (workshop presentation)</w:t>
      </w:r>
    </w:p>
    <w:p w14:paraId="2EF2404F" w14:textId="15AD5611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Boston College, Department of Political Science, April 2013: “Adam Smith on What the West Can </w:t>
      </w:r>
    </w:p>
    <w:p w14:paraId="1E99F5DC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Learn from China” (invited talk)</w:t>
      </w:r>
    </w:p>
    <w:p w14:paraId="1379C6A0" w14:textId="35CB910F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Mercer University, Center for the Teaching of America’s Foundations, April 2013: “Adam Smith on </w:t>
      </w:r>
    </w:p>
    <w:p w14:paraId="41C5A976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Living a Life” (opening address to Conference on Adam Smith’s Moral and Political Philosophy)</w:t>
      </w:r>
    </w:p>
    <w:p w14:paraId="5702FCB1" w14:textId="5D88BFD8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California-Davis, Political Science Department, February 2013: “Adam Smith on What </w:t>
      </w:r>
    </w:p>
    <w:p w14:paraId="28A4F090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We Can Learn From China” (invited talk)</w:t>
      </w:r>
    </w:p>
    <w:p w14:paraId="5AAD8B1E" w14:textId="6234A1AD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Zhejiang University (China), December 2012: “Adam Smith on Living a Life” (invited talk)  </w:t>
      </w:r>
    </w:p>
    <w:p w14:paraId="4EBEF0B0" w14:textId="182B4C62" w:rsidR="007307D3" w:rsidRPr="0095344A" w:rsidRDefault="007307D3" w:rsidP="00D73FFF">
      <w:pPr>
        <w:pStyle w:val="Normal1"/>
        <w:numPr>
          <w:ilvl w:val="0"/>
          <w:numId w:val="15"/>
        </w:numPr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Academia Sinica (Taiwan), December 2012: “Adam Smith and the </w:t>
      </w:r>
      <w:r w:rsidRPr="0095344A">
        <w:rPr>
          <w:rFonts w:ascii="Perpetua" w:hAnsi="Perpetua" w:cs="Traditional Arabic"/>
          <w:u w:val="single"/>
        </w:rPr>
        <w:t>Encyclopédie</w:t>
      </w:r>
      <w:r w:rsidRPr="0095344A">
        <w:rPr>
          <w:rFonts w:ascii="Perpetua" w:hAnsi="Perpetua" w:cs="Traditional Arabic"/>
        </w:rPr>
        <w:t xml:space="preserve">” (presentation at </w:t>
      </w:r>
    </w:p>
    <w:p w14:paraId="0E247445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Adam Smith in International Contexts Seminar)</w:t>
      </w:r>
    </w:p>
    <w:p w14:paraId="278D36DC" w14:textId="501DF99B" w:rsidR="007307D3" w:rsidRPr="0095344A" w:rsidRDefault="007307D3" w:rsidP="00D73FFF">
      <w:pPr>
        <w:pStyle w:val="Normal1"/>
        <w:numPr>
          <w:ilvl w:val="0"/>
          <w:numId w:val="15"/>
        </w:numPr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University of Notre Dame, Department of Political Science, October 2012</w:t>
      </w:r>
      <w:r w:rsidRPr="0095344A">
        <w:rPr>
          <w:rStyle w:val="normalchar1"/>
          <w:rFonts w:ascii="Perpetua" w:hAnsi="Perpetua" w:cs="Traditional Arabic"/>
          <w:iCs/>
        </w:rPr>
        <w:t xml:space="preserve">: </w:t>
      </w:r>
      <w:r w:rsidRPr="0095344A">
        <w:rPr>
          <w:rFonts w:ascii="Perpetua" w:hAnsi="Perpetua" w:cs="Traditional Arabic"/>
        </w:rPr>
        <w:t xml:space="preserve">“Adam Smith: From Love to </w:t>
      </w:r>
    </w:p>
    <w:p w14:paraId="6F7E6DCF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Sympathy” (invited talk)</w:t>
      </w:r>
    </w:p>
    <w:p w14:paraId="6047A0DF" w14:textId="28FD9D61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lastRenderedPageBreak/>
        <w:t xml:space="preserve">University of Notre Dame, Political Theory Workshop, October 2012: “Rousseau on the Purpose of </w:t>
      </w:r>
    </w:p>
    <w:p w14:paraId="36F382D3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Pity” (workshop presentation)</w:t>
      </w:r>
    </w:p>
    <w:p w14:paraId="36EE9D23" w14:textId="248B658F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  <w:lang w:val="fr-FR"/>
        </w:rPr>
        <w:t>Ecole Normale Supérieure</w:t>
      </w:r>
      <w:r w:rsidRPr="0095344A">
        <w:rPr>
          <w:rStyle w:val="normalchar1"/>
          <w:rFonts w:ascii="Perpetua" w:hAnsi="Perpetua" w:cs="Traditional Arabic"/>
          <w:iCs/>
        </w:rPr>
        <w:t xml:space="preserve"> Lyon, June 2012: </w:t>
      </w:r>
      <w:r w:rsidRPr="0095344A">
        <w:rPr>
          <w:rStyle w:val="normalchar1"/>
          <w:rFonts w:ascii="Perpetua" w:hAnsi="Perpetua" w:cs="Traditional Arabic"/>
          <w:iCs/>
          <w:lang w:val="fr-FR"/>
        </w:rPr>
        <w:t xml:space="preserve">“Pitié Développée: Aspects Épistémiques et </w:t>
      </w:r>
    </w:p>
    <w:p w14:paraId="7B0F224D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  <w:lang w:val="fr-FR"/>
        </w:rPr>
        <w:t>Philosophiques” (presentation at the Colloque Internationale de Philosophie de Rousseau)</w:t>
      </w:r>
    </w:p>
    <w:p w14:paraId="0EA3D4F8" w14:textId="12C3F831" w:rsidR="007307D3" w:rsidRPr="0095344A" w:rsidRDefault="007307D3" w:rsidP="00D73FFF">
      <w:pPr>
        <w:pStyle w:val="Normal1"/>
        <w:numPr>
          <w:ilvl w:val="0"/>
          <w:numId w:val="15"/>
        </w:numPr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University of Richmond, Jepson School, June 2012: “The Age of Sympathy” (workshop presentation at </w:t>
      </w:r>
    </w:p>
    <w:p w14:paraId="3E2DDE46" w14:textId="77777777" w:rsidR="007307D3" w:rsidRPr="0095344A" w:rsidRDefault="007307D3" w:rsidP="0028058F">
      <w:pPr>
        <w:pStyle w:val="Normal1"/>
        <w:ind w:firstLine="720"/>
        <w:rPr>
          <w:rStyle w:val="normalchar1"/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OUP </w:t>
      </w:r>
      <w:r w:rsidRPr="0095344A">
        <w:rPr>
          <w:rFonts w:ascii="Perpetua" w:hAnsi="Perpetua" w:cs="Traditional Arabic"/>
          <w:u w:val="single"/>
        </w:rPr>
        <w:t>Sympathy</w:t>
      </w:r>
      <w:r w:rsidRPr="0095344A">
        <w:rPr>
          <w:rFonts w:ascii="Perpetua" w:hAnsi="Perpetua" w:cs="Traditional Arabic"/>
        </w:rPr>
        <w:t xml:space="preserve"> volume colloquium)</w:t>
      </w:r>
    </w:p>
    <w:p w14:paraId="00B4F568" w14:textId="03153018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Illinois-Chicago, Institute for the Humanities, May 2012: “Adam Smith: From Love to </w:t>
      </w:r>
    </w:p>
    <w:p w14:paraId="39373F51" w14:textId="77777777" w:rsidR="007307D3" w:rsidRPr="0095344A" w:rsidRDefault="007307D3" w:rsidP="0028058F">
      <w:pPr>
        <w:widowControl w:val="0"/>
        <w:ind w:firstLine="720"/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>Sympathy” (presentation at colloquium on The Philosophy of Adam Smith)</w:t>
      </w:r>
    </w:p>
    <w:p w14:paraId="1784EA89" w14:textId="41B866CD" w:rsidR="007307D3" w:rsidRPr="0095344A" w:rsidRDefault="007307D3" w:rsidP="00D73FFF">
      <w:pPr>
        <w:pStyle w:val="Normal1"/>
        <w:numPr>
          <w:ilvl w:val="0"/>
          <w:numId w:val="15"/>
        </w:numPr>
        <w:rPr>
          <w:rFonts w:ascii="Perpetua" w:hAnsi="Perpetua" w:cs="Traditional Arabic"/>
          <w:u w:val="single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Midwest Political Science Association, April 2012: </w:t>
      </w:r>
      <w:r w:rsidRPr="0095344A">
        <w:rPr>
          <w:rFonts w:ascii="Perpetua" w:hAnsi="Perpetua" w:cs="Traditional Arabic"/>
        </w:rPr>
        <w:t xml:space="preserve">Session on Frederick Neuhouser, </w:t>
      </w:r>
      <w:r w:rsidRPr="0095344A">
        <w:rPr>
          <w:rFonts w:ascii="Perpetua" w:hAnsi="Perpetua" w:cs="Traditional Arabic"/>
          <w:u w:val="single"/>
        </w:rPr>
        <w:t xml:space="preserve">Rousseau’s </w:t>
      </w:r>
    </w:p>
    <w:p w14:paraId="61263C1F" w14:textId="77777777" w:rsidR="007307D3" w:rsidRPr="0095344A" w:rsidRDefault="007307D3" w:rsidP="0028058F">
      <w:pPr>
        <w:pStyle w:val="Normal1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  <w:u w:val="single"/>
        </w:rPr>
        <w:t>Theodicy of Self-Love</w:t>
      </w:r>
      <w:r w:rsidRPr="0095344A">
        <w:rPr>
          <w:rFonts w:ascii="Perpetua" w:hAnsi="Perpetua" w:cs="Traditional Arabic"/>
        </w:rPr>
        <w:t xml:space="preserve"> (roundtable participant)</w:t>
      </w:r>
    </w:p>
    <w:p w14:paraId="12DD4D80" w14:textId="5A4C8BC8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University of Antwerp, Universitair Centrum Sint-Ignatius, March 2012: Jef Van Gerwen Visiting Chair </w:t>
      </w:r>
    </w:p>
    <w:p w14:paraId="4EF2F1FA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(two lectures on Adam Smith and Rousseau).</w:t>
      </w:r>
    </w:p>
    <w:p w14:paraId="5939F2CA" w14:textId="7B08BFD3" w:rsidR="007307D3" w:rsidRPr="0095344A" w:rsidRDefault="007307D3" w:rsidP="00D73FFF">
      <w:pPr>
        <w:pStyle w:val="Normal1"/>
        <w:numPr>
          <w:ilvl w:val="0"/>
          <w:numId w:val="15"/>
        </w:numPr>
        <w:rPr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Indiana University, </w:t>
      </w:r>
      <w:r w:rsidRPr="0095344A">
        <w:rPr>
          <w:rFonts w:ascii="Perpetua" w:hAnsi="Perpetua" w:cs="Traditional Arabic"/>
        </w:rPr>
        <w:t>Workshop on Policy Analysis and Political Theory,</w:t>
      </w:r>
      <w:r w:rsidRPr="0095344A">
        <w:rPr>
          <w:rStyle w:val="normalchar1"/>
          <w:rFonts w:ascii="Perpetua" w:hAnsi="Perpetua" w:cs="Traditional Arabic"/>
          <w:iCs/>
        </w:rPr>
        <w:t xml:space="preserve"> February 2012: </w:t>
      </w:r>
      <w:r w:rsidRPr="0095344A">
        <w:rPr>
          <w:rFonts w:ascii="Perpetua" w:hAnsi="Perpetua" w:cs="Traditional Arabic"/>
        </w:rPr>
        <w:t xml:space="preserve">“The Age of </w:t>
      </w:r>
    </w:p>
    <w:p w14:paraId="1F240999" w14:textId="77777777" w:rsidR="007307D3" w:rsidRPr="0095344A" w:rsidRDefault="007307D3" w:rsidP="0028058F">
      <w:pPr>
        <w:pStyle w:val="Normal1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Sympathy” (workshop presentation)</w:t>
      </w:r>
    </w:p>
    <w:p w14:paraId="449100BB" w14:textId="19B3FF2A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Fonts w:ascii="Perpetua" w:hAnsi="Perpetua" w:cs="Traditional Arabic"/>
          <w:sz w:val="24"/>
          <w:szCs w:val="24"/>
        </w:rPr>
        <w:t>Southern Economic Association, November 2011: “On Vernon’s Smith” (conference presentation)</w:t>
      </w:r>
    </w:p>
    <w:p w14:paraId="09D5F116" w14:textId="6E675D59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Association for Political Theory, October 2011: “Love’s Enlightenment: Fénelon and the Ethics of </w:t>
      </w:r>
    </w:p>
    <w:p w14:paraId="6F8E82BA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Other-Directedness” (conference presentation)</w:t>
      </w:r>
    </w:p>
    <w:p w14:paraId="4939FA14" w14:textId="0211CBFA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>Wellesley College, October 2011: “Capitalism and the Two Cultures Problem” (symposium talk)</w:t>
      </w:r>
    </w:p>
    <w:p w14:paraId="503BA94E" w14:textId="322F9AB2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Rousseau Association Meeting, July 2011: “The Political Economy of Freedom: Revisiting Rousseau’s </w:t>
      </w:r>
    </w:p>
    <w:p w14:paraId="1BDAFF96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  <w:u w:val="single"/>
        </w:rPr>
        <w:t>Discourse on Political Economy</w:t>
      </w:r>
      <w:r w:rsidRPr="0095344A">
        <w:rPr>
          <w:rFonts w:ascii="Perpetua" w:hAnsi="Perpetua" w:cs="Traditional Arabic"/>
        </w:rPr>
        <w:t>” (conference presentation)</w:t>
      </w:r>
    </w:p>
    <w:p w14:paraId="3B8BE6B3" w14:textId="31739338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Association for Core Texts Conference, April 2011: “Cross-Disciplinarity, Interdisciplinarity, and </w:t>
      </w:r>
    </w:p>
    <w:p w14:paraId="011E2644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Political Philosophy” (conference presentation)</w:t>
      </w:r>
    </w:p>
    <w:p w14:paraId="7CAEABE2" w14:textId="74972A04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American Society for Eighteenth-Century Studies Conference, March 2011: “The Political Economy of </w:t>
      </w:r>
    </w:p>
    <w:p w14:paraId="5404EB3F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Freedom: Revisiting Rousseau’s </w:t>
      </w:r>
      <w:r w:rsidRPr="0095344A">
        <w:rPr>
          <w:rFonts w:ascii="Perpetua" w:hAnsi="Perpetua" w:cs="Traditional Arabic"/>
          <w:u w:val="single"/>
        </w:rPr>
        <w:t>Discourse on Political Economy</w:t>
      </w:r>
      <w:r w:rsidRPr="0095344A">
        <w:rPr>
          <w:rFonts w:ascii="Perpetua" w:hAnsi="Perpetua" w:cs="Traditional Arabic"/>
        </w:rPr>
        <w:t>” (conference presentation)</w:t>
      </w:r>
    </w:p>
    <w:p w14:paraId="5BC1B5B7" w14:textId="5ED69F7E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University of Wisconsin, Political Theory Colloquium, March 2011: “The Political Economy of </w:t>
      </w:r>
    </w:p>
    <w:p w14:paraId="3165018D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Freedom: Revisiting Rousseau’s </w:t>
      </w:r>
      <w:r w:rsidRPr="0095344A">
        <w:rPr>
          <w:rFonts w:ascii="Perpetua" w:hAnsi="Perpetua" w:cs="Traditional Arabic"/>
          <w:u w:val="single"/>
        </w:rPr>
        <w:t>Discourse on Political Economy</w:t>
      </w:r>
      <w:r w:rsidRPr="0095344A">
        <w:rPr>
          <w:rFonts w:ascii="Perpetua" w:hAnsi="Perpetua" w:cs="Traditional Arabic"/>
        </w:rPr>
        <w:t>” (workshop presentation)</w:t>
      </w:r>
    </w:p>
    <w:p w14:paraId="0AF9506C" w14:textId="14693FF7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New York University, Colloquium on Market Institutions and Economic Processes, December 2010: </w:t>
      </w:r>
    </w:p>
    <w:p w14:paraId="198EFCAE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“On Vernon’s Smith” (workshop presentation)</w:t>
      </w:r>
    </w:p>
    <w:p w14:paraId="1D805097" w14:textId="195FEDD6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Université Paris I Panthéon-Sorbonne, Seminaire “Philosophie et Economie” du PHARE, December </w:t>
      </w:r>
    </w:p>
    <w:p w14:paraId="5EA07F3B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2010: “On Vernon’s Smith” (workshop presentation)</w:t>
      </w:r>
    </w:p>
    <w:p w14:paraId="4E3DD41F" w14:textId="580B17BA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George Mason University, Workshop in Philosophy, Politics, and Economics, November 2010: “On </w:t>
      </w:r>
    </w:p>
    <w:p w14:paraId="34FF935C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Vernon’s Smith” (workshop presentation).</w:t>
      </w:r>
    </w:p>
    <w:p w14:paraId="4BC5120E" w14:textId="65336942" w:rsidR="007307D3" w:rsidRPr="0095344A" w:rsidRDefault="007307D3" w:rsidP="00D73FFF">
      <w:pPr>
        <w:pStyle w:val="Normal1"/>
        <w:numPr>
          <w:ilvl w:val="0"/>
          <w:numId w:val="15"/>
        </w:numPr>
        <w:rPr>
          <w:rStyle w:val="normalchar1"/>
          <w:rFonts w:ascii="Perpetua" w:hAnsi="Perpetua" w:cs="Traditional Arabic"/>
        </w:rPr>
      </w:pPr>
      <w:r w:rsidRPr="0095344A">
        <w:rPr>
          <w:rStyle w:val="normalchar1"/>
          <w:rFonts w:ascii="Perpetua" w:hAnsi="Perpetua" w:cs="Traditional Arabic"/>
          <w:iCs/>
        </w:rPr>
        <w:t xml:space="preserve">University of Antwerp, North Sea Early Modern Philosophy Workshop, October 2010: “Adam Smith: </w:t>
      </w:r>
    </w:p>
    <w:p w14:paraId="6252708F" w14:textId="77777777" w:rsidR="007307D3" w:rsidRPr="0095344A" w:rsidRDefault="007307D3" w:rsidP="0028058F">
      <w:pPr>
        <w:pStyle w:val="Normal1"/>
        <w:ind w:firstLine="720"/>
        <w:rPr>
          <w:rFonts w:ascii="Perpetua" w:hAnsi="Perpetua" w:cs="Traditional Arabic"/>
          <w:iCs/>
        </w:rPr>
      </w:pPr>
      <w:r w:rsidRPr="0095344A">
        <w:rPr>
          <w:rStyle w:val="normalchar1"/>
          <w:rFonts w:ascii="Perpetua" w:hAnsi="Perpetua" w:cs="Traditional Arabic"/>
          <w:iCs/>
        </w:rPr>
        <w:t>From Love to Sympathy” (workshop presentation)</w:t>
      </w:r>
    </w:p>
    <w:p w14:paraId="0FB5171D" w14:textId="0059FFAB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Queen Mary, University of London, Centre for the Study of the History of Political Thought, October </w:t>
      </w:r>
    </w:p>
    <w:p w14:paraId="31445BFF" w14:textId="77777777" w:rsidR="007307D3" w:rsidRPr="0095344A" w:rsidRDefault="007307D3" w:rsidP="0028058F">
      <w:pPr>
        <w:widowControl w:val="0"/>
        <w:ind w:left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2010: “Moral Philosophy in an Enlightened Life” (roundtable presentation at seminar on Nicholas Phillipson, </w:t>
      </w:r>
      <w:r w:rsidRPr="0095344A">
        <w:rPr>
          <w:rFonts w:ascii="Perpetua" w:hAnsi="Perpetua" w:cs="Traditional Arabic"/>
          <w:u w:val="single"/>
        </w:rPr>
        <w:t>Adam Smith: An Enlightened Life).</w:t>
      </w:r>
    </w:p>
    <w:p w14:paraId="268A22C6" w14:textId="3103A4AC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>Manhattan Institute, October 2010: Roundtable Participant (“Capitalism on Campus” conference)</w:t>
      </w:r>
    </w:p>
    <w:p w14:paraId="1C64D74E" w14:textId="4193BD3F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szCs w:val="24"/>
        </w:rPr>
      </w:pPr>
      <w:r w:rsidRPr="0095344A">
        <w:rPr>
          <w:rFonts w:ascii="Perpetua" w:hAnsi="Perpetua" w:cs="Traditional Arabic"/>
          <w:sz w:val="24"/>
          <w:szCs w:val="24"/>
        </w:rPr>
        <w:t>Mercer University, September 2010: “Adam Smith’s Response to Rousseau” (invited talk)</w:t>
      </w:r>
    </w:p>
    <w:p w14:paraId="63A488DA" w14:textId="2B0EC756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u w:val="single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American Political Science Association, September 2010: Author’s Response to Roundtable </w:t>
      </w:r>
      <w:r w:rsidRPr="0095344A">
        <w:rPr>
          <w:rFonts w:ascii="Perpetua" w:hAnsi="Perpetua" w:cs="Traditional Arabic"/>
          <w:sz w:val="24"/>
        </w:rPr>
        <w:t xml:space="preserve">on </w:t>
      </w:r>
      <w:r w:rsidRPr="0095344A">
        <w:rPr>
          <w:rFonts w:ascii="Perpetua" w:hAnsi="Perpetua" w:cs="Traditional Arabic"/>
          <w:sz w:val="24"/>
          <w:u w:val="single"/>
        </w:rPr>
        <w:t>Adam</w:t>
      </w:r>
    </w:p>
    <w:p w14:paraId="3A22F1E8" w14:textId="130029C6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  <w:u w:val="single"/>
        </w:rPr>
        <w:t>Smith and the Character of Virtue</w:t>
      </w:r>
    </w:p>
    <w:p w14:paraId="69A71B88" w14:textId="63180870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</w:rPr>
      </w:pPr>
      <w:r w:rsidRPr="0095344A">
        <w:rPr>
          <w:rFonts w:ascii="Perpetua" w:hAnsi="Perpetua" w:cs="Traditional Arabic"/>
          <w:sz w:val="24"/>
        </w:rPr>
        <w:t>University of Chicago, June 2010: “Altruism’s Wisdom” (Defining Wisdom Symposium)</w:t>
      </w:r>
    </w:p>
    <w:p w14:paraId="4AD830D5" w14:textId="59250297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u w:val="single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Princeton Theological Seminary, June 2010: Author’s Response to </w:t>
      </w:r>
      <w:r w:rsidRPr="0095344A">
        <w:rPr>
          <w:rFonts w:ascii="Perpetua" w:hAnsi="Perpetua" w:cs="Traditional Arabic"/>
          <w:sz w:val="24"/>
        </w:rPr>
        <w:t xml:space="preserve">Roundtable on </w:t>
      </w:r>
      <w:r w:rsidRPr="0095344A">
        <w:rPr>
          <w:rFonts w:ascii="Perpetua" w:hAnsi="Perpetua" w:cs="Traditional Arabic"/>
          <w:sz w:val="24"/>
          <w:u w:val="single"/>
        </w:rPr>
        <w:t xml:space="preserve">Adam Smith and the </w:t>
      </w:r>
    </w:p>
    <w:p w14:paraId="62D641F4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  <w:u w:val="single"/>
        </w:rPr>
      </w:pPr>
      <w:r w:rsidRPr="0095344A">
        <w:rPr>
          <w:rFonts w:ascii="Perpetua" w:hAnsi="Perpetua" w:cs="Traditional Arabic"/>
          <w:u w:val="single"/>
        </w:rPr>
        <w:t xml:space="preserve">Character of Virtue </w:t>
      </w:r>
      <w:r w:rsidRPr="0095344A">
        <w:rPr>
          <w:rFonts w:ascii="Perpetua" w:hAnsi="Perpetua" w:cs="Traditional Arabic"/>
        </w:rPr>
        <w:t>(Eighteenth-Century Scottish Studies Society Annual Meeting)</w:t>
      </w:r>
    </w:p>
    <w:p w14:paraId="50AD2108" w14:textId="00546735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u w:val="single"/>
        </w:rPr>
      </w:pPr>
      <w:r w:rsidRPr="0095344A">
        <w:rPr>
          <w:rFonts w:ascii="Perpetua" w:hAnsi="Perpetua" w:cs="Traditional Arabic"/>
          <w:sz w:val="24"/>
          <w:szCs w:val="24"/>
        </w:rPr>
        <w:t xml:space="preserve">Midwest Political Science Association, April 2010: </w:t>
      </w:r>
      <w:r w:rsidRPr="0095344A">
        <w:rPr>
          <w:rFonts w:ascii="Perpetua" w:hAnsi="Perpetua" w:cs="Traditional Arabic"/>
          <w:sz w:val="24"/>
        </w:rPr>
        <w:t xml:space="preserve">Author’s Response to Roundtable on </w:t>
      </w:r>
      <w:r w:rsidRPr="0095344A">
        <w:rPr>
          <w:rFonts w:ascii="Perpetua" w:hAnsi="Perpetua" w:cs="Traditional Arabic"/>
          <w:sz w:val="24"/>
          <w:u w:val="single"/>
        </w:rPr>
        <w:t xml:space="preserve">Adam Smith </w:t>
      </w:r>
    </w:p>
    <w:p w14:paraId="1CD8FF42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  <w:u w:val="single"/>
        </w:rPr>
      </w:pPr>
      <w:r w:rsidRPr="0095344A">
        <w:rPr>
          <w:rFonts w:ascii="Perpetua" w:hAnsi="Perpetua" w:cs="Traditional Arabic"/>
          <w:u w:val="single"/>
        </w:rPr>
        <w:t>and the Character of Virtue</w:t>
      </w:r>
    </w:p>
    <w:p w14:paraId="4BC5482A" w14:textId="789A7069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</w:rPr>
      </w:pPr>
      <w:r w:rsidRPr="0095344A">
        <w:rPr>
          <w:rFonts w:ascii="Perpetua" w:hAnsi="Perpetua" w:cs="Traditional Arabic"/>
          <w:sz w:val="24"/>
        </w:rPr>
        <w:lastRenderedPageBreak/>
        <w:t xml:space="preserve">Association for Private Enterprise, April 2010: “Political Economy and the Enlightenment” (conference </w:t>
      </w:r>
    </w:p>
    <w:p w14:paraId="6A6E4E25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panel)</w:t>
      </w:r>
    </w:p>
    <w:p w14:paraId="24B8C7F2" w14:textId="3B9A10FF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</w:rPr>
      </w:pPr>
      <w:r w:rsidRPr="0095344A">
        <w:rPr>
          <w:rFonts w:ascii="Perpetua" w:hAnsi="Perpetua" w:cs="Traditional Arabic"/>
          <w:sz w:val="24"/>
        </w:rPr>
        <w:t>Western Political Science Association, April 2010: “Rousseau’s Virtue Epistemology” (conference panel)</w:t>
      </w:r>
    </w:p>
    <w:p w14:paraId="5FDB54F8" w14:textId="2DC79284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</w:rPr>
      </w:pPr>
      <w:r w:rsidRPr="0095344A">
        <w:rPr>
          <w:rFonts w:ascii="Perpetua" w:hAnsi="Perpetua" w:cs="Traditional Arabic"/>
          <w:sz w:val="24"/>
        </w:rPr>
        <w:t xml:space="preserve">Earhart Foundation, March 2010: “Political Economy and the Enlightenment” (invited talk) </w:t>
      </w:r>
    </w:p>
    <w:p w14:paraId="7C57A7EC" w14:textId="77E26B52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</w:rPr>
      </w:pPr>
      <w:r w:rsidRPr="0095344A">
        <w:rPr>
          <w:rFonts w:ascii="Perpetua" w:hAnsi="Perpetua" w:cs="Traditional Arabic"/>
          <w:sz w:val="24"/>
        </w:rPr>
        <w:t xml:space="preserve">University of California-Davis, Department of Political Science, February 2010: “Hume’s Critique and </w:t>
      </w:r>
    </w:p>
    <w:p w14:paraId="49D21646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Defense of Religion” (invited talk)</w:t>
      </w:r>
    </w:p>
    <w:p w14:paraId="1BAD59EB" w14:textId="6DF0296B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  <w:u w:val="single"/>
        </w:rPr>
      </w:pPr>
      <w:r w:rsidRPr="0095344A">
        <w:rPr>
          <w:rFonts w:ascii="Perpetua" w:hAnsi="Perpetua" w:cs="Traditional Arabic"/>
          <w:sz w:val="24"/>
        </w:rPr>
        <w:t xml:space="preserve">University of Athens, December 2009: Author’s Response to Roundtable on </w:t>
      </w:r>
      <w:r w:rsidRPr="0095344A">
        <w:rPr>
          <w:rFonts w:ascii="Perpetua" w:hAnsi="Perpetua" w:cs="Traditional Arabic"/>
          <w:sz w:val="24"/>
          <w:u w:val="single"/>
        </w:rPr>
        <w:t xml:space="preserve">Adam Smith and the </w:t>
      </w:r>
    </w:p>
    <w:p w14:paraId="645F41B8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  <w:u w:val="single"/>
        </w:rPr>
      </w:pPr>
      <w:r w:rsidRPr="0095344A">
        <w:rPr>
          <w:rFonts w:ascii="Perpetua" w:hAnsi="Perpetua" w:cs="Traditional Arabic"/>
          <w:u w:val="single"/>
        </w:rPr>
        <w:t>Character of Virtue</w:t>
      </w:r>
      <w:r w:rsidRPr="0095344A">
        <w:rPr>
          <w:rFonts w:ascii="Perpetua" w:hAnsi="Perpetua" w:cs="Traditional Arabic"/>
        </w:rPr>
        <w:t xml:space="preserve"> (Conference on Adam Smith and the Scottish Enlightenment)</w:t>
      </w:r>
    </w:p>
    <w:p w14:paraId="35691646" w14:textId="73857EF7" w:rsidR="007307D3" w:rsidRPr="0095344A" w:rsidRDefault="007307D3" w:rsidP="00D73FFF">
      <w:pPr>
        <w:pStyle w:val="Normal1"/>
        <w:numPr>
          <w:ilvl w:val="0"/>
          <w:numId w:val="15"/>
        </w:numPr>
        <w:rPr>
          <w:rFonts w:ascii="Perpetua" w:hAnsi="Perpetua" w:cs="Traditional Arabic"/>
          <w:lang w:val="fr-FR"/>
        </w:rPr>
      </w:pPr>
      <w:r w:rsidRPr="0095344A">
        <w:rPr>
          <w:rFonts w:ascii="Perpetua" w:hAnsi="Perpetua" w:cs="Traditional Arabic"/>
          <w:lang w:val="fr-FR"/>
        </w:rPr>
        <w:t xml:space="preserve">Université Paris I Panthéon-Sorbonne, PHARE, October 2009 : “Adam Smith et </w:t>
      </w:r>
      <w:r w:rsidRPr="0095344A">
        <w:rPr>
          <w:rFonts w:ascii="Perpetua" w:hAnsi="Perpetua" w:cs="Traditional Arabic"/>
          <w:u w:val="single"/>
          <w:lang w:val="fr-FR"/>
        </w:rPr>
        <w:t>L’Encyclopédie</w:t>
      </w:r>
      <w:r w:rsidRPr="0095344A">
        <w:rPr>
          <w:rFonts w:ascii="Perpetua" w:hAnsi="Perpetua" w:cs="Traditional Arabic"/>
          <w:lang w:val="fr-FR"/>
        </w:rPr>
        <w:t xml:space="preserve">” </w:t>
      </w:r>
    </w:p>
    <w:p w14:paraId="1B883A86" w14:textId="77777777" w:rsidR="007307D3" w:rsidRPr="0095344A" w:rsidRDefault="007307D3" w:rsidP="0028058F">
      <w:pPr>
        <w:pStyle w:val="Normal1"/>
        <w:ind w:left="720"/>
        <w:rPr>
          <w:rFonts w:ascii="Perpetua" w:hAnsi="Perpetua" w:cs="Traditional Arabic"/>
          <w:lang w:val="fr-FR"/>
        </w:rPr>
      </w:pPr>
      <w:r w:rsidRPr="0095344A">
        <w:rPr>
          <w:rFonts w:ascii="Perpetua" w:hAnsi="Perpetua" w:cs="Traditional Arabic"/>
          <w:lang w:val="fr-FR"/>
        </w:rPr>
        <w:t xml:space="preserve">(presentation at the Journée d'étude consacrée au 250e anniversaire de la publication de la </w:t>
      </w:r>
      <w:r w:rsidRPr="0095344A">
        <w:rPr>
          <w:rFonts w:ascii="Perpetua" w:hAnsi="Perpetua" w:cs="Traditional Arabic"/>
          <w:u w:val="single"/>
          <w:lang w:val="fr-FR"/>
        </w:rPr>
        <w:t>Théorie des sentiments moraux</w:t>
      </w:r>
      <w:r w:rsidRPr="0095344A">
        <w:rPr>
          <w:rFonts w:ascii="Perpetua" w:hAnsi="Perpetua" w:cs="Traditional Arabic"/>
          <w:lang w:val="fr-FR"/>
        </w:rPr>
        <w:t>).</w:t>
      </w:r>
    </w:p>
    <w:p w14:paraId="5439D7E8" w14:textId="6364C6EF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</w:rPr>
      </w:pPr>
      <w:r w:rsidRPr="0095344A">
        <w:rPr>
          <w:rFonts w:ascii="Perpetua" w:hAnsi="Perpetua" w:cs="Traditional Arabic"/>
          <w:sz w:val="24"/>
        </w:rPr>
        <w:t xml:space="preserve">University of Chicago, June 2009: “Wisdom and Enlightenment” (presentation at Defining Wisdom </w:t>
      </w:r>
    </w:p>
    <w:p w14:paraId="4A1CC615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Symposium) </w:t>
      </w:r>
    </w:p>
    <w:p w14:paraId="4CE7F58F" w14:textId="522C7435" w:rsidR="007307D3" w:rsidRPr="0095344A" w:rsidRDefault="007307D3" w:rsidP="00D73FFF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</w:rPr>
      </w:pPr>
      <w:r w:rsidRPr="0095344A">
        <w:rPr>
          <w:rFonts w:ascii="Perpetua" w:hAnsi="Perpetua" w:cs="Traditional Arabic"/>
          <w:sz w:val="24"/>
        </w:rPr>
        <w:t xml:space="preserve">Glasgow University, Adam Smith Research Centre, March 2009: “Smith’s Skepticism” (presentation at </w:t>
      </w:r>
    </w:p>
    <w:p w14:paraId="350FA1B3" w14:textId="77777777" w:rsidR="00DD4EE8" w:rsidRDefault="007307D3" w:rsidP="00DD4EE8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Conference on the 250</w:t>
      </w:r>
      <w:r w:rsidRPr="0095344A">
        <w:rPr>
          <w:rFonts w:ascii="Perpetua" w:hAnsi="Perpetua" w:cs="Traditional Arabic"/>
          <w:vertAlign w:val="superscript"/>
        </w:rPr>
        <w:t>th</w:t>
      </w:r>
      <w:r w:rsidRPr="0095344A">
        <w:rPr>
          <w:rFonts w:ascii="Perpetua" w:hAnsi="Perpetua" w:cs="Traditional Arabic"/>
        </w:rPr>
        <w:t xml:space="preserve"> Anniversary of Adam Smith’s </w:t>
      </w:r>
      <w:r w:rsidRPr="0095344A">
        <w:rPr>
          <w:rFonts w:ascii="Perpetua" w:hAnsi="Perpetua" w:cs="Traditional Arabic"/>
          <w:u w:val="single"/>
        </w:rPr>
        <w:t>Theory of Moral Sentiments)</w:t>
      </w:r>
    </w:p>
    <w:p w14:paraId="7C7C4448" w14:textId="1D61844F" w:rsidR="007307D3" w:rsidRPr="00DD4EE8" w:rsidRDefault="007307D3" w:rsidP="00DD4EE8">
      <w:pPr>
        <w:pStyle w:val="ListParagraph"/>
        <w:widowControl w:val="0"/>
        <w:numPr>
          <w:ilvl w:val="0"/>
          <w:numId w:val="15"/>
        </w:numPr>
        <w:rPr>
          <w:rFonts w:ascii="Perpetua" w:hAnsi="Perpetua" w:cs="Traditional Arabic"/>
          <w:sz w:val="24"/>
        </w:rPr>
      </w:pPr>
      <w:r w:rsidRPr="00DD4EE8">
        <w:rPr>
          <w:rFonts w:ascii="Perpetua" w:hAnsi="Perpetua" w:cs="Traditional Arabic"/>
          <w:sz w:val="24"/>
        </w:rPr>
        <w:t xml:space="preserve">Oxford University, January 2009: “Smith’s Skepticism” (presentation at International Adam Smith </w:t>
      </w:r>
    </w:p>
    <w:p w14:paraId="465474EB" w14:textId="77777777" w:rsidR="007307D3" w:rsidRPr="0095344A" w:rsidRDefault="007307D3" w:rsidP="0028058F">
      <w:pPr>
        <w:widowControl w:val="0"/>
        <w:ind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Society Conference)</w:t>
      </w:r>
    </w:p>
    <w:p w14:paraId="31163177" w14:textId="77777777" w:rsidR="007307D3" w:rsidRPr="0095344A" w:rsidRDefault="007307D3" w:rsidP="007307D3">
      <w:pPr>
        <w:widowControl w:val="0"/>
        <w:ind w:firstLine="720"/>
        <w:rPr>
          <w:rFonts w:ascii="Perpetua" w:hAnsi="Perpetua" w:cs="Traditional Arabic"/>
        </w:rPr>
      </w:pPr>
    </w:p>
    <w:p w14:paraId="3B7470C2" w14:textId="77777777" w:rsidR="007307D3" w:rsidRPr="0095344A" w:rsidRDefault="007307D3" w:rsidP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Teaching Interests</w:t>
      </w:r>
    </w:p>
    <w:p w14:paraId="7D1683BC" w14:textId="77777777" w:rsidR="007307D3" w:rsidRPr="0095344A" w:rsidRDefault="007307D3" w:rsidP="007307D3">
      <w:pPr>
        <w:widowControl w:val="0"/>
        <w:rPr>
          <w:rFonts w:ascii="Perpetua" w:hAnsi="Perpetua" w:cs="Traditional Arabic"/>
          <w:b/>
          <w:sz w:val="16"/>
          <w:szCs w:val="16"/>
        </w:rPr>
      </w:pPr>
    </w:p>
    <w:p w14:paraId="63C8CB84" w14:textId="77777777" w:rsidR="007307D3" w:rsidRPr="0095344A" w:rsidRDefault="007307D3" w:rsidP="007307D3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Political philosophy, esp. eighteenth-century moral and political philosophy</w:t>
      </w:r>
    </w:p>
    <w:p w14:paraId="2934697C" w14:textId="77777777" w:rsidR="007307D3" w:rsidRPr="0095344A" w:rsidRDefault="007307D3" w:rsidP="007307D3">
      <w:pPr>
        <w:widowControl w:val="0"/>
        <w:rPr>
          <w:rFonts w:ascii="Perpetua" w:hAnsi="Perpetua" w:cs="Traditional Arabic"/>
          <w:b/>
        </w:rPr>
      </w:pPr>
    </w:p>
    <w:p w14:paraId="764EAA2B" w14:textId="07A88CCB" w:rsidR="000459A1" w:rsidRPr="000459A1" w:rsidRDefault="007307D3" w:rsidP="000459A1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Courses Taught</w:t>
      </w:r>
    </w:p>
    <w:p w14:paraId="77253D1B" w14:textId="74BF28AF" w:rsidR="000459A1" w:rsidRDefault="000459A1" w:rsidP="00625B7C">
      <w:pPr>
        <w:widowControl w:val="0"/>
        <w:jc w:val="both"/>
        <w:rPr>
          <w:rFonts w:ascii="Perpetua" w:hAnsi="Perpetua" w:cs="Traditional Arabic"/>
        </w:rPr>
      </w:pPr>
    </w:p>
    <w:p w14:paraId="59B4A45F" w14:textId="4EAE9D11" w:rsidR="00BA2552" w:rsidRDefault="00BA2552" w:rsidP="00625B7C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>Boston College</w:t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POLI 2603: Enlighten</w:t>
      </w:r>
      <w:r w:rsidR="002B55DA">
        <w:rPr>
          <w:rFonts w:ascii="Perpetua" w:hAnsi="Perpetua" w:cs="Traditional Arabic"/>
        </w:rPr>
        <w:t>ment Political Theory (every two years</w:t>
      </w:r>
      <w:r>
        <w:rPr>
          <w:rFonts w:ascii="Perpetua" w:hAnsi="Perpetua" w:cs="Traditional Arabic"/>
        </w:rPr>
        <w:t>)</w:t>
      </w:r>
    </w:p>
    <w:p w14:paraId="6E112E85" w14:textId="49F6BB55" w:rsidR="00FD45E2" w:rsidRDefault="00FD45E2" w:rsidP="00625B7C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POLI 2621: Politics and Literature (Spring 2020)</w:t>
      </w:r>
    </w:p>
    <w:p w14:paraId="027BEE4D" w14:textId="010D9C6C" w:rsidR="009F08C5" w:rsidRDefault="006371BF" w:rsidP="00625B7C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POLI 3604</w:t>
      </w:r>
      <w:r w:rsidR="009F08C5">
        <w:rPr>
          <w:rFonts w:ascii="Perpetua" w:hAnsi="Perpetua" w:cs="Traditional Arabic"/>
        </w:rPr>
        <w:t>: Capitalism and Socialism (Spring 2021)</w:t>
      </w:r>
    </w:p>
    <w:p w14:paraId="6C314FF6" w14:textId="3AD57BF7" w:rsidR="005C06CC" w:rsidRDefault="002227C0" w:rsidP="00625B7C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POLI 3611</w:t>
      </w:r>
      <w:r w:rsidR="00EE3429">
        <w:rPr>
          <w:rFonts w:ascii="Perpetua" w:hAnsi="Perpetua" w:cs="Traditional Arabic"/>
        </w:rPr>
        <w:t>: 1776</w:t>
      </w:r>
      <w:r w:rsidR="009F08C5">
        <w:rPr>
          <w:rFonts w:ascii="Perpetua" w:hAnsi="Perpetua" w:cs="Traditional Arabic"/>
        </w:rPr>
        <w:t xml:space="preserve"> (Spring 2021)</w:t>
      </w:r>
    </w:p>
    <w:p w14:paraId="428A459A" w14:textId="27C0BD44" w:rsidR="000E4F28" w:rsidRDefault="00806DD6" w:rsidP="00625B7C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POLI 1034</w:t>
      </w:r>
      <w:r w:rsidR="000E4F28">
        <w:rPr>
          <w:rFonts w:ascii="Perpetua" w:hAnsi="Perpetua" w:cs="Traditional Arabic"/>
        </w:rPr>
        <w:t>: Making of the Modern Mind: Descartes, Pascal, Leibniz (Spring 2022)</w:t>
      </w:r>
    </w:p>
    <w:p w14:paraId="2EF1E6D5" w14:textId="77777777" w:rsidR="009F08C5" w:rsidRDefault="009F08C5" w:rsidP="00625B7C">
      <w:pPr>
        <w:widowControl w:val="0"/>
        <w:jc w:val="both"/>
        <w:rPr>
          <w:rFonts w:ascii="Perpetua" w:hAnsi="Perpetua" w:cs="Traditional Arabic"/>
        </w:rPr>
      </w:pPr>
    </w:p>
    <w:p w14:paraId="2FEA6BCE" w14:textId="213FD79B" w:rsidR="00BA2552" w:rsidRDefault="00BA2552" w:rsidP="00625B7C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PO</w:t>
      </w:r>
      <w:r w:rsidR="009F08C5">
        <w:rPr>
          <w:rFonts w:ascii="Perpetua" w:hAnsi="Perpetua" w:cs="Traditional Arabic"/>
        </w:rPr>
        <w:t>LI 7908: Adam Smith (Fall 2019)</w:t>
      </w:r>
    </w:p>
    <w:p w14:paraId="41D19B4E" w14:textId="5CAFF197" w:rsidR="009F08C5" w:rsidRDefault="00634E4F" w:rsidP="00625B7C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POLI 7933</w:t>
      </w:r>
      <w:r w:rsidR="009F08C5">
        <w:rPr>
          <w:rFonts w:ascii="Perpetua" w:hAnsi="Perpetua" w:cs="Traditional Arabic"/>
        </w:rPr>
        <w:t>: Descartes (Fall 2020)</w:t>
      </w:r>
    </w:p>
    <w:p w14:paraId="4B7F37A2" w14:textId="1C721DF1" w:rsidR="002B55DA" w:rsidRDefault="00EC2A3F" w:rsidP="00625B7C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POLI 7986</w:t>
      </w:r>
      <w:r w:rsidR="002B55DA">
        <w:rPr>
          <w:rFonts w:ascii="Perpetua" w:hAnsi="Perpetua" w:cs="Traditional Arabic"/>
        </w:rPr>
        <w:t>: Augustine (Fall 2021)</w:t>
      </w:r>
    </w:p>
    <w:p w14:paraId="6E42B053" w14:textId="77777777" w:rsidR="00BA2552" w:rsidRDefault="00BA2552" w:rsidP="00625B7C">
      <w:pPr>
        <w:widowControl w:val="0"/>
        <w:jc w:val="both"/>
        <w:rPr>
          <w:rFonts w:ascii="Perpetua" w:hAnsi="Perpetua" w:cs="Traditional Arabic"/>
        </w:rPr>
      </w:pPr>
    </w:p>
    <w:p w14:paraId="442083BB" w14:textId="08E763C0" w:rsidR="00625B7C" w:rsidRPr="0095344A" w:rsidRDefault="00625B7C" w:rsidP="00625B7C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Harvard University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GOV 1027: Enlightenment Political Theory (Spring 2019)</w:t>
      </w:r>
    </w:p>
    <w:p w14:paraId="77D4911F" w14:textId="77777777" w:rsidR="00625B7C" w:rsidRDefault="00625B7C" w:rsidP="007307D3">
      <w:pPr>
        <w:widowControl w:val="0"/>
        <w:jc w:val="both"/>
        <w:rPr>
          <w:rFonts w:ascii="Perpetua" w:hAnsi="Perpetua" w:cs="Traditional Arabic"/>
        </w:rPr>
      </w:pPr>
    </w:p>
    <w:p w14:paraId="754BF596" w14:textId="77777777" w:rsidR="00C90452" w:rsidRPr="0095344A" w:rsidRDefault="00C90452" w:rsidP="00C90452">
      <w:pPr>
        <w:widowControl w:val="0"/>
        <w:rPr>
          <w:rFonts w:ascii="Perpetua" w:hAnsi="Perpetua" w:cs="Traditional Arabic"/>
          <w:szCs w:val="16"/>
        </w:rPr>
      </w:pPr>
      <w:r w:rsidRPr="0095344A">
        <w:rPr>
          <w:rFonts w:ascii="Perpetua" w:hAnsi="Perpetua" w:cs="Traditional Arabic"/>
          <w:szCs w:val="16"/>
        </w:rPr>
        <w:t>University of Chicago</w:t>
      </w:r>
      <w:r w:rsidRPr="0095344A">
        <w:rPr>
          <w:rFonts w:ascii="Perpetua" w:hAnsi="Perpetua" w:cs="Traditional Arabic"/>
          <w:szCs w:val="16"/>
        </w:rPr>
        <w:tab/>
      </w:r>
      <w:r w:rsidRPr="0095344A">
        <w:rPr>
          <w:rFonts w:ascii="Perpetua" w:hAnsi="Perpetua" w:cs="Traditional Arabic"/>
          <w:szCs w:val="16"/>
        </w:rPr>
        <w:tab/>
        <w:t xml:space="preserve">SOCTH 30503: Selected Essays of Hume and Smith (with Ralph Lerner; </w:t>
      </w:r>
    </w:p>
    <w:p w14:paraId="7E196344" w14:textId="77777777" w:rsidR="00C90452" w:rsidRPr="0095344A" w:rsidRDefault="00C90452" w:rsidP="00C90452">
      <w:pPr>
        <w:widowControl w:val="0"/>
        <w:ind w:left="2880" w:firstLine="720"/>
        <w:rPr>
          <w:rFonts w:ascii="Perpetua" w:hAnsi="Perpetua" w:cs="Traditional Arabic"/>
          <w:szCs w:val="16"/>
        </w:rPr>
      </w:pPr>
      <w:r w:rsidRPr="0095344A">
        <w:rPr>
          <w:rFonts w:ascii="Perpetua" w:hAnsi="Perpetua" w:cs="Traditional Arabic"/>
          <w:szCs w:val="16"/>
        </w:rPr>
        <w:t>Winter 2015)</w:t>
      </w:r>
    </w:p>
    <w:p w14:paraId="2E8D142E" w14:textId="77777777" w:rsidR="00C90452" w:rsidRPr="0095344A" w:rsidRDefault="00C90452" w:rsidP="007307D3">
      <w:pPr>
        <w:widowControl w:val="0"/>
        <w:jc w:val="both"/>
        <w:rPr>
          <w:rFonts w:ascii="Perpetua" w:hAnsi="Perpetua" w:cs="Traditional Arabic"/>
        </w:rPr>
      </w:pPr>
    </w:p>
    <w:p w14:paraId="59B70F16" w14:textId="1540F3C5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Marquette University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POSC 2801: Justice and Power (every semester)</w:t>
      </w:r>
    </w:p>
    <w:p w14:paraId="5ECA983C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POSC 4841: Enlightenment Political Thought (every two years)</w:t>
      </w:r>
    </w:p>
    <w:p w14:paraId="1D3F0D17" w14:textId="77777777" w:rsidR="007307D3" w:rsidRPr="0095344A" w:rsidRDefault="007307D3" w:rsidP="007307D3">
      <w:pPr>
        <w:widowControl w:val="0"/>
        <w:ind w:left="2160" w:firstLine="72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POSC 4861: Political Philosophy of Capitalism (every two years)</w:t>
      </w:r>
    </w:p>
    <w:p w14:paraId="16E5F649" w14:textId="77777777" w:rsidR="007307D3" w:rsidRPr="0095344A" w:rsidRDefault="007307D3" w:rsidP="007307D3">
      <w:pPr>
        <w:widowControl w:val="0"/>
        <w:ind w:left="2160" w:firstLine="72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POSC 4871: Politics and Literature (every two years)</w:t>
      </w:r>
    </w:p>
    <w:p w14:paraId="0F261A93" w14:textId="77777777" w:rsidR="007307D3" w:rsidRPr="0095344A" w:rsidRDefault="007307D3" w:rsidP="007307D3">
      <w:pPr>
        <w:widowControl w:val="0"/>
        <w:ind w:left="2160" w:firstLine="72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POSC 4881: Postmodern Politics (on occasion)</w:t>
      </w:r>
    </w:p>
    <w:p w14:paraId="43D63AE4" w14:textId="77777777" w:rsidR="007307D3" w:rsidRPr="0095344A" w:rsidRDefault="007307D3" w:rsidP="007307D3">
      <w:pPr>
        <w:widowControl w:val="0"/>
        <w:ind w:left="2160" w:firstLine="72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POSC 4931: Love and Wisdom: Ancient Conceptions (Fall 2009)</w:t>
      </w:r>
    </w:p>
    <w:p w14:paraId="6E9D79E9" w14:textId="6D9F5D2D" w:rsidR="00B45644" w:rsidRPr="0095344A" w:rsidRDefault="007307D3" w:rsidP="00EA50AE">
      <w:pPr>
        <w:widowControl w:val="0"/>
        <w:ind w:left="2160" w:firstLine="72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POSC 4931: Love and Wisdom: Modern Conceptions (Spring 2010)</w:t>
      </w:r>
    </w:p>
    <w:p w14:paraId="554756D8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lastRenderedPageBreak/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</w:p>
    <w:p w14:paraId="2CDB6F6A" w14:textId="68CC405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Yale University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="00C4762D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>Directed Studies: Ancient History and Politics (Fall 2002)</w:t>
      </w:r>
    </w:p>
    <w:p w14:paraId="794E1244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Directed Studies: Modern History and Politics (Spring 2003/2004)</w:t>
      </w:r>
    </w:p>
    <w:p w14:paraId="431FB5F6" w14:textId="1DACD51B" w:rsidR="007307D3" w:rsidRPr="0095344A" w:rsidRDefault="000B2986" w:rsidP="007307D3">
      <w:pPr>
        <w:widowControl w:val="0"/>
        <w:ind w:left="2160" w:firstLine="72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HUM</w:t>
      </w:r>
      <w:r w:rsidR="007307D3" w:rsidRPr="0095344A">
        <w:rPr>
          <w:rFonts w:ascii="Perpetua" w:hAnsi="Perpetua" w:cs="Traditional Arabic"/>
        </w:rPr>
        <w:t xml:space="preserve"> 198: Politics and Aesthetics (Spring 2004)</w:t>
      </w:r>
    </w:p>
    <w:p w14:paraId="32947091" w14:textId="77777777" w:rsidR="007307D3" w:rsidRPr="0095344A" w:rsidRDefault="007307D3" w:rsidP="007307D3">
      <w:pPr>
        <w:widowControl w:val="0"/>
        <w:jc w:val="both"/>
        <w:rPr>
          <w:rFonts w:ascii="Perpetua" w:hAnsi="Perpetua" w:cs="Traditional Arabic"/>
        </w:rPr>
      </w:pPr>
    </w:p>
    <w:p w14:paraId="03AF281F" w14:textId="77777777" w:rsidR="007307D3" w:rsidRDefault="007307D3" w:rsidP="007307D3">
      <w:pPr>
        <w:widowControl w:val="0"/>
        <w:jc w:val="both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University of St. Thomas</w:t>
      </w:r>
      <w:r w:rsidRPr="0095344A">
        <w:rPr>
          <w:rFonts w:ascii="Perpetua" w:hAnsi="Perpetua" w:cs="Traditional Arabic"/>
        </w:rPr>
        <w:tab/>
        <w:t>POL 298: Politics and Literature (Winter 2002)</w:t>
      </w:r>
    </w:p>
    <w:p w14:paraId="4DB2306C" w14:textId="77777777" w:rsidR="00E40067" w:rsidRDefault="00E40067" w:rsidP="007307D3">
      <w:pPr>
        <w:widowControl w:val="0"/>
        <w:jc w:val="both"/>
        <w:rPr>
          <w:rFonts w:ascii="Perpetua" w:hAnsi="Perpetua" w:cs="Traditional Arabic"/>
        </w:rPr>
      </w:pPr>
    </w:p>
    <w:p w14:paraId="7786972A" w14:textId="5EEC7C06" w:rsidR="00514EC5" w:rsidRDefault="00E40067" w:rsidP="007307D3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>Dissertation Committees</w:t>
      </w:r>
      <w:r>
        <w:rPr>
          <w:rFonts w:ascii="Perpetua" w:hAnsi="Perpetua" w:cs="Traditional Arabic"/>
        </w:rPr>
        <w:tab/>
      </w:r>
      <w:r w:rsidR="00514EC5">
        <w:rPr>
          <w:rFonts w:ascii="Perpetua" w:hAnsi="Perpetua" w:cs="Traditional Arabic"/>
        </w:rPr>
        <w:t>Michelle Schwarze (UC-Davis, Political Science)</w:t>
      </w:r>
    </w:p>
    <w:p w14:paraId="251E19D5" w14:textId="77777777" w:rsidR="00514EC5" w:rsidRPr="0095344A" w:rsidRDefault="00514EC5" w:rsidP="00514EC5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Kirsten McPherson (Marquette, Philosophy)</w:t>
      </w:r>
    </w:p>
    <w:p w14:paraId="2F2FFC3D" w14:textId="4AC41252" w:rsidR="00514EC5" w:rsidRDefault="00514EC5" w:rsidP="007307D3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Benoit Walraevans (Paris 1 Panthéon-Sorbonne, Economics)</w:t>
      </w:r>
    </w:p>
    <w:p w14:paraId="7AC48005" w14:textId="6C837D88" w:rsidR="00514EC5" w:rsidRDefault="00514EC5" w:rsidP="007307D3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Danielle Charette (Chicago, Social Thought)</w:t>
      </w:r>
    </w:p>
    <w:p w14:paraId="6895EA95" w14:textId="726D48CC" w:rsidR="00E40067" w:rsidRDefault="00514EC5" w:rsidP="007307D3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 w:rsidR="00E40067">
        <w:rPr>
          <w:rFonts w:ascii="Perpetua" w:hAnsi="Perpetua" w:cs="Traditional Arabic"/>
        </w:rPr>
        <w:t>Sarah Gustafson (Harvard, Government)</w:t>
      </w:r>
    </w:p>
    <w:p w14:paraId="13C7815A" w14:textId="52957D87" w:rsidR="007E17B4" w:rsidRDefault="00E40067" w:rsidP="007307D3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Nicholas Anderson (Bos</w:t>
      </w:r>
      <w:r w:rsidR="007E17B4">
        <w:rPr>
          <w:rFonts w:ascii="Perpetua" w:hAnsi="Perpetua" w:cs="Traditional Arabic"/>
        </w:rPr>
        <w:t>ton College, Political Science)</w:t>
      </w:r>
    </w:p>
    <w:p w14:paraId="47F88E94" w14:textId="7FA6DD6E" w:rsidR="00E40067" w:rsidRPr="0095344A" w:rsidRDefault="00E40067" w:rsidP="007307D3">
      <w:pPr>
        <w:widowControl w:val="0"/>
        <w:jc w:val="both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</w:p>
    <w:p w14:paraId="71A2DEA3" w14:textId="77777777" w:rsidR="007307D3" w:rsidRPr="0095344A" w:rsidRDefault="007307D3">
      <w:pPr>
        <w:widowControl w:val="0"/>
        <w:jc w:val="both"/>
        <w:rPr>
          <w:rFonts w:ascii="Perpetua" w:hAnsi="Perpetua" w:cs="Traditional Arabic"/>
        </w:rPr>
      </w:pPr>
    </w:p>
    <w:p w14:paraId="104407F5" w14:textId="77777777" w:rsidR="007307D3" w:rsidRPr="0095344A" w:rsidRDefault="007307D3">
      <w:pPr>
        <w:widowControl w:val="0"/>
        <w:jc w:val="center"/>
        <w:rPr>
          <w:rFonts w:ascii="Perpetua" w:hAnsi="Perpetua" w:cs="Traditional Arabic"/>
          <w:b/>
        </w:rPr>
      </w:pPr>
      <w:r w:rsidRPr="0095344A">
        <w:rPr>
          <w:rFonts w:ascii="Perpetua" w:hAnsi="Perpetua" w:cs="Traditional Arabic"/>
          <w:b/>
        </w:rPr>
        <w:t>Service and Memberships</w:t>
      </w:r>
    </w:p>
    <w:p w14:paraId="1CF1F57B" w14:textId="77777777" w:rsidR="009B2215" w:rsidRPr="0095344A" w:rsidRDefault="009B2215">
      <w:pPr>
        <w:widowControl w:val="0"/>
        <w:rPr>
          <w:rFonts w:ascii="Perpetua" w:hAnsi="Perpetua" w:cs="Traditional Arabic"/>
          <w:sz w:val="16"/>
        </w:rPr>
      </w:pPr>
    </w:p>
    <w:p w14:paraId="59F58F7F" w14:textId="7D9A7EA4" w:rsidR="00484859" w:rsidRDefault="009B2215" w:rsidP="00FD555E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Professional Service: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="00484859">
        <w:rPr>
          <w:rFonts w:ascii="Perpetua" w:hAnsi="Perpetua" w:cs="Traditional Arabic"/>
        </w:rPr>
        <w:t xml:space="preserve">Contributing Editor, </w:t>
      </w:r>
      <w:r w:rsidR="00484859" w:rsidRPr="00484859">
        <w:rPr>
          <w:rFonts w:ascii="Perpetua" w:hAnsi="Perpetua" w:cs="Traditional Arabic"/>
          <w:u w:val="single"/>
        </w:rPr>
        <w:t>American Purpose</w:t>
      </w:r>
      <w:r w:rsidR="00484859">
        <w:rPr>
          <w:rFonts w:ascii="Perpetua" w:hAnsi="Perpetua" w:cs="Traditional Arabic"/>
        </w:rPr>
        <w:t>, 2021-</w:t>
      </w:r>
    </w:p>
    <w:p w14:paraId="3CC9BD0F" w14:textId="524D614C" w:rsidR="00297E15" w:rsidRDefault="00484859" w:rsidP="00FD555E">
      <w:pPr>
        <w:widowControl w:val="0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 w:rsidR="00297E15">
        <w:rPr>
          <w:rFonts w:ascii="Perpetua" w:hAnsi="Perpetua" w:cs="Traditional Arabic"/>
        </w:rPr>
        <w:t>Founder and Organizer, B</w:t>
      </w:r>
      <w:r w:rsidR="000A27FC">
        <w:rPr>
          <w:rFonts w:ascii="Perpetua" w:hAnsi="Perpetua" w:cs="Traditional Arabic"/>
        </w:rPr>
        <w:t>oston</w:t>
      </w:r>
      <w:r w:rsidR="009C2D4F">
        <w:rPr>
          <w:rFonts w:ascii="Perpetua" w:hAnsi="Perpetua" w:cs="Traditional Arabic"/>
        </w:rPr>
        <w:t>-Area</w:t>
      </w:r>
      <w:r w:rsidR="00EF3BFE">
        <w:rPr>
          <w:rFonts w:ascii="Perpetua" w:hAnsi="Perpetua" w:cs="Traditional Arabic"/>
        </w:rPr>
        <w:t xml:space="preserve"> Enlightenment Workshop</w:t>
      </w:r>
      <w:r w:rsidR="00297E15">
        <w:rPr>
          <w:rFonts w:ascii="Perpetua" w:hAnsi="Perpetua" w:cs="Traditional Arabic"/>
        </w:rPr>
        <w:t>, 2019-</w:t>
      </w:r>
    </w:p>
    <w:p w14:paraId="10230754" w14:textId="45B145A6" w:rsidR="00B8663E" w:rsidRDefault="00B8663E" w:rsidP="00297E15">
      <w:pPr>
        <w:widowControl w:val="0"/>
        <w:ind w:left="2160" w:firstLine="720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>NEH Proposal Advisory Board, Institute for the Study of Scottish Philosophy, 2019-</w:t>
      </w:r>
    </w:p>
    <w:p w14:paraId="2C54120F" w14:textId="661E866A" w:rsidR="00FD555E" w:rsidRPr="0095344A" w:rsidRDefault="00FD555E" w:rsidP="00B8663E">
      <w:pPr>
        <w:widowControl w:val="0"/>
        <w:ind w:left="2160"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Executive Advisory Council, Adam Smith’s Enlightened World, 2016-</w:t>
      </w:r>
    </w:p>
    <w:p w14:paraId="56F39E62" w14:textId="0F333EC6" w:rsidR="00EF3BFE" w:rsidRDefault="00EF3BFE" w:rsidP="00EF3BFE">
      <w:pPr>
        <w:widowControl w:val="0"/>
        <w:ind w:left="2160"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Director, Kantian Dinner Party Initiative, 2016-</w:t>
      </w:r>
      <w:r>
        <w:rPr>
          <w:rFonts w:ascii="Perpetua" w:hAnsi="Perpetua" w:cs="Traditional Arabic"/>
        </w:rPr>
        <w:t>2019</w:t>
      </w:r>
    </w:p>
    <w:p w14:paraId="26B94335" w14:textId="3B27AC6F" w:rsidR="00FD555E" w:rsidRDefault="00FD555E" w:rsidP="00FD555E">
      <w:pPr>
        <w:widowControl w:val="0"/>
        <w:ind w:left="2160"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Board Member, International Adam Smith Society, 2013-</w:t>
      </w:r>
      <w:r w:rsidR="00E81F28">
        <w:rPr>
          <w:rFonts w:ascii="Perpetua" w:hAnsi="Perpetua" w:cs="Traditional Arabic"/>
        </w:rPr>
        <w:t>2019</w:t>
      </w:r>
    </w:p>
    <w:p w14:paraId="1F77F377" w14:textId="77777777" w:rsidR="00EF3BFE" w:rsidRPr="0095344A" w:rsidRDefault="00EF3BFE" w:rsidP="00EF3BFE">
      <w:pPr>
        <w:widowControl w:val="0"/>
        <w:ind w:left="2160"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President, International Adam Smith Society, 2010-2013</w:t>
      </w:r>
    </w:p>
    <w:p w14:paraId="52158ABA" w14:textId="0E8E1E39" w:rsidR="00EF3BFE" w:rsidRDefault="00EF3BFE" w:rsidP="00EF3BFE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  <w:t>Secretary-Treasurer, International Adam Smith Society, 2001-05</w:t>
      </w:r>
    </w:p>
    <w:p w14:paraId="2442C024" w14:textId="2FD1F0E9" w:rsidR="00FD555E" w:rsidRDefault="00FD555E" w:rsidP="00F21A2E">
      <w:pPr>
        <w:widowControl w:val="0"/>
        <w:ind w:left="2160"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Editorial Board Member, </w:t>
      </w:r>
      <w:r w:rsidRPr="0095344A">
        <w:rPr>
          <w:rFonts w:ascii="Perpetua" w:hAnsi="Perpetua" w:cs="Traditional Arabic"/>
          <w:u w:val="single"/>
        </w:rPr>
        <w:t>American Journal of Political Science</w:t>
      </w:r>
      <w:r w:rsidRPr="0095344A">
        <w:rPr>
          <w:rFonts w:ascii="Perpetua" w:hAnsi="Perpetua" w:cs="Traditional Arabic"/>
        </w:rPr>
        <w:t>, 2010-2013</w:t>
      </w:r>
    </w:p>
    <w:p w14:paraId="23CEF142" w14:textId="77777777" w:rsidR="009B2215" w:rsidRPr="0095344A" w:rsidRDefault="009B2215" w:rsidP="007307D3">
      <w:pPr>
        <w:widowControl w:val="0"/>
        <w:rPr>
          <w:rFonts w:ascii="Perpetua" w:hAnsi="Perpetua" w:cs="Traditional Arabic"/>
        </w:rPr>
      </w:pPr>
    </w:p>
    <w:p w14:paraId="23778083" w14:textId="6C84C01D" w:rsidR="00F01FCD" w:rsidRDefault="009B2215" w:rsidP="00777A44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University Service:</w:t>
      </w:r>
      <w:r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ab/>
      </w:r>
      <w:r w:rsidR="00F01FCD">
        <w:rPr>
          <w:rFonts w:ascii="Perpetua" w:hAnsi="Perpetua" w:cs="Traditional Arabic"/>
        </w:rPr>
        <w:t>Graduate Placement Director, Political Science, Boston College (start TBD)</w:t>
      </w:r>
    </w:p>
    <w:p w14:paraId="6B5D1C27" w14:textId="43EBC811" w:rsidR="00EA3902" w:rsidRDefault="00EA3902" w:rsidP="00777A44">
      <w:pPr>
        <w:widowControl w:val="0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 w:rsidR="002B55DA">
        <w:rPr>
          <w:rFonts w:ascii="Perpetua" w:hAnsi="Perpetua" w:cs="Traditional Arabic"/>
        </w:rPr>
        <w:t xml:space="preserve">Programming </w:t>
      </w:r>
      <w:r>
        <w:rPr>
          <w:rFonts w:ascii="Perpetua" w:hAnsi="Perpetua" w:cs="Traditional Arabic"/>
        </w:rPr>
        <w:t>Coordinator, Mar</w:t>
      </w:r>
      <w:r w:rsidR="002B55DA">
        <w:rPr>
          <w:rFonts w:ascii="Perpetua" w:hAnsi="Perpetua" w:cs="Traditional Arabic"/>
        </w:rPr>
        <w:t>shall Program</w:t>
      </w:r>
      <w:r>
        <w:rPr>
          <w:rFonts w:ascii="Perpetua" w:hAnsi="Perpetua" w:cs="Traditional Arabic"/>
        </w:rPr>
        <w:t>, Boston College, 2020-</w:t>
      </w:r>
    </w:p>
    <w:p w14:paraId="57A2C2C4" w14:textId="7D919C23" w:rsidR="00080F60" w:rsidRDefault="00EA3902" w:rsidP="00777A44">
      <w:pPr>
        <w:widowControl w:val="0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 xml:space="preserve">Mentor, </w:t>
      </w:r>
      <w:r w:rsidR="00F01FCD">
        <w:rPr>
          <w:rFonts w:ascii="Perpetua" w:hAnsi="Perpetua" w:cs="Traditional Arabic"/>
        </w:rPr>
        <w:t>Gabelli Presidential Scholars Program</w:t>
      </w:r>
      <w:r>
        <w:rPr>
          <w:rFonts w:ascii="Perpetua" w:hAnsi="Perpetua" w:cs="Traditional Arabic"/>
        </w:rPr>
        <w:t>, Boston College</w:t>
      </w:r>
      <w:r w:rsidR="00F01FCD">
        <w:rPr>
          <w:rFonts w:ascii="Perpetua" w:hAnsi="Perpetua" w:cs="Traditional Arabic"/>
        </w:rPr>
        <w:t>, 2020-</w:t>
      </w:r>
    </w:p>
    <w:p w14:paraId="098060E9" w14:textId="1D127F9F" w:rsidR="003C00ED" w:rsidRDefault="003C00ED" w:rsidP="00777A44">
      <w:pPr>
        <w:widowControl w:val="0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  <w:t>Mentor, McNair Exploratory Program, Boston College, 2020-</w:t>
      </w:r>
    </w:p>
    <w:p w14:paraId="06584357" w14:textId="77777777" w:rsidR="00F01FCD" w:rsidRDefault="00F01FCD" w:rsidP="00777A44">
      <w:pPr>
        <w:widowControl w:val="0"/>
        <w:rPr>
          <w:rFonts w:ascii="Perpetua" w:hAnsi="Perpetua" w:cs="Traditional Arabic"/>
        </w:rPr>
      </w:pPr>
    </w:p>
    <w:p w14:paraId="04420171" w14:textId="031C1703" w:rsidR="00777A44" w:rsidRPr="0095344A" w:rsidRDefault="00F01FCD" w:rsidP="00777A44">
      <w:pPr>
        <w:widowControl w:val="0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>
        <w:rPr>
          <w:rFonts w:ascii="Perpetua" w:hAnsi="Perpetua" w:cs="Traditional Arabic"/>
        </w:rPr>
        <w:tab/>
      </w:r>
      <w:r w:rsidR="00777A44" w:rsidRPr="0095344A">
        <w:rPr>
          <w:rFonts w:ascii="Perpetua" w:hAnsi="Perpetua" w:cs="Traditional Arabic"/>
        </w:rPr>
        <w:t>Marquette University Humanities Research Advisory Council, 2015-</w:t>
      </w:r>
      <w:r w:rsidR="00FD555E">
        <w:rPr>
          <w:rFonts w:ascii="Perpetua" w:hAnsi="Perpetua" w:cs="Traditional Arabic"/>
        </w:rPr>
        <w:t>2019</w:t>
      </w:r>
    </w:p>
    <w:p w14:paraId="7747457F" w14:textId="6E7660C1" w:rsidR="00777A44" w:rsidRPr="0095344A" w:rsidRDefault="00777A44" w:rsidP="00777A44">
      <w:pPr>
        <w:widowControl w:val="0"/>
        <w:ind w:left="2160"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Marquette University Committee on Research, 2016-2018</w:t>
      </w:r>
    </w:p>
    <w:p w14:paraId="28490EEE" w14:textId="44FB49B4" w:rsidR="00AD4F68" w:rsidRPr="0095344A" w:rsidRDefault="00AD4F68" w:rsidP="00777A44">
      <w:pPr>
        <w:widowControl w:val="0"/>
        <w:ind w:left="2160"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Marquette University Mellon Grant Review Committee, 2017</w:t>
      </w:r>
    </w:p>
    <w:p w14:paraId="73D3A39F" w14:textId="77777777" w:rsidR="009B2215" w:rsidRPr="0095344A" w:rsidRDefault="009B2215" w:rsidP="007307D3">
      <w:pPr>
        <w:widowControl w:val="0"/>
        <w:rPr>
          <w:rFonts w:ascii="Perpetua" w:hAnsi="Perpetua" w:cs="Traditional Arabic"/>
        </w:rPr>
      </w:pPr>
    </w:p>
    <w:p w14:paraId="3C7A96A6" w14:textId="2260D2E0" w:rsidR="007307D3" w:rsidRPr="0095344A" w:rsidRDefault="007307D3" w:rsidP="00B24ADA">
      <w:pPr>
        <w:widowControl w:val="0"/>
        <w:ind w:left="2880" w:hanging="288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Press Reviewer: </w:t>
      </w:r>
      <w:r w:rsidR="00B24ADA" w:rsidRPr="0095344A">
        <w:rPr>
          <w:rFonts w:ascii="Perpetua" w:hAnsi="Perpetua" w:cs="Traditional Arabic"/>
        </w:rPr>
        <w:tab/>
      </w:r>
      <w:r w:rsidR="00C37900" w:rsidRPr="0095344A">
        <w:rPr>
          <w:rFonts w:ascii="Perpetua" w:hAnsi="Perpetua" w:cs="Traditional Arabic"/>
        </w:rPr>
        <w:t xml:space="preserve">Bloomsbury, </w:t>
      </w:r>
      <w:r w:rsidRPr="0095344A">
        <w:rPr>
          <w:rFonts w:ascii="Perpetua" w:hAnsi="Perpetua" w:cs="Traditional Arabic"/>
        </w:rPr>
        <w:t xml:space="preserve">Cambridge University Press, Edinburgh University Press, </w:t>
      </w:r>
      <w:r w:rsidR="00B24ADA" w:rsidRPr="0095344A">
        <w:rPr>
          <w:rFonts w:ascii="Perpetua" w:hAnsi="Perpetua" w:cs="Traditional Arabic"/>
        </w:rPr>
        <w:t xml:space="preserve">Harvard University Press, </w:t>
      </w:r>
      <w:r w:rsidRPr="0095344A">
        <w:rPr>
          <w:rFonts w:ascii="Perpetua" w:hAnsi="Perpetua" w:cs="Traditional Arabic"/>
        </w:rPr>
        <w:t xml:space="preserve">Notre Dame University Press, Oxford University Press, </w:t>
      </w:r>
      <w:r w:rsidR="00C37900" w:rsidRPr="0095344A">
        <w:rPr>
          <w:rFonts w:ascii="Perpetua" w:hAnsi="Perpetua" w:cs="Traditional Arabic"/>
        </w:rPr>
        <w:t xml:space="preserve">Palgrave Macmillan, </w:t>
      </w:r>
      <w:r w:rsidRPr="0095344A">
        <w:rPr>
          <w:rFonts w:ascii="Perpetua" w:hAnsi="Perpetua" w:cs="Traditional Arabic"/>
        </w:rPr>
        <w:t xml:space="preserve">Routledge, </w:t>
      </w:r>
      <w:r w:rsidR="00514EC5">
        <w:rPr>
          <w:rFonts w:ascii="Perpetua" w:hAnsi="Perpetua" w:cs="Traditional Arabic"/>
        </w:rPr>
        <w:t xml:space="preserve">Pennsylvania State University Press, </w:t>
      </w:r>
      <w:r w:rsidRPr="0095344A">
        <w:rPr>
          <w:rFonts w:ascii="Perpetua" w:hAnsi="Perpetua" w:cs="Traditional Arabic"/>
        </w:rPr>
        <w:t xml:space="preserve">Princeton University Press, </w:t>
      </w:r>
      <w:r w:rsidR="00D67894" w:rsidRPr="0095344A">
        <w:rPr>
          <w:rFonts w:ascii="Perpetua" w:hAnsi="Perpetua" w:cs="Traditional Arabic"/>
        </w:rPr>
        <w:t xml:space="preserve">University of Chicago Press, </w:t>
      </w:r>
      <w:r w:rsidRPr="0095344A">
        <w:rPr>
          <w:rFonts w:ascii="Perpetua" w:hAnsi="Perpetua" w:cs="Traditional Arabic"/>
        </w:rPr>
        <w:t>University of Pennsylvania Press, Yale University Press.</w:t>
      </w:r>
    </w:p>
    <w:p w14:paraId="45F228C9" w14:textId="77777777" w:rsidR="009B2215" w:rsidRPr="0095344A" w:rsidRDefault="009B2215" w:rsidP="007307D3">
      <w:pPr>
        <w:widowControl w:val="0"/>
        <w:rPr>
          <w:rFonts w:ascii="Perpetua" w:hAnsi="Perpetua" w:cs="Traditional Arabic"/>
        </w:rPr>
      </w:pPr>
    </w:p>
    <w:p w14:paraId="76136F9F" w14:textId="6446C46C" w:rsidR="009B2215" w:rsidRPr="0095344A" w:rsidRDefault="007307D3" w:rsidP="009B2215">
      <w:pPr>
        <w:widowControl w:val="0"/>
        <w:ind w:left="2880" w:hanging="288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Journal Reviewer: </w:t>
      </w:r>
      <w:r w:rsidR="009B2215"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  <w:u w:val="single"/>
        </w:rPr>
        <w:t>Adam Smith Review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American Journal of Political Science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American Political Science Review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American Political Thought</w:t>
      </w:r>
      <w:r w:rsidRPr="0095344A">
        <w:rPr>
          <w:rFonts w:ascii="Perpetua" w:hAnsi="Perpetua" w:cs="Traditional Arabic"/>
        </w:rPr>
        <w:t xml:space="preserve">, </w:t>
      </w:r>
      <w:r w:rsidR="00FF388E" w:rsidRPr="00FF388E">
        <w:rPr>
          <w:rFonts w:ascii="Perpetua" w:hAnsi="Perpetua" w:cs="Traditional Arabic"/>
          <w:u w:val="single"/>
        </w:rPr>
        <w:t>Ancient Philosophy</w:t>
      </w:r>
      <w:r w:rsidR="00FF388E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British Journal for the History of Philosophy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Cahiers d’économie politique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Canadian Journal of Political Science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Critical Historical Studies</w:t>
      </w:r>
      <w:r w:rsidRPr="0095344A">
        <w:rPr>
          <w:rFonts w:ascii="Perpetua" w:hAnsi="Perpetua" w:cs="Traditional Arabic"/>
        </w:rPr>
        <w:t xml:space="preserve">, </w:t>
      </w:r>
      <w:r w:rsidR="007B253D" w:rsidRPr="007B253D">
        <w:rPr>
          <w:rFonts w:ascii="Perpetua" w:hAnsi="Perpetua" w:cs="Traditional Arabic"/>
          <w:u w:val="single"/>
        </w:rPr>
        <w:t>Epoché</w:t>
      </w:r>
      <w:r w:rsidR="007B253D">
        <w:rPr>
          <w:rFonts w:ascii="Perpetua" w:hAnsi="Perpetua" w:cs="Traditional Arabic"/>
        </w:rPr>
        <w:t xml:space="preserve">, </w:t>
      </w:r>
      <w:r w:rsidR="00EE71DF" w:rsidRPr="0095344A">
        <w:rPr>
          <w:rFonts w:ascii="Perpetua" w:hAnsi="Perpetua" w:cs="Traditional Arabic"/>
          <w:u w:val="single"/>
        </w:rPr>
        <w:t>European Journal of Philosophy</w:t>
      </w:r>
      <w:r w:rsidR="00EE71DF"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 xml:space="preserve">European </w:t>
      </w:r>
      <w:r w:rsidRPr="0095344A">
        <w:rPr>
          <w:rFonts w:ascii="Perpetua" w:hAnsi="Perpetua" w:cs="Traditional Arabic"/>
          <w:u w:val="single"/>
        </w:rPr>
        <w:lastRenderedPageBreak/>
        <w:t>Journal of Political Theory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European Journal of the History of Economic Thought</w:t>
      </w:r>
      <w:r w:rsidRPr="0095344A">
        <w:rPr>
          <w:rFonts w:ascii="Perpetua" w:hAnsi="Perpetua" w:cs="Traditional Arabic"/>
        </w:rPr>
        <w:t xml:space="preserve">, </w:t>
      </w:r>
      <w:r w:rsidR="0075276F" w:rsidRPr="0075276F">
        <w:rPr>
          <w:rFonts w:ascii="Perpetua" w:hAnsi="Perpetua" w:cs="Traditional Arabic"/>
          <w:u w:val="single"/>
        </w:rPr>
        <w:t>History of Philosophy Quarterly</w:t>
      </w:r>
      <w:r w:rsidR="0075276F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History of Political Thought</w:t>
      </w:r>
      <w:r w:rsidRPr="0095344A">
        <w:rPr>
          <w:rFonts w:ascii="Perpetua" w:hAnsi="Perpetua" w:cs="Traditional Arabic"/>
        </w:rPr>
        <w:t xml:space="preserve">, </w:t>
      </w:r>
      <w:r w:rsidR="00AE6DA0" w:rsidRPr="00AE6DA0">
        <w:rPr>
          <w:rFonts w:ascii="Perpetua" w:hAnsi="Perpetua" w:cs="Traditional Arabic"/>
          <w:u w:val="single"/>
        </w:rPr>
        <w:t>Hume Studies</w:t>
      </w:r>
      <w:r w:rsidR="00AE6DA0">
        <w:rPr>
          <w:rFonts w:ascii="Perpetua" w:hAnsi="Perpetua" w:cs="Traditional Arabic"/>
        </w:rPr>
        <w:t xml:space="preserve">, </w:t>
      </w:r>
      <w:r w:rsidR="000346E9" w:rsidRPr="000346E9">
        <w:rPr>
          <w:rFonts w:ascii="Perpetua" w:hAnsi="Perpetua" w:cs="Traditional Arabic"/>
          <w:u w:val="single"/>
        </w:rPr>
        <w:t>The Independent Review</w:t>
      </w:r>
      <w:r w:rsidR="000346E9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Intellectual History Review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Journal for Eighteenth-Century Studies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Journal of Business Ethics</w:t>
      </w:r>
      <w:r w:rsidRPr="0095344A">
        <w:rPr>
          <w:rFonts w:ascii="Perpetua" w:hAnsi="Perpetua" w:cs="Traditional Arabic"/>
        </w:rPr>
        <w:t>,</w:t>
      </w:r>
      <w:r w:rsidR="00E760BA" w:rsidRPr="0095344A">
        <w:rPr>
          <w:rFonts w:ascii="Perpetua" w:hAnsi="Perpetua" w:cs="Traditional Arabic"/>
        </w:rPr>
        <w:t xml:space="preserve"> </w:t>
      </w:r>
      <w:r w:rsidR="00134DC7" w:rsidRPr="00134DC7">
        <w:rPr>
          <w:rFonts w:ascii="Perpetua" w:hAnsi="Perpetua" w:cs="Traditional Arabic"/>
          <w:u w:val="single"/>
        </w:rPr>
        <w:t>Journal of Economics, Theology, and Religion</w:t>
      </w:r>
      <w:r w:rsidR="00134DC7">
        <w:rPr>
          <w:rFonts w:ascii="Perpetua" w:hAnsi="Perpetua" w:cs="Traditional Arabic"/>
        </w:rPr>
        <w:t xml:space="preserve">, </w:t>
      </w:r>
      <w:r w:rsidR="00E760BA" w:rsidRPr="0095344A">
        <w:rPr>
          <w:rFonts w:ascii="Perpetua" w:hAnsi="Perpetua" w:cs="Traditional Arabic"/>
          <w:u w:val="single"/>
        </w:rPr>
        <w:t>Journal of Modern Philosophy</w:t>
      </w:r>
      <w:r w:rsidR="00E760BA" w:rsidRPr="0095344A">
        <w:rPr>
          <w:rFonts w:ascii="Perpetua" w:hAnsi="Perpetua" w:cs="Traditional Arabic"/>
        </w:rPr>
        <w:t>,</w:t>
      </w:r>
      <w:r w:rsidRPr="0095344A">
        <w:rPr>
          <w:rFonts w:ascii="Perpetua" w:hAnsi="Perpetua" w:cs="Traditional Arabic"/>
        </w:rPr>
        <w:t xml:space="preserve"> </w:t>
      </w:r>
      <w:r w:rsidRPr="0095344A">
        <w:rPr>
          <w:rFonts w:ascii="Perpetua" w:hAnsi="Perpetua" w:cs="Traditional Arabic"/>
          <w:u w:val="single"/>
        </w:rPr>
        <w:t>Journal of Politics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Journal of Scottish Philosophy</w:t>
      </w:r>
      <w:r w:rsidRPr="0095344A">
        <w:rPr>
          <w:rFonts w:ascii="Perpetua" w:hAnsi="Perpetua" w:cs="Traditional Arabic"/>
        </w:rPr>
        <w:t xml:space="preserve">, </w:t>
      </w:r>
      <w:r w:rsidR="009435BB" w:rsidRPr="009435BB">
        <w:rPr>
          <w:rFonts w:ascii="Perpetua" w:hAnsi="Perpetua" w:cs="Traditional Arabic"/>
          <w:u w:val="single"/>
        </w:rPr>
        <w:t>Journal of the American Philosophical Association</w:t>
      </w:r>
      <w:r w:rsidR="009435BB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Journal of the History of Ideas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Journal of the History of Philosophy</w:t>
      </w:r>
      <w:r w:rsidRPr="0095344A">
        <w:rPr>
          <w:rFonts w:ascii="Perpetua" w:hAnsi="Perpetua" w:cs="Traditional Arabic"/>
        </w:rPr>
        <w:t xml:space="preserve">, </w:t>
      </w:r>
      <w:r w:rsidR="00562739" w:rsidRPr="0095344A">
        <w:rPr>
          <w:rFonts w:ascii="Perpetua" w:hAnsi="Perpetua" w:cs="Traditional Arabic"/>
          <w:u w:val="single"/>
        </w:rPr>
        <w:t>Modern Intellectual History</w:t>
      </w:r>
      <w:r w:rsidR="00562739"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Oeconomia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Philosophy and Rhetoric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Political Research Quarterly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Political Studies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Political Theory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Politics, Philosophy and Economics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Polity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Revue Economique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Review of Politics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Studies in Eighteenth-Century Culture</w:t>
      </w:r>
      <w:r w:rsidRPr="0095344A">
        <w:rPr>
          <w:rFonts w:ascii="Perpetua" w:hAnsi="Perpetua" w:cs="Traditional Arabic"/>
        </w:rPr>
        <w:t xml:space="preserve">, </w:t>
      </w:r>
      <w:r w:rsidRPr="0095344A">
        <w:rPr>
          <w:rFonts w:ascii="Perpetua" w:hAnsi="Perpetua" w:cs="Traditional Arabic"/>
          <w:u w:val="single"/>
        </w:rPr>
        <w:t>Utilitas</w:t>
      </w:r>
      <w:r w:rsidRPr="0095344A">
        <w:rPr>
          <w:rFonts w:ascii="Perpetua" w:hAnsi="Perpetua" w:cs="Traditional Arabic"/>
        </w:rPr>
        <w:t>.</w:t>
      </w:r>
    </w:p>
    <w:p w14:paraId="62AE2756" w14:textId="1D4B724A" w:rsidR="007307D3" w:rsidRDefault="007307D3" w:rsidP="009B2215">
      <w:pPr>
        <w:widowControl w:val="0"/>
        <w:ind w:left="2880" w:hanging="2880"/>
        <w:rPr>
          <w:rFonts w:ascii="Perpetua" w:hAnsi="Perpetua" w:cs="Traditional Arabic"/>
          <w:u w:val="single"/>
        </w:rPr>
      </w:pPr>
    </w:p>
    <w:p w14:paraId="726C4E48" w14:textId="14A59352" w:rsidR="002D213F" w:rsidRDefault="002D213F" w:rsidP="009B2215">
      <w:pPr>
        <w:widowControl w:val="0"/>
        <w:ind w:left="2880" w:hanging="2880"/>
        <w:rPr>
          <w:rFonts w:ascii="Perpetua" w:hAnsi="Perpetua" w:cs="Traditional Arabic"/>
        </w:rPr>
      </w:pPr>
      <w:r>
        <w:rPr>
          <w:rFonts w:ascii="Perpetua" w:hAnsi="Perpetua" w:cs="Traditional Arabic"/>
        </w:rPr>
        <w:t>Tenure/Promotion Reviews:</w:t>
      </w:r>
      <w:r>
        <w:rPr>
          <w:rFonts w:ascii="Perpetua" w:hAnsi="Perpetua" w:cs="Traditional Arabic"/>
        </w:rPr>
        <w:tab/>
      </w:r>
      <w:r w:rsidR="00BA2552">
        <w:rPr>
          <w:rFonts w:ascii="Perpetua" w:hAnsi="Perpetua" w:cs="Traditional Arabic"/>
        </w:rPr>
        <w:t>2016 (1); 2018 (2); 2019 (3)</w:t>
      </w:r>
      <w:r w:rsidR="009A22CE">
        <w:rPr>
          <w:rFonts w:ascii="Perpetua" w:hAnsi="Perpetua" w:cs="Traditional Arabic"/>
        </w:rPr>
        <w:t>; 2020 (3</w:t>
      </w:r>
      <w:r w:rsidR="008D333F">
        <w:rPr>
          <w:rFonts w:ascii="Perpetua" w:hAnsi="Perpetua" w:cs="Traditional Arabic"/>
        </w:rPr>
        <w:t>)</w:t>
      </w:r>
      <w:r w:rsidR="00F16475">
        <w:rPr>
          <w:rFonts w:ascii="Perpetua" w:hAnsi="Perpetua" w:cs="Traditional Arabic"/>
        </w:rPr>
        <w:t>; 2022 (1)</w:t>
      </w:r>
    </w:p>
    <w:p w14:paraId="6670F610" w14:textId="77777777" w:rsidR="00BA2552" w:rsidRPr="002D213F" w:rsidRDefault="00BA2552" w:rsidP="009B2215">
      <w:pPr>
        <w:widowControl w:val="0"/>
        <w:ind w:left="2880" w:hanging="2880"/>
        <w:rPr>
          <w:rFonts w:ascii="Perpetua" w:hAnsi="Perpetua" w:cs="Traditional Arabic"/>
        </w:rPr>
      </w:pPr>
    </w:p>
    <w:p w14:paraId="0FB758EB" w14:textId="77777777" w:rsidR="000459A1" w:rsidRDefault="007307D3" w:rsidP="000459A1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Grant Reviewer: </w:t>
      </w:r>
      <w:r w:rsidR="009B2215" w:rsidRPr="0095344A">
        <w:rPr>
          <w:rFonts w:ascii="Perpetua" w:hAnsi="Perpetua" w:cs="Traditional Arabic"/>
        </w:rPr>
        <w:tab/>
      </w:r>
      <w:r w:rsidR="009B2215"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 xml:space="preserve">Institute for Humane Studies, National Science Foundation, National Endowment for </w:t>
      </w:r>
    </w:p>
    <w:p w14:paraId="6FFE9142" w14:textId="3659023B" w:rsidR="009B2215" w:rsidRPr="0095344A" w:rsidRDefault="007307D3" w:rsidP="000459A1">
      <w:pPr>
        <w:widowControl w:val="0"/>
        <w:ind w:left="2160" w:firstLine="72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the Humanities, </w:t>
      </w:r>
      <w:r w:rsidR="00865C35" w:rsidRPr="0095344A">
        <w:rPr>
          <w:rFonts w:ascii="Perpetua" w:hAnsi="Perpetua" w:cs="Traditional Arabic"/>
        </w:rPr>
        <w:t xml:space="preserve">Swiss National Science Foundation, </w:t>
      </w:r>
      <w:r w:rsidRPr="0095344A">
        <w:rPr>
          <w:rFonts w:ascii="Perpetua" w:hAnsi="Perpetua" w:cs="Traditional Arabic"/>
        </w:rPr>
        <w:t>Templeton Foundation.</w:t>
      </w:r>
    </w:p>
    <w:p w14:paraId="14178771" w14:textId="77777777" w:rsidR="007307D3" w:rsidRPr="0095344A" w:rsidRDefault="007307D3" w:rsidP="009B2215">
      <w:pPr>
        <w:widowControl w:val="0"/>
        <w:ind w:left="2160" w:firstLine="720"/>
        <w:rPr>
          <w:rFonts w:ascii="Perpetua" w:hAnsi="Perpetua" w:cs="Traditional Arabic"/>
        </w:rPr>
      </w:pPr>
    </w:p>
    <w:p w14:paraId="5009A071" w14:textId="77777777" w:rsidR="000459A1" w:rsidRDefault="007307D3" w:rsidP="000459A1">
      <w:pPr>
        <w:widowControl w:val="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>Member</w:t>
      </w:r>
      <w:r w:rsidR="009B2215" w:rsidRPr="0095344A">
        <w:rPr>
          <w:rFonts w:ascii="Perpetua" w:hAnsi="Perpetua" w:cs="Traditional Arabic"/>
        </w:rPr>
        <w:t>ships:</w:t>
      </w:r>
      <w:r w:rsidR="009B2215" w:rsidRPr="0095344A">
        <w:rPr>
          <w:rFonts w:ascii="Perpetua" w:hAnsi="Perpetua" w:cs="Traditional Arabic"/>
        </w:rPr>
        <w:tab/>
      </w:r>
      <w:r w:rsidR="009B2215" w:rsidRPr="0095344A">
        <w:rPr>
          <w:rFonts w:ascii="Perpetua" w:hAnsi="Perpetua" w:cs="Traditional Arabic"/>
        </w:rPr>
        <w:tab/>
      </w:r>
      <w:r w:rsidR="009B2215" w:rsidRPr="0095344A">
        <w:rPr>
          <w:rFonts w:ascii="Perpetua" w:hAnsi="Perpetua" w:cs="Traditional Arabic"/>
        </w:rPr>
        <w:tab/>
      </w:r>
      <w:r w:rsidRPr="0095344A">
        <w:rPr>
          <w:rFonts w:ascii="Perpetua" w:hAnsi="Perpetua" w:cs="Traditional Arabic"/>
        </w:rPr>
        <w:t xml:space="preserve">American Political Science Association, American Society for Eighteenth-Century </w:t>
      </w:r>
    </w:p>
    <w:p w14:paraId="3A179A13" w14:textId="750F790E" w:rsidR="007307D3" w:rsidRPr="0095344A" w:rsidRDefault="007307D3" w:rsidP="000459A1">
      <w:pPr>
        <w:widowControl w:val="0"/>
        <w:ind w:left="2880"/>
        <w:rPr>
          <w:rFonts w:ascii="Perpetua" w:hAnsi="Perpetua" w:cs="Traditional Arabic"/>
        </w:rPr>
      </w:pPr>
      <w:r w:rsidRPr="0095344A">
        <w:rPr>
          <w:rFonts w:ascii="Perpetua" w:hAnsi="Perpetua" w:cs="Traditional Arabic"/>
        </w:rPr>
        <w:t xml:space="preserve">Studies, Association for Political Theory, Conference for </w:t>
      </w:r>
      <w:r w:rsidR="00EA50AE" w:rsidRPr="0095344A">
        <w:rPr>
          <w:rFonts w:ascii="Perpetua" w:hAnsi="Perpetua" w:cs="Traditional Arabic"/>
        </w:rPr>
        <w:t xml:space="preserve">the </w:t>
      </w:r>
      <w:r w:rsidRPr="0095344A">
        <w:rPr>
          <w:rFonts w:ascii="Perpetua" w:hAnsi="Perpetua" w:cs="Traditional Arabic"/>
        </w:rPr>
        <w:t xml:space="preserve">Study of Political Thought, Eighteenth-Century Scottish Studies Society, Hume Society, International Adam Smith Society, North American Kant Society, </w:t>
      </w:r>
      <w:r w:rsidR="00482D15">
        <w:rPr>
          <w:rFonts w:ascii="Perpetua" w:hAnsi="Perpetua" w:cs="Traditional Arabic"/>
        </w:rPr>
        <w:t xml:space="preserve">Philosophy as a Way of Life Network, </w:t>
      </w:r>
      <w:r w:rsidRPr="0095344A">
        <w:rPr>
          <w:rFonts w:ascii="Perpetua" w:hAnsi="Perpetua" w:cs="Traditional Arabic"/>
        </w:rPr>
        <w:t>Rousseau Association</w:t>
      </w:r>
      <w:r w:rsidR="009B2215" w:rsidRPr="0095344A">
        <w:rPr>
          <w:rFonts w:ascii="Perpetua" w:hAnsi="Perpetua" w:cs="Traditional Arabic"/>
        </w:rPr>
        <w:t xml:space="preserve"> (please note: not all may be current).</w:t>
      </w:r>
    </w:p>
    <w:sectPr w:rsidR="007307D3" w:rsidRPr="0095344A" w:rsidSect="007307D3">
      <w:footerReference w:type="default" r:id="rId36"/>
      <w:endnotePr>
        <w:numFmt w:val="decimal"/>
      </w:endnotePr>
      <w:pgSz w:w="12240" w:h="15840"/>
      <w:pgMar w:top="720" w:right="630" w:bottom="450" w:left="1152" w:header="1008" w:footer="9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76C45" w14:textId="77777777" w:rsidR="007613D7" w:rsidRDefault="007613D7">
      <w:r>
        <w:separator/>
      </w:r>
    </w:p>
  </w:endnote>
  <w:endnote w:type="continuationSeparator" w:id="0">
    <w:p w14:paraId="08255BAC" w14:textId="77777777" w:rsidR="007613D7" w:rsidRDefault="0076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E6C2" w14:textId="77777777" w:rsidR="008117EE" w:rsidRDefault="008117EE">
    <w:pPr>
      <w:framePr w:wrap="auto" w:vAnchor="text" w:hAnchor="margin" w:xAlign="right" w:y="1"/>
      <w:widowControl w:val="0"/>
      <w:jc w:val="both"/>
      <w:rPr>
        <w:rFonts w:ascii="Book Antiqua" w:hAnsi="Book Antiqua"/>
      </w:rPr>
    </w:pPr>
  </w:p>
  <w:p w14:paraId="653E936A" w14:textId="4849D1A0" w:rsidR="008117EE" w:rsidRPr="008C21F2" w:rsidRDefault="008117EE" w:rsidP="00AD4F68">
    <w:pPr>
      <w:framePr w:wrap="auto" w:vAnchor="text" w:hAnchor="margin" w:xAlign="right" w:y="1"/>
      <w:widowControl w:val="0"/>
      <w:jc w:val="right"/>
      <w:rPr>
        <w:rFonts w:ascii="Perpetua" w:hAnsi="Perpetua"/>
      </w:rPr>
    </w:pPr>
    <w:r w:rsidRPr="008C21F2">
      <w:rPr>
        <w:rFonts w:ascii="Perpetua" w:hAnsi="Perpetua"/>
      </w:rPr>
      <w:t xml:space="preserve">[Hanley, p. </w:t>
    </w:r>
    <w:r w:rsidRPr="008C21F2">
      <w:rPr>
        <w:rFonts w:ascii="Perpetua" w:hAnsi="Perpetua"/>
      </w:rPr>
      <w:fldChar w:fldCharType="begin"/>
    </w:r>
    <w:r w:rsidRPr="008C21F2">
      <w:rPr>
        <w:rFonts w:ascii="Perpetua" w:hAnsi="Perpetua"/>
      </w:rPr>
      <w:instrText>PAGE</w:instrText>
    </w:r>
    <w:r w:rsidRPr="008C21F2">
      <w:rPr>
        <w:rFonts w:ascii="Perpetua" w:hAnsi="Perpetua"/>
      </w:rPr>
      <w:fldChar w:fldCharType="separate"/>
    </w:r>
    <w:r w:rsidR="00EA71A5">
      <w:rPr>
        <w:rFonts w:ascii="Perpetua" w:hAnsi="Perpetua"/>
        <w:noProof/>
      </w:rPr>
      <w:t>2</w:t>
    </w:r>
    <w:r w:rsidRPr="008C21F2">
      <w:rPr>
        <w:rFonts w:ascii="Perpetua" w:hAnsi="Perpetua"/>
      </w:rPr>
      <w:fldChar w:fldCharType="end"/>
    </w:r>
    <w:r>
      <w:rPr>
        <w:rFonts w:ascii="Perpetua" w:hAnsi="Perpetua"/>
      </w:rPr>
      <w:t xml:space="preserve"> of 15</w:t>
    </w:r>
    <w:r w:rsidRPr="008C21F2">
      <w:rPr>
        <w:rFonts w:ascii="Perpetua" w:hAnsi="Perpetua"/>
      </w:rPr>
      <w:t>]</w:t>
    </w:r>
  </w:p>
  <w:p w14:paraId="2CAA3BED" w14:textId="77777777" w:rsidR="008117EE" w:rsidRPr="00265704" w:rsidRDefault="008117EE" w:rsidP="009B2215">
    <w:pPr>
      <w:framePr w:wrap="auto" w:vAnchor="text" w:hAnchor="margin" w:xAlign="right" w:y="1"/>
      <w:widowControl w:val="0"/>
      <w:jc w:val="center"/>
      <w:rPr>
        <w:rFonts w:ascii="Baskerville" w:hAnsi="Baskerville"/>
      </w:rPr>
    </w:pPr>
  </w:p>
  <w:p w14:paraId="19C9B496" w14:textId="77777777" w:rsidR="008117EE" w:rsidRPr="00C17E80" w:rsidRDefault="008117EE">
    <w:pPr>
      <w:widowControl w:val="0"/>
      <w:spacing w:line="240" w:lineRule="exact"/>
      <w:ind w:right="360"/>
      <w:rPr>
        <w:rFonts w:ascii="Georgia" w:hAnsi="Georgia"/>
      </w:rPr>
    </w:pPr>
  </w:p>
  <w:p w14:paraId="6A21AEE3" w14:textId="77777777" w:rsidR="008117EE" w:rsidRDefault="008117EE">
    <w:pPr>
      <w:widowControl w:val="0"/>
      <w:ind w:left="2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6DC64" w14:textId="77777777" w:rsidR="007613D7" w:rsidRDefault="007613D7">
      <w:r>
        <w:separator/>
      </w:r>
    </w:p>
  </w:footnote>
  <w:footnote w:type="continuationSeparator" w:id="0">
    <w:p w14:paraId="041C6012" w14:textId="77777777" w:rsidR="007613D7" w:rsidRDefault="0076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FBA"/>
    <w:multiLevelType w:val="hybridMultilevel"/>
    <w:tmpl w:val="38543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D398D"/>
    <w:multiLevelType w:val="hybridMultilevel"/>
    <w:tmpl w:val="E34C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413E"/>
    <w:multiLevelType w:val="hybridMultilevel"/>
    <w:tmpl w:val="6E24DFCC"/>
    <w:lvl w:ilvl="0" w:tplc="3BD6E7D0">
      <w:start w:val="1"/>
      <w:numFmt w:val="decimal"/>
      <w:lvlText w:val="%1."/>
      <w:lvlJc w:val="left"/>
      <w:pPr>
        <w:ind w:left="360" w:hanging="360"/>
      </w:pPr>
      <w:rPr>
        <w:rFonts w:ascii="Perpetua" w:hAnsi="Perpetua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C3842"/>
    <w:multiLevelType w:val="hybridMultilevel"/>
    <w:tmpl w:val="8482124E"/>
    <w:lvl w:ilvl="0" w:tplc="DEE46D9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B6E3A"/>
    <w:multiLevelType w:val="hybridMultilevel"/>
    <w:tmpl w:val="1374BB9E"/>
    <w:lvl w:ilvl="0" w:tplc="11100940">
      <w:start w:val="1"/>
      <w:numFmt w:val="decimal"/>
      <w:lvlText w:val="%1."/>
      <w:lvlJc w:val="left"/>
      <w:pPr>
        <w:ind w:left="720" w:hanging="360"/>
      </w:pPr>
      <w:rPr>
        <w:rFonts w:ascii="Baskerville" w:eastAsia="Times New Roman" w:hAnsi="Baskervil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7546"/>
    <w:multiLevelType w:val="hybridMultilevel"/>
    <w:tmpl w:val="0C38419E"/>
    <w:lvl w:ilvl="0" w:tplc="B802AE3A">
      <w:start w:val="1"/>
      <w:numFmt w:val="decimal"/>
      <w:lvlText w:val="%1."/>
      <w:lvlJc w:val="left"/>
      <w:pPr>
        <w:ind w:left="720" w:hanging="360"/>
      </w:pPr>
      <w:rPr>
        <w:rFonts w:ascii="Baskerville" w:eastAsia="Times New Roman" w:hAnsi="Baskervil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06321"/>
    <w:multiLevelType w:val="hybridMultilevel"/>
    <w:tmpl w:val="33C8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7360"/>
    <w:multiLevelType w:val="hybridMultilevel"/>
    <w:tmpl w:val="25465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C44A5"/>
    <w:multiLevelType w:val="hybridMultilevel"/>
    <w:tmpl w:val="4086B0A2"/>
    <w:lvl w:ilvl="0" w:tplc="DFECFCCC">
      <w:start w:val="1"/>
      <w:numFmt w:val="decimal"/>
      <w:lvlText w:val="%1."/>
      <w:lvlJc w:val="left"/>
      <w:pPr>
        <w:ind w:left="360" w:hanging="360"/>
      </w:pPr>
      <w:rPr>
        <w:rFonts w:ascii="Perpetua" w:hAnsi="Perpet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213BF"/>
    <w:multiLevelType w:val="hybridMultilevel"/>
    <w:tmpl w:val="8D12757A"/>
    <w:lvl w:ilvl="0" w:tplc="2ECE227C">
      <w:start w:val="1"/>
      <w:numFmt w:val="decimal"/>
      <w:lvlText w:val="%1."/>
      <w:lvlJc w:val="left"/>
      <w:pPr>
        <w:ind w:left="360" w:hanging="360"/>
      </w:pPr>
      <w:rPr>
        <w:rFonts w:ascii="Perpetua" w:hAnsi="Perpet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42425"/>
    <w:multiLevelType w:val="hybridMultilevel"/>
    <w:tmpl w:val="878A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26755"/>
    <w:multiLevelType w:val="hybridMultilevel"/>
    <w:tmpl w:val="7CF2BAA8"/>
    <w:lvl w:ilvl="0" w:tplc="6E80C156">
      <w:start w:val="8"/>
      <w:numFmt w:val="decimal"/>
      <w:lvlText w:val="%1t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E42B2"/>
    <w:multiLevelType w:val="hybridMultilevel"/>
    <w:tmpl w:val="FE0A8BD4"/>
    <w:lvl w:ilvl="0" w:tplc="DEE46D9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FA2C3B"/>
    <w:multiLevelType w:val="hybridMultilevel"/>
    <w:tmpl w:val="7722C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A41A4C"/>
    <w:multiLevelType w:val="hybridMultilevel"/>
    <w:tmpl w:val="D6DAF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D1007"/>
    <w:multiLevelType w:val="hybridMultilevel"/>
    <w:tmpl w:val="99003F52"/>
    <w:lvl w:ilvl="0" w:tplc="7AEE9594">
      <w:start w:val="1"/>
      <w:numFmt w:val="decimal"/>
      <w:lvlText w:val="%1."/>
      <w:lvlJc w:val="left"/>
      <w:pPr>
        <w:ind w:left="360" w:hanging="360"/>
      </w:pPr>
      <w:rPr>
        <w:rFonts w:ascii="Perpetua" w:eastAsia="Times New Roman" w:hAnsi="Perpetua" w:cs="Traditional Arab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B46C86"/>
    <w:multiLevelType w:val="hybridMultilevel"/>
    <w:tmpl w:val="900A6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A04B20"/>
    <w:multiLevelType w:val="hybridMultilevel"/>
    <w:tmpl w:val="C73A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A291B"/>
    <w:multiLevelType w:val="hybridMultilevel"/>
    <w:tmpl w:val="0C2E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406EF"/>
    <w:multiLevelType w:val="hybridMultilevel"/>
    <w:tmpl w:val="5DF885AE"/>
    <w:lvl w:ilvl="0" w:tplc="2ECE227C">
      <w:start w:val="1"/>
      <w:numFmt w:val="decimal"/>
      <w:lvlText w:val="%1."/>
      <w:lvlJc w:val="left"/>
      <w:pPr>
        <w:ind w:left="360" w:hanging="360"/>
      </w:pPr>
      <w:rPr>
        <w:rFonts w:ascii="Perpetua" w:hAnsi="Perpet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C37FF"/>
    <w:multiLevelType w:val="hybridMultilevel"/>
    <w:tmpl w:val="FD1A7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90634A"/>
    <w:multiLevelType w:val="hybridMultilevel"/>
    <w:tmpl w:val="AC50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71B28"/>
    <w:multiLevelType w:val="hybridMultilevel"/>
    <w:tmpl w:val="5DF885AE"/>
    <w:lvl w:ilvl="0" w:tplc="2ECE227C">
      <w:start w:val="1"/>
      <w:numFmt w:val="decimal"/>
      <w:lvlText w:val="%1."/>
      <w:lvlJc w:val="left"/>
      <w:pPr>
        <w:ind w:left="360" w:hanging="360"/>
      </w:pPr>
      <w:rPr>
        <w:rFonts w:ascii="Perpetua" w:hAnsi="Perpet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595DA0"/>
    <w:multiLevelType w:val="hybridMultilevel"/>
    <w:tmpl w:val="4B2E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D16C5"/>
    <w:multiLevelType w:val="hybridMultilevel"/>
    <w:tmpl w:val="4B846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C25D2"/>
    <w:multiLevelType w:val="hybridMultilevel"/>
    <w:tmpl w:val="D6DAF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1607B"/>
    <w:multiLevelType w:val="hybridMultilevel"/>
    <w:tmpl w:val="6AD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D3607"/>
    <w:multiLevelType w:val="hybridMultilevel"/>
    <w:tmpl w:val="23B42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46BE6"/>
    <w:multiLevelType w:val="hybridMultilevel"/>
    <w:tmpl w:val="F860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7"/>
  </w:num>
  <w:num w:numId="6">
    <w:abstractNumId w:val="18"/>
  </w:num>
  <w:num w:numId="7">
    <w:abstractNumId w:val="21"/>
  </w:num>
  <w:num w:numId="8">
    <w:abstractNumId w:val="26"/>
  </w:num>
  <w:num w:numId="9">
    <w:abstractNumId w:val="25"/>
  </w:num>
  <w:num w:numId="10">
    <w:abstractNumId w:val="13"/>
  </w:num>
  <w:num w:numId="11">
    <w:abstractNumId w:val="14"/>
  </w:num>
  <w:num w:numId="12">
    <w:abstractNumId w:val="10"/>
  </w:num>
  <w:num w:numId="13">
    <w:abstractNumId w:val="17"/>
  </w:num>
  <w:num w:numId="14">
    <w:abstractNumId w:val="22"/>
  </w:num>
  <w:num w:numId="15">
    <w:abstractNumId w:val="8"/>
  </w:num>
  <w:num w:numId="16">
    <w:abstractNumId w:val="3"/>
  </w:num>
  <w:num w:numId="17">
    <w:abstractNumId w:val="11"/>
  </w:num>
  <w:num w:numId="18">
    <w:abstractNumId w:val="28"/>
  </w:num>
  <w:num w:numId="19">
    <w:abstractNumId w:val="7"/>
  </w:num>
  <w:num w:numId="20">
    <w:abstractNumId w:val="15"/>
  </w:num>
  <w:num w:numId="21">
    <w:abstractNumId w:val="12"/>
  </w:num>
  <w:num w:numId="22">
    <w:abstractNumId w:val="2"/>
  </w:num>
  <w:num w:numId="23">
    <w:abstractNumId w:val="23"/>
  </w:num>
  <w:num w:numId="24">
    <w:abstractNumId w:val="0"/>
  </w:num>
  <w:num w:numId="25">
    <w:abstractNumId w:val="20"/>
  </w:num>
  <w:num w:numId="26">
    <w:abstractNumId w:val="9"/>
  </w:num>
  <w:num w:numId="27">
    <w:abstractNumId w:val="19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8E"/>
    <w:rsid w:val="00001806"/>
    <w:rsid w:val="00002D8D"/>
    <w:rsid w:val="0000353C"/>
    <w:rsid w:val="00004BE6"/>
    <w:rsid w:val="00005EF7"/>
    <w:rsid w:val="00015A66"/>
    <w:rsid w:val="000175B3"/>
    <w:rsid w:val="000202B0"/>
    <w:rsid w:val="00020CCE"/>
    <w:rsid w:val="00021CBD"/>
    <w:rsid w:val="00024BBB"/>
    <w:rsid w:val="00031FA3"/>
    <w:rsid w:val="000346E9"/>
    <w:rsid w:val="00034AC5"/>
    <w:rsid w:val="00042170"/>
    <w:rsid w:val="000459A1"/>
    <w:rsid w:val="0004723F"/>
    <w:rsid w:val="00055A7D"/>
    <w:rsid w:val="00061B75"/>
    <w:rsid w:val="00065088"/>
    <w:rsid w:val="00071BC3"/>
    <w:rsid w:val="00073EED"/>
    <w:rsid w:val="0007469C"/>
    <w:rsid w:val="00074961"/>
    <w:rsid w:val="00077781"/>
    <w:rsid w:val="00080F60"/>
    <w:rsid w:val="00082463"/>
    <w:rsid w:val="0008774C"/>
    <w:rsid w:val="000A27FC"/>
    <w:rsid w:val="000A3095"/>
    <w:rsid w:val="000A3D5E"/>
    <w:rsid w:val="000A72D6"/>
    <w:rsid w:val="000B196B"/>
    <w:rsid w:val="000B2986"/>
    <w:rsid w:val="000B6A7C"/>
    <w:rsid w:val="000C46CB"/>
    <w:rsid w:val="000C4DA0"/>
    <w:rsid w:val="000C4DD5"/>
    <w:rsid w:val="000D4C63"/>
    <w:rsid w:val="000D4C71"/>
    <w:rsid w:val="000E1E46"/>
    <w:rsid w:val="000E2353"/>
    <w:rsid w:val="000E265C"/>
    <w:rsid w:val="000E3BAC"/>
    <w:rsid w:val="000E4F28"/>
    <w:rsid w:val="000F01B5"/>
    <w:rsid w:val="000F3AFA"/>
    <w:rsid w:val="000F4442"/>
    <w:rsid w:val="000F4F26"/>
    <w:rsid w:val="001126B3"/>
    <w:rsid w:val="001132AF"/>
    <w:rsid w:val="00114DC4"/>
    <w:rsid w:val="00124A42"/>
    <w:rsid w:val="00134D1A"/>
    <w:rsid w:val="00134DC7"/>
    <w:rsid w:val="0014753C"/>
    <w:rsid w:val="001535A2"/>
    <w:rsid w:val="001536E4"/>
    <w:rsid w:val="00157953"/>
    <w:rsid w:val="00157E88"/>
    <w:rsid w:val="0016428C"/>
    <w:rsid w:val="00165685"/>
    <w:rsid w:val="001667A7"/>
    <w:rsid w:val="00170D3B"/>
    <w:rsid w:val="001746DC"/>
    <w:rsid w:val="0017768D"/>
    <w:rsid w:val="001824C3"/>
    <w:rsid w:val="00182843"/>
    <w:rsid w:val="00183549"/>
    <w:rsid w:val="001852D2"/>
    <w:rsid w:val="00196882"/>
    <w:rsid w:val="00196AB8"/>
    <w:rsid w:val="001B0496"/>
    <w:rsid w:val="001B52DB"/>
    <w:rsid w:val="001C1CF6"/>
    <w:rsid w:val="001C2028"/>
    <w:rsid w:val="001C2BC2"/>
    <w:rsid w:val="001C5256"/>
    <w:rsid w:val="001C7365"/>
    <w:rsid w:val="001D4A03"/>
    <w:rsid w:val="001D57A7"/>
    <w:rsid w:val="001D6545"/>
    <w:rsid w:val="001D7F13"/>
    <w:rsid w:val="001F30E4"/>
    <w:rsid w:val="00205A05"/>
    <w:rsid w:val="00213DA8"/>
    <w:rsid w:val="00215556"/>
    <w:rsid w:val="00217740"/>
    <w:rsid w:val="00217F07"/>
    <w:rsid w:val="002202AD"/>
    <w:rsid w:val="002227C0"/>
    <w:rsid w:val="002236EE"/>
    <w:rsid w:val="00224E43"/>
    <w:rsid w:val="00233C77"/>
    <w:rsid w:val="002346F2"/>
    <w:rsid w:val="00237D19"/>
    <w:rsid w:val="00242F3E"/>
    <w:rsid w:val="00243BE7"/>
    <w:rsid w:val="00243F5D"/>
    <w:rsid w:val="002447ED"/>
    <w:rsid w:val="00246A21"/>
    <w:rsid w:val="002514F1"/>
    <w:rsid w:val="00252EED"/>
    <w:rsid w:val="00256445"/>
    <w:rsid w:val="00256E5F"/>
    <w:rsid w:val="002634B8"/>
    <w:rsid w:val="00263A0D"/>
    <w:rsid w:val="00263A6C"/>
    <w:rsid w:val="00271A64"/>
    <w:rsid w:val="0027210D"/>
    <w:rsid w:val="002738BC"/>
    <w:rsid w:val="0028058F"/>
    <w:rsid w:val="0028159B"/>
    <w:rsid w:val="002860D3"/>
    <w:rsid w:val="00294CF4"/>
    <w:rsid w:val="00295B5B"/>
    <w:rsid w:val="00297E15"/>
    <w:rsid w:val="002A0C7C"/>
    <w:rsid w:val="002B426B"/>
    <w:rsid w:val="002B55DA"/>
    <w:rsid w:val="002B5C3F"/>
    <w:rsid w:val="002C07F2"/>
    <w:rsid w:val="002C105A"/>
    <w:rsid w:val="002C36C9"/>
    <w:rsid w:val="002C4825"/>
    <w:rsid w:val="002D1C1C"/>
    <w:rsid w:val="002D213F"/>
    <w:rsid w:val="002E3FB3"/>
    <w:rsid w:val="002E4095"/>
    <w:rsid w:val="002E7ED1"/>
    <w:rsid w:val="002F63EB"/>
    <w:rsid w:val="002F7901"/>
    <w:rsid w:val="00300A73"/>
    <w:rsid w:val="00303DB3"/>
    <w:rsid w:val="00306C2A"/>
    <w:rsid w:val="003138E5"/>
    <w:rsid w:val="00317437"/>
    <w:rsid w:val="00317E98"/>
    <w:rsid w:val="003205B6"/>
    <w:rsid w:val="003215CD"/>
    <w:rsid w:val="00335D92"/>
    <w:rsid w:val="003406DF"/>
    <w:rsid w:val="0034239B"/>
    <w:rsid w:val="003428EC"/>
    <w:rsid w:val="0035239A"/>
    <w:rsid w:val="003738ED"/>
    <w:rsid w:val="00380F2D"/>
    <w:rsid w:val="0038318F"/>
    <w:rsid w:val="00385695"/>
    <w:rsid w:val="00392AAA"/>
    <w:rsid w:val="0039363E"/>
    <w:rsid w:val="00393852"/>
    <w:rsid w:val="003A0EB2"/>
    <w:rsid w:val="003A1071"/>
    <w:rsid w:val="003A58FA"/>
    <w:rsid w:val="003A5DDA"/>
    <w:rsid w:val="003B00BE"/>
    <w:rsid w:val="003B065B"/>
    <w:rsid w:val="003C00ED"/>
    <w:rsid w:val="003C36E8"/>
    <w:rsid w:val="003C446C"/>
    <w:rsid w:val="003C798B"/>
    <w:rsid w:val="003C7ED8"/>
    <w:rsid w:val="003D0040"/>
    <w:rsid w:val="003D1570"/>
    <w:rsid w:val="003E25CC"/>
    <w:rsid w:val="003E4484"/>
    <w:rsid w:val="003E582C"/>
    <w:rsid w:val="003E62D6"/>
    <w:rsid w:val="003F3C14"/>
    <w:rsid w:val="003F3E0D"/>
    <w:rsid w:val="004039DD"/>
    <w:rsid w:val="00410892"/>
    <w:rsid w:val="0041172E"/>
    <w:rsid w:val="00412634"/>
    <w:rsid w:val="004129A8"/>
    <w:rsid w:val="00420779"/>
    <w:rsid w:val="004249FE"/>
    <w:rsid w:val="0043387B"/>
    <w:rsid w:val="00433A83"/>
    <w:rsid w:val="00433E8F"/>
    <w:rsid w:val="00442137"/>
    <w:rsid w:val="00450597"/>
    <w:rsid w:val="00456D24"/>
    <w:rsid w:val="0046383C"/>
    <w:rsid w:val="004658C5"/>
    <w:rsid w:val="00470861"/>
    <w:rsid w:val="00471F4C"/>
    <w:rsid w:val="00472CBA"/>
    <w:rsid w:val="004777ED"/>
    <w:rsid w:val="00482D15"/>
    <w:rsid w:val="00483474"/>
    <w:rsid w:val="00483E78"/>
    <w:rsid w:val="00484859"/>
    <w:rsid w:val="00485DDF"/>
    <w:rsid w:val="004861C1"/>
    <w:rsid w:val="00486A0A"/>
    <w:rsid w:val="00493C23"/>
    <w:rsid w:val="00494498"/>
    <w:rsid w:val="00497525"/>
    <w:rsid w:val="00497ED8"/>
    <w:rsid w:val="004A71AF"/>
    <w:rsid w:val="004A75A5"/>
    <w:rsid w:val="004B0956"/>
    <w:rsid w:val="004B5C03"/>
    <w:rsid w:val="004B5C6D"/>
    <w:rsid w:val="004B7389"/>
    <w:rsid w:val="004D3851"/>
    <w:rsid w:val="004D4B60"/>
    <w:rsid w:val="004D5AB1"/>
    <w:rsid w:val="004D5C7A"/>
    <w:rsid w:val="004D6982"/>
    <w:rsid w:val="004D7711"/>
    <w:rsid w:val="004E3254"/>
    <w:rsid w:val="004E4F05"/>
    <w:rsid w:val="004E59BA"/>
    <w:rsid w:val="004F1ED1"/>
    <w:rsid w:val="004F4166"/>
    <w:rsid w:val="004F481C"/>
    <w:rsid w:val="004F54F4"/>
    <w:rsid w:val="004F5A66"/>
    <w:rsid w:val="005060FE"/>
    <w:rsid w:val="00512F91"/>
    <w:rsid w:val="00513507"/>
    <w:rsid w:val="00514EC5"/>
    <w:rsid w:val="00524518"/>
    <w:rsid w:val="005316E8"/>
    <w:rsid w:val="0053239A"/>
    <w:rsid w:val="00533BDD"/>
    <w:rsid w:val="00534237"/>
    <w:rsid w:val="005371D9"/>
    <w:rsid w:val="005371ED"/>
    <w:rsid w:val="0054141A"/>
    <w:rsid w:val="0055340B"/>
    <w:rsid w:val="00562739"/>
    <w:rsid w:val="00562A4B"/>
    <w:rsid w:val="00562A99"/>
    <w:rsid w:val="005652D4"/>
    <w:rsid w:val="0056599D"/>
    <w:rsid w:val="005757F3"/>
    <w:rsid w:val="00581EEB"/>
    <w:rsid w:val="0058275A"/>
    <w:rsid w:val="0058319B"/>
    <w:rsid w:val="005833D4"/>
    <w:rsid w:val="00590E36"/>
    <w:rsid w:val="0059169F"/>
    <w:rsid w:val="0059194F"/>
    <w:rsid w:val="005925BE"/>
    <w:rsid w:val="005A0005"/>
    <w:rsid w:val="005A1338"/>
    <w:rsid w:val="005A4763"/>
    <w:rsid w:val="005A5781"/>
    <w:rsid w:val="005A7BB6"/>
    <w:rsid w:val="005B7EDD"/>
    <w:rsid w:val="005C06CC"/>
    <w:rsid w:val="005D10F5"/>
    <w:rsid w:val="005D338D"/>
    <w:rsid w:val="005D4905"/>
    <w:rsid w:val="005E1625"/>
    <w:rsid w:val="005E7C12"/>
    <w:rsid w:val="005F311F"/>
    <w:rsid w:val="005F7444"/>
    <w:rsid w:val="00605D17"/>
    <w:rsid w:val="00610E80"/>
    <w:rsid w:val="00616235"/>
    <w:rsid w:val="006163A3"/>
    <w:rsid w:val="00625B7C"/>
    <w:rsid w:val="006279DB"/>
    <w:rsid w:val="00627FAE"/>
    <w:rsid w:val="00631434"/>
    <w:rsid w:val="00631791"/>
    <w:rsid w:val="00634E4F"/>
    <w:rsid w:val="00635632"/>
    <w:rsid w:val="00635677"/>
    <w:rsid w:val="00636D05"/>
    <w:rsid w:val="00636EED"/>
    <w:rsid w:val="006371BF"/>
    <w:rsid w:val="0064401B"/>
    <w:rsid w:val="00645472"/>
    <w:rsid w:val="00646221"/>
    <w:rsid w:val="00652037"/>
    <w:rsid w:val="00652DD6"/>
    <w:rsid w:val="006548C6"/>
    <w:rsid w:val="006659C8"/>
    <w:rsid w:val="00670813"/>
    <w:rsid w:val="0067526E"/>
    <w:rsid w:val="00677707"/>
    <w:rsid w:val="0068352E"/>
    <w:rsid w:val="0068528E"/>
    <w:rsid w:val="006854CE"/>
    <w:rsid w:val="00687B50"/>
    <w:rsid w:val="00690B4E"/>
    <w:rsid w:val="00693F96"/>
    <w:rsid w:val="006944D9"/>
    <w:rsid w:val="006953AA"/>
    <w:rsid w:val="00696B2F"/>
    <w:rsid w:val="006977A7"/>
    <w:rsid w:val="006A0066"/>
    <w:rsid w:val="006A0608"/>
    <w:rsid w:val="006A498D"/>
    <w:rsid w:val="006A5979"/>
    <w:rsid w:val="006A5C3D"/>
    <w:rsid w:val="006A5CF1"/>
    <w:rsid w:val="006A6999"/>
    <w:rsid w:val="006A7708"/>
    <w:rsid w:val="006B588B"/>
    <w:rsid w:val="006C5A53"/>
    <w:rsid w:val="006C71F4"/>
    <w:rsid w:val="006D4546"/>
    <w:rsid w:val="006D4E29"/>
    <w:rsid w:val="006D77F5"/>
    <w:rsid w:val="006F0C10"/>
    <w:rsid w:val="006F2E5F"/>
    <w:rsid w:val="006F2F8E"/>
    <w:rsid w:val="006F609D"/>
    <w:rsid w:val="006F6B5B"/>
    <w:rsid w:val="006F7406"/>
    <w:rsid w:val="00704476"/>
    <w:rsid w:val="0070514A"/>
    <w:rsid w:val="00705F0D"/>
    <w:rsid w:val="007065EB"/>
    <w:rsid w:val="00712032"/>
    <w:rsid w:val="00712632"/>
    <w:rsid w:val="0071516E"/>
    <w:rsid w:val="00716DD5"/>
    <w:rsid w:val="007256EE"/>
    <w:rsid w:val="007307D3"/>
    <w:rsid w:val="00736857"/>
    <w:rsid w:val="00740F8A"/>
    <w:rsid w:val="00743BEA"/>
    <w:rsid w:val="0075276F"/>
    <w:rsid w:val="0075307E"/>
    <w:rsid w:val="00754922"/>
    <w:rsid w:val="007565C4"/>
    <w:rsid w:val="007613D7"/>
    <w:rsid w:val="0076248A"/>
    <w:rsid w:val="00762637"/>
    <w:rsid w:val="007626A2"/>
    <w:rsid w:val="00762ADC"/>
    <w:rsid w:val="00762E10"/>
    <w:rsid w:val="00765C95"/>
    <w:rsid w:val="00765EDD"/>
    <w:rsid w:val="00767FBB"/>
    <w:rsid w:val="007709EF"/>
    <w:rsid w:val="007735ED"/>
    <w:rsid w:val="00777A44"/>
    <w:rsid w:val="00777D29"/>
    <w:rsid w:val="007845C2"/>
    <w:rsid w:val="007875C5"/>
    <w:rsid w:val="0078760F"/>
    <w:rsid w:val="00791D40"/>
    <w:rsid w:val="00794F41"/>
    <w:rsid w:val="00795EE4"/>
    <w:rsid w:val="00796F83"/>
    <w:rsid w:val="007A2869"/>
    <w:rsid w:val="007A5633"/>
    <w:rsid w:val="007A6CE2"/>
    <w:rsid w:val="007A7DDA"/>
    <w:rsid w:val="007B253D"/>
    <w:rsid w:val="007B6DEE"/>
    <w:rsid w:val="007C040F"/>
    <w:rsid w:val="007C48B1"/>
    <w:rsid w:val="007C7081"/>
    <w:rsid w:val="007D3BFD"/>
    <w:rsid w:val="007D4EF3"/>
    <w:rsid w:val="007E0169"/>
    <w:rsid w:val="007E17B4"/>
    <w:rsid w:val="007E52B7"/>
    <w:rsid w:val="007E7A3D"/>
    <w:rsid w:val="007F1EA8"/>
    <w:rsid w:val="007F754F"/>
    <w:rsid w:val="00801453"/>
    <w:rsid w:val="00804D42"/>
    <w:rsid w:val="00805BB9"/>
    <w:rsid w:val="00806DD6"/>
    <w:rsid w:val="008117EE"/>
    <w:rsid w:val="00817AA7"/>
    <w:rsid w:val="008216E1"/>
    <w:rsid w:val="00823BF9"/>
    <w:rsid w:val="00830D57"/>
    <w:rsid w:val="00831960"/>
    <w:rsid w:val="0083391D"/>
    <w:rsid w:val="00834C1D"/>
    <w:rsid w:val="00836679"/>
    <w:rsid w:val="008407E6"/>
    <w:rsid w:val="00844957"/>
    <w:rsid w:val="00846252"/>
    <w:rsid w:val="00846858"/>
    <w:rsid w:val="00852F62"/>
    <w:rsid w:val="00861042"/>
    <w:rsid w:val="00862390"/>
    <w:rsid w:val="00865C35"/>
    <w:rsid w:val="00867826"/>
    <w:rsid w:val="00870658"/>
    <w:rsid w:val="008710B4"/>
    <w:rsid w:val="008711B6"/>
    <w:rsid w:val="00872476"/>
    <w:rsid w:val="00876313"/>
    <w:rsid w:val="00876F5F"/>
    <w:rsid w:val="0087757C"/>
    <w:rsid w:val="00882680"/>
    <w:rsid w:val="00883DBC"/>
    <w:rsid w:val="00885D52"/>
    <w:rsid w:val="008870A7"/>
    <w:rsid w:val="00895788"/>
    <w:rsid w:val="008A1467"/>
    <w:rsid w:val="008A4524"/>
    <w:rsid w:val="008A6156"/>
    <w:rsid w:val="008B0CAF"/>
    <w:rsid w:val="008B146C"/>
    <w:rsid w:val="008B6A93"/>
    <w:rsid w:val="008B705F"/>
    <w:rsid w:val="008C11C7"/>
    <w:rsid w:val="008C21F2"/>
    <w:rsid w:val="008C23E8"/>
    <w:rsid w:val="008C2A57"/>
    <w:rsid w:val="008C6BDD"/>
    <w:rsid w:val="008D3193"/>
    <w:rsid w:val="008D333F"/>
    <w:rsid w:val="008E26B5"/>
    <w:rsid w:val="008E69E6"/>
    <w:rsid w:val="008F2792"/>
    <w:rsid w:val="008F5FD7"/>
    <w:rsid w:val="00902A38"/>
    <w:rsid w:val="0090593F"/>
    <w:rsid w:val="00910184"/>
    <w:rsid w:val="009132F2"/>
    <w:rsid w:val="00920940"/>
    <w:rsid w:val="00921CBE"/>
    <w:rsid w:val="00923143"/>
    <w:rsid w:val="00926180"/>
    <w:rsid w:val="009277EB"/>
    <w:rsid w:val="009323A1"/>
    <w:rsid w:val="00933D0C"/>
    <w:rsid w:val="009435BB"/>
    <w:rsid w:val="0094490A"/>
    <w:rsid w:val="0094517E"/>
    <w:rsid w:val="00945225"/>
    <w:rsid w:val="0095026C"/>
    <w:rsid w:val="00952F66"/>
    <w:rsid w:val="0095344A"/>
    <w:rsid w:val="009549D7"/>
    <w:rsid w:val="00961D72"/>
    <w:rsid w:val="009629E5"/>
    <w:rsid w:val="0096666D"/>
    <w:rsid w:val="00972661"/>
    <w:rsid w:val="00977DC7"/>
    <w:rsid w:val="0098048D"/>
    <w:rsid w:val="0098359D"/>
    <w:rsid w:val="00983B6D"/>
    <w:rsid w:val="00985EB1"/>
    <w:rsid w:val="00986085"/>
    <w:rsid w:val="00986E79"/>
    <w:rsid w:val="00987177"/>
    <w:rsid w:val="00991768"/>
    <w:rsid w:val="00993CA0"/>
    <w:rsid w:val="0099493C"/>
    <w:rsid w:val="0099508D"/>
    <w:rsid w:val="009A075F"/>
    <w:rsid w:val="009A22CE"/>
    <w:rsid w:val="009A2B09"/>
    <w:rsid w:val="009A33CD"/>
    <w:rsid w:val="009A39CA"/>
    <w:rsid w:val="009A4357"/>
    <w:rsid w:val="009A47C1"/>
    <w:rsid w:val="009A5315"/>
    <w:rsid w:val="009B0030"/>
    <w:rsid w:val="009B2215"/>
    <w:rsid w:val="009B221F"/>
    <w:rsid w:val="009B644B"/>
    <w:rsid w:val="009C1AAD"/>
    <w:rsid w:val="009C2D4F"/>
    <w:rsid w:val="009C53C3"/>
    <w:rsid w:val="009D48E4"/>
    <w:rsid w:val="009D4AAA"/>
    <w:rsid w:val="009D74AE"/>
    <w:rsid w:val="009E2845"/>
    <w:rsid w:val="009E41EF"/>
    <w:rsid w:val="009E451C"/>
    <w:rsid w:val="009F08C5"/>
    <w:rsid w:val="009F0A33"/>
    <w:rsid w:val="009F521E"/>
    <w:rsid w:val="009F5CEA"/>
    <w:rsid w:val="009F6C42"/>
    <w:rsid w:val="00A0239E"/>
    <w:rsid w:val="00A075C5"/>
    <w:rsid w:val="00A07A37"/>
    <w:rsid w:val="00A14F29"/>
    <w:rsid w:val="00A15D7A"/>
    <w:rsid w:val="00A16B5A"/>
    <w:rsid w:val="00A26488"/>
    <w:rsid w:val="00A364E7"/>
    <w:rsid w:val="00A4011F"/>
    <w:rsid w:val="00A4076E"/>
    <w:rsid w:val="00A42D6E"/>
    <w:rsid w:val="00A45EBD"/>
    <w:rsid w:val="00A47213"/>
    <w:rsid w:val="00A515A6"/>
    <w:rsid w:val="00A51766"/>
    <w:rsid w:val="00A51E67"/>
    <w:rsid w:val="00A52502"/>
    <w:rsid w:val="00A55D94"/>
    <w:rsid w:val="00A56A3C"/>
    <w:rsid w:val="00A57CE7"/>
    <w:rsid w:val="00A71B18"/>
    <w:rsid w:val="00A73B57"/>
    <w:rsid w:val="00A84690"/>
    <w:rsid w:val="00A90FB5"/>
    <w:rsid w:val="00A960BC"/>
    <w:rsid w:val="00AA06FE"/>
    <w:rsid w:val="00AB393F"/>
    <w:rsid w:val="00AB499A"/>
    <w:rsid w:val="00AB55F7"/>
    <w:rsid w:val="00AB72CE"/>
    <w:rsid w:val="00AB7F83"/>
    <w:rsid w:val="00AC09A1"/>
    <w:rsid w:val="00AC30BC"/>
    <w:rsid w:val="00AC4E32"/>
    <w:rsid w:val="00AC57A4"/>
    <w:rsid w:val="00AD4F68"/>
    <w:rsid w:val="00AE021B"/>
    <w:rsid w:val="00AE6DA0"/>
    <w:rsid w:val="00AE72B8"/>
    <w:rsid w:val="00AF4277"/>
    <w:rsid w:val="00B03718"/>
    <w:rsid w:val="00B04527"/>
    <w:rsid w:val="00B0630D"/>
    <w:rsid w:val="00B06965"/>
    <w:rsid w:val="00B079D8"/>
    <w:rsid w:val="00B11F50"/>
    <w:rsid w:val="00B12691"/>
    <w:rsid w:val="00B13DFD"/>
    <w:rsid w:val="00B15973"/>
    <w:rsid w:val="00B16F8E"/>
    <w:rsid w:val="00B2078E"/>
    <w:rsid w:val="00B20D7B"/>
    <w:rsid w:val="00B2389D"/>
    <w:rsid w:val="00B24ADA"/>
    <w:rsid w:val="00B32E96"/>
    <w:rsid w:val="00B3358E"/>
    <w:rsid w:val="00B34744"/>
    <w:rsid w:val="00B3509B"/>
    <w:rsid w:val="00B365F2"/>
    <w:rsid w:val="00B42048"/>
    <w:rsid w:val="00B45644"/>
    <w:rsid w:val="00B464F4"/>
    <w:rsid w:val="00B47A7F"/>
    <w:rsid w:val="00B50D14"/>
    <w:rsid w:val="00B51518"/>
    <w:rsid w:val="00B51607"/>
    <w:rsid w:val="00B524E2"/>
    <w:rsid w:val="00B545D7"/>
    <w:rsid w:val="00B56428"/>
    <w:rsid w:val="00B62D42"/>
    <w:rsid w:val="00B74BFF"/>
    <w:rsid w:val="00B7562D"/>
    <w:rsid w:val="00B757DD"/>
    <w:rsid w:val="00B8011B"/>
    <w:rsid w:val="00B84A48"/>
    <w:rsid w:val="00B8663E"/>
    <w:rsid w:val="00B86755"/>
    <w:rsid w:val="00B87799"/>
    <w:rsid w:val="00B90E44"/>
    <w:rsid w:val="00B924E0"/>
    <w:rsid w:val="00B964F0"/>
    <w:rsid w:val="00BA0F2F"/>
    <w:rsid w:val="00BA2552"/>
    <w:rsid w:val="00BA384E"/>
    <w:rsid w:val="00BA3E58"/>
    <w:rsid w:val="00BA73DB"/>
    <w:rsid w:val="00BC592D"/>
    <w:rsid w:val="00BC5D1A"/>
    <w:rsid w:val="00BC5ECA"/>
    <w:rsid w:val="00BD290C"/>
    <w:rsid w:val="00BD6798"/>
    <w:rsid w:val="00BD7748"/>
    <w:rsid w:val="00BF0E80"/>
    <w:rsid w:val="00BF1177"/>
    <w:rsid w:val="00C03328"/>
    <w:rsid w:val="00C05B8B"/>
    <w:rsid w:val="00C07151"/>
    <w:rsid w:val="00C0782A"/>
    <w:rsid w:val="00C10AEC"/>
    <w:rsid w:val="00C16E79"/>
    <w:rsid w:val="00C21E5A"/>
    <w:rsid w:val="00C2473F"/>
    <w:rsid w:val="00C274F0"/>
    <w:rsid w:val="00C34282"/>
    <w:rsid w:val="00C34F5A"/>
    <w:rsid w:val="00C3500D"/>
    <w:rsid w:val="00C37052"/>
    <w:rsid w:val="00C37900"/>
    <w:rsid w:val="00C42DF5"/>
    <w:rsid w:val="00C46B8C"/>
    <w:rsid w:val="00C4762D"/>
    <w:rsid w:val="00C52968"/>
    <w:rsid w:val="00C621C7"/>
    <w:rsid w:val="00C63CB8"/>
    <w:rsid w:val="00C671EF"/>
    <w:rsid w:val="00C725C1"/>
    <w:rsid w:val="00C7324E"/>
    <w:rsid w:val="00C73CD2"/>
    <w:rsid w:val="00C752E3"/>
    <w:rsid w:val="00C756B1"/>
    <w:rsid w:val="00C81CEB"/>
    <w:rsid w:val="00C822B1"/>
    <w:rsid w:val="00C84A05"/>
    <w:rsid w:val="00C853B9"/>
    <w:rsid w:val="00C86641"/>
    <w:rsid w:val="00C90452"/>
    <w:rsid w:val="00C9127E"/>
    <w:rsid w:val="00C92231"/>
    <w:rsid w:val="00C952FC"/>
    <w:rsid w:val="00CA4400"/>
    <w:rsid w:val="00CA67F6"/>
    <w:rsid w:val="00CA7ADD"/>
    <w:rsid w:val="00CC35C6"/>
    <w:rsid w:val="00CC3EA9"/>
    <w:rsid w:val="00CD0535"/>
    <w:rsid w:val="00CD33CC"/>
    <w:rsid w:val="00CD61D0"/>
    <w:rsid w:val="00CE0F38"/>
    <w:rsid w:val="00CE1FBF"/>
    <w:rsid w:val="00CE4D1B"/>
    <w:rsid w:val="00CE5026"/>
    <w:rsid w:val="00CE68E3"/>
    <w:rsid w:val="00CF168F"/>
    <w:rsid w:val="00CF2FD4"/>
    <w:rsid w:val="00CF32C1"/>
    <w:rsid w:val="00CF5CE9"/>
    <w:rsid w:val="00CF74D9"/>
    <w:rsid w:val="00CF7D03"/>
    <w:rsid w:val="00D01C40"/>
    <w:rsid w:val="00D03F76"/>
    <w:rsid w:val="00D07603"/>
    <w:rsid w:val="00D124A3"/>
    <w:rsid w:val="00D134B7"/>
    <w:rsid w:val="00D13916"/>
    <w:rsid w:val="00D2526F"/>
    <w:rsid w:val="00D27EFB"/>
    <w:rsid w:val="00D27FDB"/>
    <w:rsid w:val="00D303B4"/>
    <w:rsid w:val="00D31429"/>
    <w:rsid w:val="00D350B2"/>
    <w:rsid w:val="00D40297"/>
    <w:rsid w:val="00D45548"/>
    <w:rsid w:val="00D52B33"/>
    <w:rsid w:val="00D5451A"/>
    <w:rsid w:val="00D55A06"/>
    <w:rsid w:val="00D57E76"/>
    <w:rsid w:val="00D61C75"/>
    <w:rsid w:val="00D67894"/>
    <w:rsid w:val="00D72A68"/>
    <w:rsid w:val="00D73FFF"/>
    <w:rsid w:val="00D7645E"/>
    <w:rsid w:val="00D77CB5"/>
    <w:rsid w:val="00D8013B"/>
    <w:rsid w:val="00D84DFC"/>
    <w:rsid w:val="00D92D66"/>
    <w:rsid w:val="00D94E1B"/>
    <w:rsid w:val="00D95978"/>
    <w:rsid w:val="00D96C50"/>
    <w:rsid w:val="00DA3011"/>
    <w:rsid w:val="00DA31AB"/>
    <w:rsid w:val="00DB372E"/>
    <w:rsid w:val="00DC1D04"/>
    <w:rsid w:val="00DC7099"/>
    <w:rsid w:val="00DC710F"/>
    <w:rsid w:val="00DD4EE8"/>
    <w:rsid w:val="00DE31B7"/>
    <w:rsid w:val="00DE4BDF"/>
    <w:rsid w:val="00DE5486"/>
    <w:rsid w:val="00DF2424"/>
    <w:rsid w:val="00DF2764"/>
    <w:rsid w:val="00DF5E01"/>
    <w:rsid w:val="00E00871"/>
    <w:rsid w:val="00E04E4F"/>
    <w:rsid w:val="00E04E8A"/>
    <w:rsid w:val="00E07742"/>
    <w:rsid w:val="00E16328"/>
    <w:rsid w:val="00E200A7"/>
    <w:rsid w:val="00E222BA"/>
    <w:rsid w:val="00E259C0"/>
    <w:rsid w:val="00E2604B"/>
    <w:rsid w:val="00E267A6"/>
    <w:rsid w:val="00E3494D"/>
    <w:rsid w:val="00E350DE"/>
    <w:rsid w:val="00E37E3B"/>
    <w:rsid w:val="00E40067"/>
    <w:rsid w:val="00E44C8E"/>
    <w:rsid w:val="00E4513D"/>
    <w:rsid w:val="00E5165E"/>
    <w:rsid w:val="00E533E4"/>
    <w:rsid w:val="00E644A1"/>
    <w:rsid w:val="00E72D72"/>
    <w:rsid w:val="00E74C30"/>
    <w:rsid w:val="00E760BA"/>
    <w:rsid w:val="00E800A6"/>
    <w:rsid w:val="00E80114"/>
    <w:rsid w:val="00E815DB"/>
    <w:rsid w:val="00E81F28"/>
    <w:rsid w:val="00E90867"/>
    <w:rsid w:val="00E922C5"/>
    <w:rsid w:val="00EA050E"/>
    <w:rsid w:val="00EA1CEE"/>
    <w:rsid w:val="00EA2585"/>
    <w:rsid w:val="00EA3902"/>
    <w:rsid w:val="00EA4426"/>
    <w:rsid w:val="00EA4D11"/>
    <w:rsid w:val="00EA50AE"/>
    <w:rsid w:val="00EA5F70"/>
    <w:rsid w:val="00EA71A5"/>
    <w:rsid w:val="00EB0323"/>
    <w:rsid w:val="00EB0E78"/>
    <w:rsid w:val="00EB11A9"/>
    <w:rsid w:val="00EB29A6"/>
    <w:rsid w:val="00EB6CA2"/>
    <w:rsid w:val="00EB72E1"/>
    <w:rsid w:val="00EC2A3F"/>
    <w:rsid w:val="00ED5843"/>
    <w:rsid w:val="00EE14DE"/>
    <w:rsid w:val="00EE1B01"/>
    <w:rsid w:val="00EE3429"/>
    <w:rsid w:val="00EE71DF"/>
    <w:rsid w:val="00EF202C"/>
    <w:rsid w:val="00EF3BFE"/>
    <w:rsid w:val="00EF6334"/>
    <w:rsid w:val="00EF6E06"/>
    <w:rsid w:val="00F0156B"/>
    <w:rsid w:val="00F01FCD"/>
    <w:rsid w:val="00F16475"/>
    <w:rsid w:val="00F21154"/>
    <w:rsid w:val="00F21A2E"/>
    <w:rsid w:val="00F23C17"/>
    <w:rsid w:val="00F248FB"/>
    <w:rsid w:val="00F26560"/>
    <w:rsid w:val="00F334A5"/>
    <w:rsid w:val="00F35834"/>
    <w:rsid w:val="00F423B0"/>
    <w:rsid w:val="00F4651E"/>
    <w:rsid w:val="00F52897"/>
    <w:rsid w:val="00F548B8"/>
    <w:rsid w:val="00F54DF2"/>
    <w:rsid w:val="00F55AA6"/>
    <w:rsid w:val="00F601B5"/>
    <w:rsid w:val="00F63A18"/>
    <w:rsid w:val="00F65310"/>
    <w:rsid w:val="00F67A50"/>
    <w:rsid w:val="00F709D8"/>
    <w:rsid w:val="00F70E65"/>
    <w:rsid w:val="00F74C3C"/>
    <w:rsid w:val="00F77123"/>
    <w:rsid w:val="00F80241"/>
    <w:rsid w:val="00F80FE8"/>
    <w:rsid w:val="00F826F0"/>
    <w:rsid w:val="00F851E0"/>
    <w:rsid w:val="00F93EA2"/>
    <w:rsid w:val="00F9580D"/>
    <w:rsid w:val="00F97D10"/>
    <w:rsid w:val="00FA06D3"/>
    <w:rsid w:val="00FA4943"/>
    <w:rsid w:val="00FA4E3F"/>
    <w:rsid w:val="00FB3B50"/>
    <w:rsid w:val="00FB475B"/>
    <w:rsid w:val="00FB7CDA"/>
    <w:rsid w:val="00FC2F84"/>
    <w:rsid w:val="00FD45E2"/>
    <w:rsid w:val="00FD555E"/>
    <w:rsid w:val="00FE0660"/>
    <w:rsid w:val="00FE1653"/>
    <w:rsid w:val="00FE6E43"/>
    <w:rsid w:val="00FF02EB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FE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144E41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A0C24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42D8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42D81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E42D81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6238C8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750268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D75C4D"/>
    <w:rPr>
      <w:rFonts w:ascii="Lucida Grande" w:hAnsi="Lucida Grande" w:cs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D75C4D"/>
    <w:rPr>
      <w:rFonts w:ascii="Lucida Grande" w:hAnsi="Lucida Grande" w:cs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D75C4D"/>
    <w:rPr>
      <w:rFonts w:ascii="Lucida Grande" w:hAnsi="Lucida Grande" w:cs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D75C4D"/>
    <w:rPr>
      <w:rFonts w:ascii="Lucida Grande" w:hAnsi="Lucida Grande" w:cs="Lucida Grande"/>
      <w:sz w:val="18"/>
      <w:szCs w:val="18"/>
    </w:rPr>
  </w:style>
  <w:style w:type="character" w:styleId="FootnoteReference">
    <w:name w:val="footnote reference"/>
    <w:basedOn w:val="DefaultParagraphFont"/>
    <w:semiHidden/>
    <w:rsid w:val="00B06965"/>
  </w:style>
  <w:style w:type="paragraph" w:styleId="Footer">
    <w:name w:val="footer"/>
    <w:basedOn w:val="Normal"/>
    <w:rsid w:val="00B0696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rsid w:val="00B0696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PageNumber">
    <w:name w:val="page number"/>
    <w:basedOn w:val="DefaultParagraphFont"/>
    <w:rsid w:val="00B06965"/>
  </w:style>
  <w:style w:type="paragraph" w:styleId="Title">
    <w:name w:val="Title"/>
    <w:basedOn w:val="Normal"/>
    <w:qFormat/>
    <w:rsid w:val="00B0696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szCs w:val="20"/>
    </w:rPr>
  </w:style>
  <w:style w:type="character" w:styleId="Hyperlink">
    <w:name w:val="Hyperlink"/>
    <w:uiPriority w:val="99"/>
    <w:rsid w:val="00B06965"/>
    <w:rPr>
      <w:color w:val="0000FF"/>
      <w:u w:val="single"/>
    </w:rPr>
  </w:style>
  <w:style w:type="character" w:styleId="FollowedHyperlink">
    <w:name w:val="FollowedHyperlink"/>
    <w:rsid w:val="00A51500"/>
    <w:rPr>
      <w:color w:val="800080"/>
      <w:u w:val="single"/>
    </w:rPr>
  </w:style>
  <w:style w:type="character" w:customStyle="1" w:styleId="BalloonTextChar1">
    <w:name w:val="Balloon Text Char1"/>
    <w:link w:val="BalloonText"/>
    <w:rsid w:val="00144E41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991694"/>
    <w:rPr>
      <w:rFonts w:ascii="Cambria" w:hAnsi="Cambria"/>
    </w:rPr>
  </w:style>
  <w:style w:type="character" w:customStyle="1" w:styleId="normalchar1">
    <w:name w:val="normal__char1"/>
    <w:rsid w:val="00991694"/>
    <w:rPr>
      <w:rFonts w:ascii="Cambria" w:hAnsi="Cambria" w:hint="default"/>
      <w:sz w:val="24"/>
      <w:szCs w:val="24"/>
    </w:rPr>
  </w:style>
  <w:style w:type="paragraph" w:styleId="ListParagraph">
    <w:name w:val="List Paragraph"/>
    <w:basedOn w:val="Normal"/>
    <w:uiPriority w:val="72"/>
    <w:rsid w:val="006C5A5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UnresolvedMention">
    <w:name w:val="Unresolved Mention"/>
    <w:basedOn w:val="DefaultParagraphFont"/>
    <w:rsid w:val="0094517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46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37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.hanley@bc.edu" TargetMode="External"/><Relationship Id="rId13" Type="http://schemas.openxmlformats.org/officeDocument/2006/relationships/hyperlink" Target="http://www.artoftheory.com/response-to-roundtable-ryan-patrick-hanley" TargetMode="External"/><Relationship Id="rId18" Type="http://schemas.openxmlformats.org/officeDocument/2006/relationships/hyperlink" Target="https://www.podomatic.com/podcasts/thepoliticaltheoryreview/episodes/2020-08-12T18_38_27-07_00" TargetMode="External"/><Relationship Id="rId26" Type="http://schemas.openxmlformats.org/officeDocument/2006/relationships/hyperlink" Target="https://podcasts.apple.com/us/podcast/ryan-patrick-hanley/id991156680?i=10004554391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Z92IKdodKk" TargetMode="External"/><Relationship Id="rId34" Type="http://schemas.openxmlformats.org/officeDocument/2006/relationships/hyperlink" Target="https://www.youtube.com/watch?v=V6S6pMsKzl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hemontrealreview.com/2009/Adam-Smith-and-the-Character-of-Virtue.php" TargetMode="External"/><Relationship Id="rId17" Type="http://schemas.openxmlformats.org/officeDocument/2006/relationships/hyperlink" Target="https://soundcloud.com/user-22948988/who-was-francois-fenelon-with-ryan-hanley" TargetMode="External"/><Relationship Id="rId25" Type="http://schemas.openxmlformats.org/officeDocument/2006/relationships/hyperlink" Target="https://www.youtube.com/watch?v=ESUUSL2SO3o" TargetMode="External"/><Relationship Id="rId33" Type="http://schemas.openxmlformats.org/officeDocument/2006/relationships/hyperlink" Target="http://wuwm.com/post/kantian-dinner-party-hopes-bring-civility-back-debate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-span.org/video/?476237-1/our-great-purpose" TargetMode="External"/><Relationship Id="rId20" Type="http://schemas.openxmlformats.org/officeDocument/2006/relationships/hyperlink" Target="https://intellectualhistory.net/new-work/the-political-philosophy-of-fnelon-2020" TargetMode="External"/><Relationship Id="rId29" Type="http://schemas.openxmlformats.org/officeDocument/2006/relationships/hyperlink" Target="https://www.irishtimes.com/culture/how-can-i-distinguish-between-my-needs-and-wants-1.40197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che.co/ideas/lessons-against-self-love-from-the-forgotten-francois-fenelon" TargetMode="External"/><Relationship Id="rId24" Type="http://schemas.openxmlformats.org/officeDocument/2006/relationships/hyperlink" Target="https://www.theinvestorspodcast.com/the-good-life/tgl003-adam-smith-and-the-good-life-with-ryan-hanley/" TargetMode="External"/><Relationship Id="rId32" Type="http://schemas.openxmlformats.org/officeDocument/2006/relationships/hyperlink" Target="http://impresa.elmercurio.com/Pages/NewsDetail.aspx?dt=2016-11-13&amp;dtB=29-11-2016%200:00:00&amp;PaginaId=6&amp;bodyid=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Df-eY0b60M" TargetMode="External"/><Relationship Id="rId23" Type="http://schemas.openxmlformats.org/officeDocument/2006/relationships/hyperlink" Target="https://www.aei.org/multimedia/the-centuries-long-pursuit-of-the-good-life/" TargetMode="External"/><Relationship Id="rId28" Type="http://schemas.openxmlformats.org/officeDocument/2006/relationships/hyperlink" Target="https://www.cbc.ca/player/play/161178630751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nationalreview.com/magazine/2020/12/17/adam-smiths-other-masterwork/" TargetMode="External"/><Relationship Id="rId19" Type="http://schemas.openxmlformats.org/officeDocument/2006/relationships/hyperlink" Target="https://blog.acton.org/archives/116402-acton-line-podcast-an-introduction-to-francois-fenelon-the-forgotten-philosopher.html" TargetMode="External"/><Relationship Id="rId31" Type="http://schemas.openxmlformats.org/officeDocument/2006/relationships/hyperlink" Target="https://www.podomatic.com/podcasts/thepoliticaltheory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ericanpurpose.com/articles/faith-hope-love-and-ted-lasso" TargetMode="External"/><Relationship Id="rId14" Type="http://schemas.openxmlformats.org/officeDocument/2006/relationships/hyperlink" Target="https://www.bc.edu/content/bc-web/sites/pulled-up-short/podcasts.html" TargetMode="External"/><Relationship Id="rId22" Type="http://schemas.openxmlformats.org/officeDocument/2006/relationships/hyperlink" Target="https://www.podomatic.com/podcasts/thepoliticaltheoryreview/episodes/2020-04-08T11_57_29-07_00" TargetMode="External"/><Relationship Id="rId27" Type="http://schemas.openxmlformats.org/officeDocument/2006/relationships/hyperlink" Target="https://www.podomatic.com/podcasts/thepoliticaltheoryreview/episodes/2019-10-10T12_58_14-07_00" TargetMode="External"/><Relationship Id="rId30" Type="http://schemas.openxmlformats.org/officeDocument/2006/relationships/hyperlink" Target="https://www.strategy-business.com/article/The-Problem-of-Virtuous-Leadership" TargetMode="External"/><Relationship Id="rId35" Type="http://schemas.openxmlformats.org/officeDocument/2006/relationships/hyperlink" Target="http://www.whyradioshow.org/Why/previousepisodes/episode9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499188-4B47-4AED-8FE0-EE9B759B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7610</Words>
  <Characters>43380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Patrick Hanley</vt:lpstr>
    </vt:vector>
  </TitlesOfParts>
  <Company>Dell Computer Corporation</Company>
  <LinksUpToDate>false</LinksUpToDate>
  <CharactersWithSpaces>50889</CharactersWithSpaces>
  <SharedDoc>false</SharedDoc>
  <HLinks>
    <vt:vector size="30" baseType="variant">
      <vt:variant>
        <vt:i4>4587618</vt:i4>
      </vt:variant>
      <vt:variant>
        <vt:i4>12</vt:i4>
      </vt:variant>
      <vt:variant>
        <vt:i4>0</vt:i4>
      </vt:variant>
      <vt:variant>
        <vt:i4>5</vt:i4>
      </vt:variant>
      <vt:variant>
        <vt:lpwstr>http://www.artoftheory.com/response-to-roundtable-ryan-patrick-hanley</vt:lpwstr>
      </vt:variant>
      <vt:variant>
        <vt:lpwstr/>
      </vt:variant>
      <vt:variant>
        <vt:i4>4194385</vt:i4>
      </vt:variant>
      <vt:variant>
        <vt:i4>9</vt:i4>
      </vt:variant>
      <vt:variant>
        <vt:i4>0</vt:i4>
      </vt:variant>
      <vt:variant>
        <vt:i4>5</vt:i4>
      </vt:variant>
      <vt:variant>
        <vt:lpwstr>http://www.themontrealreview.com/2009/Adam-Smith-and-the-Character-of-Virtue.php</vt:lpwstr>
      </vt:variant>
      <vt:variant>
        <vt:lpwstr/>
      </vt:variant>
      <vt:variant>
        <vt:i4>3080195</vt:i4>
      </vt:variant>
      <vt:variant>
        <vt:i4>6</vt:i4>
      </vt:variant>
      <vt:variant>
        <vt:i4>0</vt:i4>
      </vt:variant>
      <vt:variant>
        <vt:i4>5</vt:i4>
      </vt:variant>
      <vt:variant>
        <vt:lpwstr>http://www.whyradioshow.org/Why/previousepisodes/episode91.aspx</vt:lpwstr>
      </vt:variant>
      <vt:variant>
        <vt:lpwstr/>
      </vt:variant>
      <vt:variant>
        <vt:i4>3473498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https://www.youtube.com/watch?v=V6S6pMsKzlI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mailto:ryan.hanley@marquette.edu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Patrick Hanley</dc:title>
  <dc:subject/>
  <dc:creator>Preferred Customer</dc:creator>
  <cp:keywords/>
  <dc:description/>
  <cp:lastModifiedBy>Sile Ni Scanlain</cp:lastModifiedBy>
  <cp:revision>2</cp:revision>
  <cp:lastPrinted>2018-09-21T12:09:00Z</cp:lastPrinted>
  <dcterms:created xsi:type="dcterms:W3CDTF">2022-02-02T14:43:00Z</dcterms:created>
  <dcterms:modified xsi:type="dcterms:W3CDTF">2022-02-02T14:43:00Z</dcterms:modified>
</cp:coreProperties>
</file>