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D9678" w14:textId="7E21F237" w:rsidR="002D53BA" w:rsidRPr="002D53BA" w:rsidRDefault="002D53BA" w:rsidP="002D53BA">
      <w:pPr>
        <w:spacing w:after="0" w:line="240" w:lineRule="auto"/>
        <w:jc w:val="center"/>
        <w:rPr>
          <w:rFonts w:eastAsia="Calibri"/>
          <w:b/>
          <w:sz w:val="36"/>
          <w:szCs w:val="28"/>
        </w:rPr>
      </w:pPr>
      <w:bookmarkStart w:id="0" w:name="_Hlk144912747"/>
      <w:r w:rsidRPr="002D53BA">
        <w:rPr>
          <w:rFonts w:eastAsia="Calibri"/>
          <w:b/>
          <w:sz w:val="36"/>
          <w:szCs w:val="28"/>
        </w:rPr>
        <w:t>JACOB SALIBA</w:t>
      </w:r>
    </w:p>
    <w:p w14:paraId="490F5164" w14:textId="783E7139" w:rsidR="002D53BA" w:rsidRPr="002D53BA" w:rsidRDefault="002D53BA" w:rsidP="002D53BA">
      <w:pPr>
        <w:spacing w:after="0" w:line="240" w:lineRule="auto"/>
        <w:jc w:val="center"/>
        <w:rPr>
          <w:rFonts w:eastAsia="Calibri"/>
          <w:b/>
          <w:szCs w:val="20"/>
        </w:rPr>
      </w:pPr>
      <w:r w:rsidRPr="002D53BA">
        <w:rPr>
          <w:rFonts w:eastAsia="Calibri"/>
          <w:b/>
          <w:szCs w:val="20"/>
        </w:rPr>
        <w:t>Boston, MA U</w:t>
      </w:r>
      <w:r w:rsidR="00082EC8">
        <w:rPr>
          <w:rFonts w:eastAsia="Calibri"/>
          <w:b/>
          <w:szCs w:val="20"/>
        </w:rPr>
        <w:t>.</w:t>
      </w:r>
      <w:r w:rsidRPr="002D53BA">
        <w:rPr>
          <w:rFonts w:eastAsia="Calibri"/>
          <w:b/>
          <w:szCs w:val="20"/>
        </w:rPr>
        <w:t>S</w:t>
      </w:r>
      <w:r w:rsidR="00082EC8">
        <w:rPr>
          <w:rFonts w:eastAsia="Calibri"/>
          <w:b/>
          <w:szCs w:val="20"/>
        </w:rPr>
        <w:t>.</w:t>
      </w:r>
      <w:r w:rsidRPr="002D53BA">
        <w:rPr>
          <w:rFonts w:eastAsia="Calibri"/>
          <w:b/>
          <w:szCs w:val="20"/>
        </w:rPr>
        <w:t>A</w:t>
      </w:r>
      <w:r w:rsidR="00082EC8">
        <w:rPr>
          <w:rFonts w:eastAsia="Calibri"/>
          <w:b/>
          <w:szCs w:val="20"/>
        </w:rPr>
        <w:t>.</w:t>
      </w:r>
    </w:p>
    <w:p w14:paraId="714C7956" w14:textId="31C7F76B" w:rsidR="002D53BA" w:rsidRPr="002D53BA" w:rsidRDefault="00000000" w:rsidP="002D53BA">
      <w:pPr>
        <w:spacing w:after="0" w:line="240" w:lineRule="auto"/>
        <w:jc w:val="center"/>
        <w:rPr>
          <w:rFonts w:eastAsia="Calibri"/>
          <w:b/>
          <w:szCs w:val="20"/>
        </w:rPr>
      </w:pPr>
      <w:hyperlink r:id="rId7" w:history="1">
        <w:r w:rsidR="002D53BA" w:rsidRPr="002D53BA">
          <w:rPr>
            <w:rStyle w:val="Hyperlink"/>
            <w:rFonts w:eastAsia="Calibri"/>
            <w:b/>
            <w:szCs w:val="20"/>
          </w:rPr>
          <w:t>salibaj@bc.edu</w:t>
        </w:r>
      </w:hyperlink>
    </w:p>
    <w:p w14:paraId="3B0CE8BB" w14:textId="24E920BC" w:rsidR="002D53BA" w:rsidRPr="002D53BA" w:rsidRDefault="002D53BA" w:rsidP="002D53BA">
      <w:pPr>
        <w:spacing w:after="0" w:line="240" w:lineRule="auto"/>
        <w:jc w:val="center"/>
        <w:rPr>
          <w:rFonts w:eastAsia="Calibri"/>
          <w:b/>
          <w:szCs w:val="20"/>
        </w:rPr>
      </w:pPr>
      <w:r w:rsidRPr="002D53BA">
        <w:rPr>
          <w:rFonts w:eastAsia="Calibri"/>
          <w:b/>
          <w:szCs w:val="20"/>
        </w:rPr>
        <w:t>(614) 499-6813</w:t>
      </w:r>
    </w:p>
    <w:p w14:paraId="405E98AA" w14:textId="77777777" w:rsidR="002D53BA" w:rsidRDefault="002D53BA" w:rsidP="002D53BA">
      <w:pPr>
        <w:spacing w:after="0" w:line="240" w:lineRule="auto"/>
        <w:jc w:val="center"/>
        <w:rPr>
          <w:rFonts w:eastAsia="Calibri"/>
          <w:b/>
          <w:szCs w:val="20"/>
        </w:rPr>
      </w:pPr>
    </w:p>
    <w:p w14:paraId="39D60173" w14:textId="2633659A" w:rsidR="006F517C" w:rsidRPr="006F517C" w:rsidRDefault="006F517C" w:rsidP="006F517C">
      <w:pPr>
        <w:spacing w:after="0" w:line="240" w:lineRule="auto"/>
        <w:rPr>
          <w:rFonts w:eastAsia="Calibri"/>
          <w:b/>
          <w:szCs w:val="20"/>
        </w:rPr>
      </w:pPr>
      <w:r w:rsidRPr="006F517C">
        <w:rPr>
          <w:rFonts w:eastAsia="Calibri"/>
          <w:b/>
          <w:szCs w:val="20"/>
        </w:rPr>
        <w:t>EDUCATION</w:t>
      </w:r>
    </w:p>
    <w:p w14:paraId="35B2E2A1" w14:textId="56C68882" w:rsidR="00857A46" w:rsidRPr="006F517C" w:rsidRDefault="00857A46" w:rsidP="00857A46">
      <w:pPr>
        <w:spacing w:after="0" w:line="240" w:lineRule="auto"/>
        <w:rPr>
          <w:rFonts w:eastAsia="Calibri"/>
          <w:bCs/>
          <w:szCs w:val="20"/>
        </w:rPr>
      </w:pPr>
      <w:r w:rsidRPr="006F517C">
        <w:rPr>
          <w:rFonts w:eastAsia="Calibri"/>
          <w:bCs/>
          <w:szCs w:val="20"/>
        </w:rPr>
        <w:t xml:space="preserve">Doctor of Philosophy, History </w:t>
      </w:r>
    </w:p>
    <w:p w14:paraId="4BFCA09C" w14:textId="37464E2F" w:rsidR="00132181" w:rsidRDefault="00857A46" w:rsidP="006F517C">
      <w:pPr>
        <w:spacing w:after="0" w:line="240" w:lineRule="auto"/>
        <w:rPr>
          <w:rFonts w:eastAsia="Calibri"/>
          <w:bCs/>
          <w:szCs w:val="20"/>
        </w:rPr>
      </w:pPr>
      <w:r w:rsidRPr="006F517C">
        <w:rPr>
          <w:rFonts w:eastAsia="Calibri"/>
          <w:bCs/>
          <w:szCs w:val="20"/>
        </w:rPr>
        <w:t>Boston College</w:t>
      </w:r>
      <w:r w:rsidR="00BA1D08">
        <w:rPr>
          <w:rFonts w:eastAsia="Calibri"/>
          <w:bCs/>
          <w:szCs w:val="20"/>
        </w:rPr>
        <w:t xml:space="preserve"> </w:t>
      </w:r>
      <w:r w:rsidR="00BA1D08" w:rsidRPr="006F517C">
        <w:rPr>
          <w:rFonts w:eastAsia="Calibri"/>
          <w:bCs/>
          <w:szCs w:val="20"/>
        </w:rPr>
        <w:t>(</w:t>
      </w:r>
      <w:r w:rsidR="00BA1D08">
        <w:rPr>
          <w:rFonts w:eastAsia="Calibri"/>
          <w:bCs/>
          <w:szCs w:val="20"/>
        </w:rPr>
        <w:t>ABD</w:t>
      </w:r>
      <w:r w:rsidR="00BA1D08" w:rsidRPr="006F517C">
        <w:rPr>
          <w:rFonts w:eastAsia="Calibri"/>
          <w:bCs/>
          <w:szCs w:val="20"/>
        </w:rPr>
        <w:t>)</w:t>
      </w:r>
    </w:p>
    <w:p w14:paraId="74328E97" w14:textId="21487B81" w:rsidR="00F83C93" w:rsidRDefault="00F83C93" w:rsidP="006F517C">
      <w:pPr>
        <w:spacing w:after="0" w:line="240" w:lineRule="auto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ab/>
      </w:r>
      <w:r w:rsidRPr="00F83C93">
        <w:rPr>
          <w:rFonts w:eastAsia="Calibri"/>
          <w:bCs/>
          <w:i/>
          <w:iCs/>
          <w:szCs w:val="20"/>
        </w:rPr>
        <w:t>Dissertation</w:t>
      </w:r>
      <w:r>
        <w:rPr>
          <w:rFonts w:eastAsia="Calibri"/>
          <w:bCs/>
          <w:szCs w:val="20"/>
        </w:rPr>
        <w:t xml:space="preserve">: “The Discovery of the Sacred in Interwar France: From Contestation to </w:t>
      </w:r>
    </w:p>
    <w:p w14:paraId="1349797F" w14:textId="0C714109" w:rsidR="00B045B7" w:rsidRDefault="00F83C93" w:rsidP="00F83C93">
      <w:pPr>
        <w:spacing w:after="0" w:line="240" w:lineRule="auto"/>
        <w:ind w:left="1440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 xml:space="preserve">          Cooperation, 1919-1941”</w:t>
      </w:r>
    </w:p>
    <w:p w14:paraId="64260AE1" w14:textId="77777777" w:rsidR="00F83C93" w:rsidRPr="006F517C" w:rsidRDefault="00F83C93" w:rsidP="00F83C93">
      <w:pPr>
        <w:spacing w:after="0" w:line="240" w:lineRule="auto"/>
        <w:ind w:left="1440"/>
        <w:rPr>
          <w:rFonts w:eastAsia="Calibri"/>
          <w:bCs/>
          <w:szCs w:val="20"/>
        </w:rPr>
      </w:pPr>
    </w:p>
    <w:p w14:paraId="4447552F" w14:textId="472670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Master of Arts, Political Science</w:t>
      </w:r>
    </w:p>
    <w:p w14:paraId="7F9BC3F6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Boston College, May 2020</w:t>
      </w:r>
    </w:p>
    <w:p w14:paraId="15B9B70C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</w:p>
    <w:p w14:paraId="10AFF272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 xml:space="preserve">Bachelor of Arts, </w:t>
      </w:r>
      <w:r w:rsidRPr="006F517C">
        <w:rPr>
          <w:rFonts w:eastAsia="Calibri"/>
          <w:i/>
          <w:szCs w:val="20"/>
        </w:rPr>
        <w:t>Magna cum laude</w:t>
      </w:r>
      <w:r w:rsidRPr="006F517C">
        <w:rPr>
          <w:rFonts w:eastAsia="Calibri"/>
          <w:szCs w:val="20"/>
        </w:rPr>
        <w:t>, Political Science (Honors) and Economics (Honors)</w:t>
      </w:r>
    </w:p>
    <w:p w14:paraId="48F4C3E6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Ohio Dominican University, May 2018</w:t>
      </w:r>
    </w:p>
    <w:p w14:paraId="710C2924" w14:textId="77777777" w:rsidR="006F517C" w:rsidRPr="006F517C" w:rsidRDefault="006F517C" w:rsidP="006F517C">
      <w:pPr>
        <w:spacing w:after="0" w:line="240" w:lineRule="auto"/>
        <w:ind w:left="720"/>
        <w:rPr>
          <w:rFonts w:eastAsia="Calibri"/>
          <w:szCs w:val="20"/>
        </w:rPr>
      </w:pPr>
      <w:r w:rsidRPr="006F517C">
        <w:rPr>
          <w:rFonts w:eastAsia="Calibri"/>
          <w:i/>
          <w:szCs w:val="20"/>
        </w:rPr>
        <w:t>Honors Thesis</w:t>
      </w:r>
      <w:r w:rsidRPr="006F517C">
        <w:rPr>
          <w:rFonts w:eastAsia="Calibri"/>
          <w:szCs w:val="20"/>
        </w:rPr>
        <w:t>: “A Study of Faith and Courage in the Novels of Elie Wiesel”</w:t>
      </w:r>
    </w:p>
    <w:p w14:paraId="6979EAB2" w14:textId="77777777" w:rsidR="000F3493" w:rsidRDefault="000F3493" w:rsidP="006F517C">
      <w:pPr>
        <w:spacing w:after="0" w:line="240" w:lineRule="auto"/>
        <w:rPr>
          <w:rFonts w:eastAsia="Calibri"/>
          <w:b/>
          <w:szCs w:val="20"/>
        </w:rPr>
      </w:pPr>
    </w:p>
    <w:p w14:paraId="33330FAD" w14:textId="291CFFFE" w:rsidR="006F517C" w:rsidRDefault="00BB438F" w:rsidP="006F517C">
      <w:pPr>
        <w:spacing w:after="0" w:line="240" w:lineRule="auto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ARTICLES</w:t>
      </w:r>
    </w:p>
    <w:p w14:paraId="46B2F511" w14:textId="71B24E16" w:rsidR="00021409" w:rsidRDefault="00021409" w:rsidP="00BB70C1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“Sartre and the Phenomenology of Pain: A Closer Look,” </w:t>
      </w:r>
      <w:r w:rsidRPr="00021409">
        <w:rPr>
          <w:rFonts w:eastAsia="Calibri"/>
          <w:i/>
          <w:iCs/>
          <w:szCs w:val="20"/>
        </w:rPr>
        <w:t>Journal of French and Francophone Philosophy</w:t>
      </w:r>
      <w:r>
        <w:rPr>
          <w:rFonts w:eastAsia="Calibri"/>
          <w:szCs w:val="20"/>
        </w:rPr>
        <w:t xml:space="preserve"> Vol. 3</w:t>
      </w:r>
      <w:r w:rsidR="0098434A">
        <w:rPr>
          <w:rFonts w:eastAsia="Calibri"/>
          <w:szCs w:val="20"/>
        </w:rPr>
        <w:t>1</w:t>
      </w:r>
      <w:r>
        <w:rPr>
          <w:rFonts w:eastAsia="Calibri"/>
          <w:szCs w:val="20"/>
        </w:rPr>
        <w:t xml:space="preserve">, </w:t>
      </w:r>
      <w:r w:rsidR="0098434A">
        <w:rPr>
          <w:rFonts w:eastAsia="Calibri"/>
          <w:szCs w:val="20"/>
        </w:rPr>
        <w:t>1</w:t>
      </w:r>
      <w:r>
        <w:rPr>
          <w:rFonts w:eastAsia="Calibri"/>
          <w:szCs w:val="20"/>
        </w:rPr>
        <w:t xml:space="preserve"> (</w:t>
      </w:r>
      <w:r w:rsidR="00DB1CA1">
        <w:rPr>
          <w:rFonts w:eastAsia="Calibri"/>
          <w:szCs w:val="20"/>
        </w:rPr>
        <w:t>2024</w:t>
      </w:r>
      <w:r>
        <w:rPr>
          <w:rFonts w:eastAsia="Calibri"/>
          <w:szCs w:val="20"/>
        </w:rPr>
        <w:t>)</w:t>
      </w:r>
      <w:r w:rsidR="00E94AC3">
        <w:rPr>
          <w:rFonts w:eastAsia="Calibri"/>
          <w:szCs w:val="20"/>
        </w:rPr>
        <w:t>.</w:t>
      </w:r>
    </w:p>
    <w:p w14:paraId="730D4FB2" w14:textId="77777777" w:rsidR="00C166AA" w:rsidRDefault="00C166AA" w:rsidP="006C22AF">
      <w:pPr>
        <w:spacing w:after="0" w:line="240" w:lineRule="auto"/>
        <w:rPr>
          <w:rFonts w:eastAsia="Calibri"/>
          <w:szCs w:val="20"/>
        </w:rPr>
      </w:pPr>
    </w:p>
    <w:p w14:paraId="753EE0E5" w14:textId="569E639C" w:rsidR="00C166AA" w:rsidRDefault="00C166AA" w:rsidP="006C22AF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“Gabriel Marcel: New Directions on a Bold Thinker,” </w:t>
      </w:r>
      <w:r w:rsidRPr="00CA24DD">
        <w:rPr>
          <w:rFonts w:eastAsia="Calibri"/>
          <w:i/>
          <w:iCs/>
          <w:szCs w:val="20"/>
        </w:rPr>
        <w:t>Marcel Studies</w:t>
      </w:r>
      <w:r>
        <w:rPr>
          <w:rFonts w:eastAsia="Calibri"/>
          <w:szCs w:val="20"/>
        </w:rPr>
        <w:t xml:space="preserve"> (</w:t>
      </w:r>
      <w:r w:rsidR="0019652A">
        <w:rPr>
          <w:rFonts w:eastAsia="Calibri"/>
          <w:szCs w:val="20"/>
        </w:rPr>
        <w:t>forthcoming</w:t>
      </w:r>
      <w:r>
        <w:rPr>
          <w:rFonts w:eastAsia="Calibri"/>
          <w:szCs w:val="20"/>
        </w:rPr>
        <w:t>).</w:t>
      </w:r>
    </w:p>
    <w:p w14:paraId="646E51F8" w14:textId="774B7BA5" w:rsidR="000B5F96" w:rsidRDefault="000B5F96" w:rsidP="00BB70C1">
      <w:pPr>
        <w:spacing w:after="0" w:line="240" w:lineRule="auto"/>
        <w:rPr>
          <w:rFonts w:eastAsia="Calibri"/>
          <w:szCs w:val="20"/>
        </w:rPr>
      </w:pPr>
    </w:p>
    <w:p w14:paraId="25D36001" w14:textId="3B81D523" w:rsidR="000B5F96" w:rsidRDefault="000B5F96" w:rsidP="00BB70C1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 xml:space="preserve">“Why the </w:t>
      </w:r>
      <w:r w:rsidRPr="006F517C">
        <w:rPr>
          <w:rFonts w:eastAsia="Calibri"/>
          <w:i/>
          <w:szCs w:val="20"/>
        </w:rPr>
        <w:t>Night</w:t>
      </w:r>
      <w:r w:rsidRPr="006F517C">
        <w:rPr>
          <w:rFonts w:eastAsia="Calibri"/>
          <w:szCs w:val="20"/>
        </w:rPr>
        <w:t xml:space="preserve"> </w:t>
      </w:r>
      <w:r w:rsidRPr="006F517C">
        <w:rPr>
          <w:rFonts w:eastAsia="Calibri"/>
          <w:i/>
          <w:szCs w:val="20"/>
        </w:rPr>
        <w:t>Trilogy</w:t>
      </w:r>
      <w:r w:rsidRPr="006F517C">
        <w:rPr>
          <w:rFonts w:eastAsia="Calibri"/>
          <w:szCs w:val="20"/>
        </w:rPr>
        <w:t xml:space="preserve"> Matters.” New York: Elie Wiesel Foundation for Humanity Press, 2018.</w:t>
      </w:r>
    </w:p>
    <w:p w14:paraId="248EBD3D" w14:textId="77777777" w:rsidR="00021409" w:rsidRDefault="00021409" w:rsidP="00BB70C1">
      <w:pPr>
        <w:spacing w:after="0" w:line="240" w:lineRule="auto"/>
        <w:rPr>
          <w:rFonts w:eastAsia="Calibri"/>
          <w:szCs w:val="20"/>
        </w:rPr>
      </w:pPr>
    </w:p>
    <w:p w14:paraId="6803A876" w14:textId="573A4B14" w:rsidR="000B5F96" w:rsidRPr="000B5F96" w:rsidRDefault="000B5F96" w:rsidP="00BB70C1">
      <w:pPr>
        <w:spacing w:after="0" w:line="240" w:lineRule="auto"/>
        <w:rPr>
          <w:rFonts w:eastAsia="Calibri"/>
          <w:b/>
          <w:bCs/>
          <w:szCs w:val="20"/>
        </w:rPr>
      </w:pPr>
      <w:r w:rsidRPr="000B5F96">
        <w:rPr>
          <w:rFonts w:eastAsia="Calibri"/>
          <w:b/>
          <w:bCs/>
          <w:szCs w:val="20"/>
        </w:rPr>
        <w:t>BOOK REVIEWS</w:t>
      </w:r>
    </w:p>
    <w:p w14:paraId="5FB31221" w14:textId="77777777" w:rsidR="00804F21" w:rsidRPr="00804F21" w:rsidRDefault="00804F21" w:rsidP="00BB70C1">
      <w:pPr>
        <w:spacing w:after="0" w:line="240" w:lineRule="auto"/>
        <w:rPr>
          <w:i/>
          <w:iCs/>
        </w:rPr>
      </w:pPr>
      <w:r>
        <w:rPr>
          <w:rFonts w:eastAsia="Calibri"/>
          <w:szCs w:val="20"/>
        </w:rPr>
        <w:t xml:space="preserve">Review of </w:t>
      </w:r>
      <w:r>
        <w:t xml:space="preserve">Mark Edward Ruff and Thomas </w:t>
      </w:r>
      <w:proofErr w:type="spellStart"/>
      <w:r>
        <w:t>Großbölting</w:t>
      </w:r>
      <w:proofErr w:type="spellEnd"/>
      <w:r>
        <w:t xml:space="preserve">, eds, </w:t>
      </w:r>
      <w:r w:rsidRPr="00804F21">
        <w:rPr>
          <w:i/>
          <w:iCs/>
        </w:rPr>
        <w:t xml:space="preserve">Germany and the Confessional </w:t>
      </w:r>
    </w:p>
    <w:p w14:paraId="0D0AD096" w14:textId="34AB2ACD" w:rsidR="00804F21" w:rsidRPr="00804F21" w:rsidRDefault="00804F21" w:rsidP="00804F21">
      <w:pPr>
        <w:spacing w:after="0" w:line="240" w:lineRule="auto"/>
        <w:ind w:left="720"/>
        <w:rPr>
          <w:rFonts w:eastAsia="Calibri"/>
          <w:szCs w:val="20"/>
        </w:rPr>
      </w:pPr>
      <w:r w:rsidRPr="00804F21">
        <w:rPr>
          <w:i/>
          <w:iCs/>
        </w:rPr>
        <w:t>Divide: Religious Tensions and Political Culture, 1871–1989</w:t>
      </w:r>
      <w:r>
        <w:t xml:space="preserve"> in </w:t>
      </w:r>
      <w:r w:rsidRPr="00BB70C1">
        <w:rPr>
          <w:rFonts w:eastAsia="Calibri"/>
          <w:i/>
          <w:iCs/>
          <w:szCs w:val="20"/>
        </w:rPr>
        <w:t>European History Quarterly</w:t>
      </w:r>
      <w:r>
        <w:rPr>
          <w:rFonts w:eastAsia="Calibri"/>
          <w:szCs w:val="20"/>
        </w:rPr>
        <w:t xml:space="preserve"> </w:t>
      </w:r>
      <w:r>
        <w:t>Vol. 53, 4 (2023)</w:t>
      </w:r>
      <w:r w:rsidR="00EE1F0C">
        <w:t>.</w:t>
      </w:r>
    </w:p>
    <w:p w14:paraId="1A91CF4D" w14:textId="77777777" w:rsidR="00804F21" w:rsidRDefault="00804F21" w:rsidP="00BB70C1">
      <w:pPr>
        <w:spacing w:after="0" w:line="240" w:lineRule="auto"/>
        <w:rPr>
          <w:rFonts w:eastAsia="Calibri"/>
          <w:szCs w:val="20"/>
        </w:rPr>
      </w:pPr>
    </w:p>
    <w:p w14:paraId="1C7A7373" w14:textId="131AFA8E" w:rsidR="00B3505D" w:rsidRDefault="00BB70C1" w:rsidP="00BB70C1">
      <w:pPr>
        <w:spacing w:after="0" w:line="240" w:lineRule="auto"/>
        <w:rPr>
          <w:rFonts w:eastAsia="Calibri"/>
          <w:i/>
          <w:iCs/>
          <w:szCs w:val="20"/>
        </w:rPr>
      </w:pPr>
      <w:r>
        <w:rPr>
          <w:rFonts w:eastAsia="Calibri"/>
          <w:szCs w:val="20"/>
        </w:rPr>
        <w:t xml:space="preserve">Review of Sarah Shortall, </w:t>
      </w:r>
      <w:r w:rsidRPr="00BB70C1">
        <w:rPr>
          <w:rFonts w:eastAsia="Calibri"/>
          <w:i/>
          <w:iCs/>
          <w:szCs w:val="20"/>
        </w:rPr>
        <w:t>Soldiers of God in a Secular World: Catholic Theology and Twentieth-</w:t>
      </w:r>
    </w:p>
    <w:p w14:paraId="1A84F9A2" w14:textId="6905BEED" w:rsidR="00BB70C1" w:rsidRDefault="00BB70C1" w:rsidP="00B3505D">
      <w:pPr>
        <w:spacing w:after="0" w:line="240" w:lineRule="auto"/>
        <w:ind w:firstLine="720"/>
        <w:rPr>
          <w:rFonts w:eastAsia="Calibri"/>
          <w:szCs w:val="20"/>
        </w:rPr>
      </w:pPr>
      <w:r w:rsidRPr="00BB70C1">
        <w:rPr>
          <w:rFonts w:eastAsia="Calibri"/>
          <w:i/>
          <w:iCs/>
          <w:szCs w:val="20"/>
        </w:rPr>
        <w:t>Century French Politics</w:t>
      </w:r>
      <w:r>
        <w:rPr>
          <w:rFonts w:eastAsia="Calibri"/>
          <w:szCs w:val="20"/>
        </w:rPr>
        <w:t xml:space="preserve"> in </w:t>
      </w:r>
      <w:r w:rsidRPr="00BB70C1">
        <w:rPr>
          <w:rFonts w:eastAsia="Calibri"/>
          <w:i/>
          <w:iCs/>
          <w:szCs w:val="20"/>
        </w:rPr>
        <w:t>European History Quarterly</w:t>
      </w:r>
      <w:r>
        <w:rPr>
          <w:rFonts w:eastAsia="Calibri"/>
          <w:szCs w:val="20"/>
        </w:rPr>
        <w:t xml:space="preserve"> Vol. 52, 5 (202</w:t>
      </w:r>
      <w:r w:rsidR="00CB5E0A">
        <w:rPr>
          <w:rFonts w:eastAsia="Calibri"/>
          <w:szCs w:val="20"/>
        </w:rPr>
        <w:t>3</w:t>
      </w:r>
      <w:r>
        <w:rPr>
          <w:rFonts w:eastAsia="Calibri"/>
          <w:szCs w:val="20"/>
        </w:rPr>
        <w:t>)</w:t>
      </w:r>
      <w:r w:rsidR="00E94AC3">
        <w:rPr>
          <w:rFonts w:eastAsia="Calibri"/>
          <w:szCs w:val="20"/>
        </w:rPr>
        <w:t>.</w:t>
      </w:r>
    </w:p>
    <w:p w14:paraId="000313F7" w14:textId="77777777" w:rsidR="00BB70C1" w:rsidRDefault="00BB70C1" w:rsidP="00595559">
      <w:pPr>
        <w:spacing w:after="0" w:line="240" w:lineRule="auto"/>
        <w:rPr>
          <w:rFonts w:eastAsia="Calibri"/>
          <w:szCs w:val="20"/>
        </w:rPr>
      </w:pPr>
    </w:p>
    <w:p w14:paraId="225E452A" w14:textId="633244C4" w:rsidR="00E37A3D" w:rsidRDefault="0081121A" w:rsidP="00595559">
      <w:pPr>
        <w:spacing w:after="0" w:line="240" w:lineRule="auto"/>
        <w:rPr>
          <w:rFonts w:eastAsia="Calibri"/>
          <w:i/>
          <w:iCs/>
          <w:szCs w:val="20"/>
        </w:rPr>
      </w:pPr>
      <w:r>
        <w:rPr>
          <w:rFonts w:eastAsia="Calibri"/>
          <w:szCs w:val="20"/>
        </w:rPr>
        <w:t xml:space="preserve">Review of </w:t>
      </w:r>
      <w:r w:rsidR="00595559" w:rsidRPr="00595559">
        <w:rPr>
          <w:rFonts w:eastAsia="Calibri"/>
          <w:szCs w:val="20"/>
        </w:rPr>
        <w:t xml:space="preserve">Margaret Mullan, </w:t>
      </w:r>
      <w:r w:rsidR="00595559" w:rsidRPr="00595559">
        <w:rPr>
          <w:rFonts w:eastAsia="Calibri"/>
          <w:i/>
          <w:iCs/>
          <w:szCs w:val="20"/>
        </w:rPr>
        <w:t xml:space="preserve">Seeking Communion as Healing Dialogue: Gabriel Marcel’s </w:t>
      </w:r>
    </w:p>
    <w:p w14:paraId="6C9BBEA0" w14:textId="5BF35DB1" w:rsidR="0081121A" w:rsidRDefault="00595559" w:rsidP="00E37A3D">
      <w:pPr>
        <w:spacing w:after="0" w:line="240" w:lineRule="auto"/>
        <w:ind w:firstLine="720"/>
        <w:rPr>
          <w:rFonts w:eastAsia="Calibri"/>
          <w:szCs w:val="20"/>
        </w:rPr>
      </w:pPr>
      <w:r w:rsidRPr="00595559">
        <w:rPr>
          <w:rFonts w:eastAsia="Calibri"/>
          <w:i/>
          <w:iCs/>
          <w:szCs w:val="20"/>
        </w:rPr>
        <w:t>Philosophy for Today</w:t>
      </w:r>
      <w:r>
        <w:rPr>
          <w:rFonts w:eastAsia="Calibri"/>
          <w:szCs w:val="20"/>
        </w:rPr>
        <w:t xml:space="preserve"> in </w:t>
      </w:r>
      <w:r w:rsidRPr="00595559">
        <w:rPr>
          <w:rFonts w:eastAsia="Calibri"/>
          <w:i/>
          <w:iCs/>
          <w:szCs w:val="20"/>
        </w:rPr>
        <w:t>Marcel Studies</w:t>
      </w:r>
      <w:r>
        <w:rPr>
          <w:rFonts w:eastAsia="Calibri"/>
          <w:szCs w:val="20"/>
        </w:rPr>
        <w:t xml:space="preserve"> Vol. 6, 1 (2022).</w:t>
      </w:r>
    </w:p>
    <w:p w14:paraId="52D9B080" w14:textId="77777777" w:rsidR="0081121A" w:rsidRDefault="0081121A" w:rsidP="00594C19">
      <w:pPr>
        <w:spacing w:after="0" w:line="240" w:lineRule="auto"/>
        <w:rPr>
          <w:rFonts w:eastAsia="Calibri"/>
          <w:szCs w:val="20"/>
        </w:rPr>
      </w:pPr>
    </w:p>
    <w:p w14:paraId="052AF486" w14:textId="77777777" w:rsidR="00E37A3D" w:rsidRDefault="0081121A" w:rsidP="00594C19">
      <w:pPr>
        <w:spacing w:after="0" w:line="240" w:lineRule="auto"/>
        <w:rPr>
          <w:rFonts w:eastAsia="Calibri"/>
          <w:i/>
          <w:iCs/>
          <w:szCs w:val="20"/>
        </w:rPr>
      </w:pPr>
      <w:r>
        <w:rPr>
          <w:rFonts w:eastAsia="Calibri"/>
          <w:szCs w:val="20"/>
        </w:rPr>
        <w:t xml:space="preserve">Review of </w:t>
      </w:r>
      <w:r w:rsidR="00B26C9A">
        <w:rPr>
          <w:rFonts w:eastAsia="Calibri"/>
          <w:szCs w:val="20"/>
        </w:rPr>
        <w:t xml:space="preserve">Thomas Brodie, </w:t>
      </w:r>
      <w:r w:rsidR="00B26C9A" w:rsidRPr="00B26C9A">
        <w:rPr>
          <w:rFonts w:eastAsia="Calibri"/>
          <w:i/>
          <w:iCs/>
          <w:szCs w:val="20"/>
        </w:rPr>
        <w:t>German Catholicism at War, 1939-1945</w:t>
      </w:r>
      <w:r w:rsidR="00B26C9A">
        <w:rPr>
          <w:rFonts w:eastAsia="Calibri"/>
          <w:szCs w:val="20"/>
        </w:rPr>
        <w:t xml:space="preserve"> in </w:t>
      </w:r>
      <w:r w:rsidR="00B26C9A" w:rsidRPr="00B26C9A">
        <w:rPr>
          <w:rFonts w:eastAsia="Calibri"/>
          <w:i/>
          <w:iCs/>
          <w:szCs w:val="20"/>
        </w:rPr>
        <w:t xml:space="preserve">European History </w:t>
      </w:r>
    </w:p>
    <w:p w14:paraId="642824DE" w14:textId="5F02B01B" w:rsidR="0081121A" w:rsidRDefault="00B26C9A" w:rsidP="00E37A3D">
      <w:pPr>
        <w:spacing w:after="0" w:line="240" w:lineRule="auto"/>
        <w:ind w:firstLine="720"/>
        <w:rPr>
          <w:rFonts w:eastAsia="Calibri"/>
          <w:szCs w:val="20"/>
        </w:rPr>
      </w:pPr>
      <w:r w:rsidRPr="00B26C9A">
        <w:rPr>
          <w:rFonts w:eastAsia="Calibri"/>
          <w:i/>
          <w:iCs/>
          <w:szCs w:val="20"/>
        </w:rPr>
        <w:t>Quarterly</w:t>
      </w:r>
      <w:r w:rsidR="008106A2">
        <w:rPr>
          <w:rFonts w:eastAsia="Calibri"/>
          <w:szCs w:val="20"/>
        </w:rPr>
        <w:t xml:space="preserve"> Vol. </w:t>
      </w:r>
      <w:r>
        <w:rPr>
          <w:rFonts w:eastAsia="Calibri"/>
          <w:szCs w:val="20"/>
        </w:rPr>
        <w:t>51</w:t>
      </w:r>
      <w:r w:rsidR="008106A2">
        <w:rPr>
          <w:rFonts w:eastAsia="Calibri"/>
          <w:szCs w:val="20"/>
        </w:rPr>
        <w:t xml:space="preserve">, </w:t>
      </w:r>
      <w:r>
        <w:rPr>
          <w:rFonts w:eastAsia="Calibri"/>
          <w:szCs w:val="20"/>
        </w:rPr>
        <w:t>4 (2021)</w:t>
      </w:r>
      <w:r w:rsidR="00576EE7">
        <w:rPr>
          <w:rFonts w:eastAsia="Calibri"/>
          <w:szCs w:val="20"/>
        </w:rPr>
        <w:t>.</w:t>
      </w:r>
    </w:p>
    <w:p w14:paraId="157F73ED" w14:textId="558F0970" w:rsidR="004D1A5B" w:rsidRDefault="004D1A5B" w:rsidP="00594C19">
      <w:pPr>
        <w:spacing w:after="0" w:line="240" w:lineRule="auto"/>
        <w:rPr>
          <w:rFonts w:eastAsia="Calibri"/>
          <w:szCs w:val="20"/>
        </w:rPr>
      </w:pPr>
    </w:p>
    <w:p w14:paraId="16FF21EE" w14:textId="77777777" w:rsidR="00E37A3D" w:rsidRDefault="004D1A5B" w:rsidP="00594C19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Review of </w:t>
      </w:r>
      <w:r w:rsidRPr="00953241">
        <w:rPr>
          <w:rFonts w:eastAsia="Calibri"/>
          <w:szCs w:val="20"/>
        </w:rPr>
        <w:t xml:space="preserve">Rodolphe </w:t>
      </w:r>
      <w:proofErr w:type="spellStart"/>
      <w:r w:rsidRPr="00953241">
        <w:rPr>
          <w:rFonts w:eastAsia="Calibri"/>
          <w:szCs w:val="20"/>
        </w:rPr>
        <w:t>Gasché</w:t>
      </w:r>
      <w:proofErr w:type="spellEnd"/>
      <w:r>
        <w:rPr>
          <w:rFonts w:eastAsia="Calibri"/>
          <w:szCs w:val="20"/>
        </w:rPr>
        <w:t xml:space="preserve">, </w:t>
      </w:r>
      <w:r w:rsidRPr="00953241">
        <w:rPr>
          <w:rFonts w:eastAsia="Calibri"/>
          <w:i/>
          <w:iCs/>
          <w:szCs w:val="20"/>
        </w:rPr>
        <w:t>Locating Europe: A Figure, a Concept, an Idea?</w:t>
      </w:r>
      <w:r>
        <w:rPr>
          <w:rFonts w:eastAsia="Calibri"/>
          <w:szCs w:val="20"/>
        </w:rPr>
        <w:t xml:space="preserve"> in </w:t>
      </w:r>
    </w:p>
    <w:p w14:paraId="6B69EC52" w14:textId="4018EB14" w:rsidR="004D1A5B" w:rsidRDefault="004D1A5B" w:rsidP="00E37A3D">
      <w:pPr>
        <w:spacing w:after="0" w:line="240" w:lineRule="auto"/>
        <w:ind w:firstLine="720"/>
        <w:rPr>
          <w:rFonts w:eastAsia="Calibri"/>
          <w:szCs w:val="20"/>
        </w:rPr>
      </w:pPr>
      <w:r w:rsidRPr="00953241">
        <w:rPr>
          <w:rFonts w:eastAsia="Calibri"/>
          <w:i/>
          <w:iCs/>
          <w:szCs w:val="20"/>
        </w:rPr>
        <w:t>Phenomenological Reviews</w:t>
      </w:r>
      <w:r>
        <w:rPr>
          <w:rFonts w:eastAsia="Calibri"/>
          <w:szCs w:val="20"/>
        </w:rPr>
        <w:t xml:space="preserve"> (October 2021).</w:t>
      </w:r>
    </w:p>
    <w:p w14:paraId="75FF507C" w14:textId="77777777" w:rsidR="0081121A" w:rsidRDefault="0081121A" w:rsidP="00594C19">
      <w:pPr>
        <w:spacing w:after="0" w:line="240" w:lineRule="auto"/>
        <w:rPr>
          <w:rFonts w:eastAsia="Calibri"/>
          <w:szCs w:val="20"/>
        </w:rPr>
      </w:pPr>
    </w:p>
    <w:p w14:paraId="325E1970" w14:textId="77777777" w:rsidR="00E37A3D" w:rsidRDefault="0081121A" w:rsidP="00E37A3D">
      <w:pPr>
        <w:spacing w:after="0" w:line="240" w:lineRule="auto"/>
        <w:rPr>
          <w:rFonts w:eastAsia="Calibri"/>
          <w:i/>
          <w:iCs/>
          <w:szCs w:val="20"/>
        </w:rPr>
      </w:pPr>
      <w:r>
        <w:rPr>
          <w:rFonts w:eastAsia="Calibri"/>
          <w:szCs w:val="20"/>
        </w:rPr>
        <w:t xml:space="preserve">Review of </w:t>
      </w:r>
      <w:r w:rsidR="00B26C9A">
        <w:rPr>
          <w:rFonts w:eastAsia="Calibri"/>
          <w:szCs w:val="20"/>
        </w:rPr>
        <w:t xml:space="preserve">Edward Baring, </w:t>
      </w:r>
      <w:r w:rsidR="00B26C9A" w:rsidRPr="00B26C9A">
        <w:rPr>
          <w:rFonts w:eastAsia="Calibri"/>
          <w:i/>
          <w:iCs/>
          <w:szCs w:val="20"/>
        </w:rPr>
        <w:t>Converts to the Real:</w:t>
      </w:r>
      <w:r w:rsidR="00B26C9A">
        <w:rPr>
          <w:rFonts w:eastAsia="Calibri"/>
          <w:szCs w:val="20"/>
        </w:rPr>
        <w:t xml:space="preserve"> </w:t>
      </w:r>
      <w:r w:rsidR="00B26C9A" w:rsidRPr="00B26C9A">
        <w:rPr>
          <w:rFonts w:eastAsia="Calibri"/>
          <w:i/>
          <w:iCs/>
          <w:szCs w:val="20"/>
        </w:rPr>
        <w:t xml:space="preserve">Catholicism and the Making of Continental </w:t>
      </w:r>
    </w:p>
    <w:p w14:paraId="50594D9A" w14:textId="713B0424" w:rsidR="00894C68" w:rsidRDefault="00B26C9A" w:rsidP="002A7366">
      <w:pPr>
        <w:spacing w:after="0" w:line="240" w:lineRule="auto"/>
        <w:ind w:firstLine="720"/>
        <w:rPr>
          <w:rFonts w:eastAsia="Calibri"/>
          <w:szCs w:val="20"/>
        </w:rPr>
      </w:pPr>
      <w:r w:rsidRPr="00B26C9A">
        <w:rPr>
          <w:rFonts w:eastAsia="Calibri"/>
          <w:i/>
          <w:iCs/>
          <w:szCs w:val="20"/>
        </w:rPr>
        <w:t>Philosophy</w:t>
      </w:r>
      <w:r>
        <w:rPr>
          <w:rFonts w:eastAsia="Calibri"/>
          <w:szCs w:val="20"/>
        </w:rPr>
        <w:t xml:space="preserve"> in </w:t>
      </w:r>
      <w:r w:rsidRPr="00B26C9A">
        <w:rPr>
          <w:rFonts w:eastAsia="Calibri"/>
          <w:i/>
          <w:iCs/>
          <w:szCs w:val="20"/>
        </w:rPr>
        <w:t>Fellowship of Catholic Scholars Quarterly</w:t>
      </w:r>
      <w:r>
        <w:rPr>
          <w:rFonts w:eastAsia="Calibri"/>
          <w:szCs w:val="20"/>
        </w:rPr>
        <w:t>, Vol. 44</w:t>
      </w:r>
      <w:r w:rsidR="008106A2">
        <w:rPr>
          <w:rFonts w:eastAsia="Calibri"/>
          <w:szCs w:val="20"/>
        </w:rPr>
        <w:t xml:space="preserve">, </w:t>
      </w:r>
      <w:r>
        <w:rPr>
          <w:rFonts w:eastAsia="Calibri"/>
          <w:szCs w:val="20"/>
        </w:rPr>
        <w:t>2 (2021)</w:t>
      </w:r>
      <w:r w:rsidR="00576EE7">
        <w:rPr>
          <w:rFonts w:eastAsia="Calibri"/>
          <w:szCs w:val="20"/>
        </w:rPr>
        <w:t>.</w:t>
      </w:r>
    </w:p>
    <w:p w14:paraId="536C4D13" w14:textId="77777777" w:rsidR="0084256A" w:rsidRPr="002A7366" w:rsidRDefault="0084256A" w:rsidP="002A7366">
      <w:pPr>
        <w:spacing w:after="0" w:line="240" w:lineRule="auto"/>
        <w:ind w:firstLine="720"/>
        <w:rPr>
          <w:rFonts w:eastAsia="Calibri"/>
          <w:szCs w:val="20"/>
        </w:rPr>
      </w:pPr>
    </w:p>
    <w:p w14:paraId="5EBC1522" w14:textId="09EFD209" w:rsidR="00594C19" w:rsidRPr="006F517C" w:rsidRDefault="00594C19" w:rsidP="006F517C">
      <w:pPr>
        <w:spacing w:after="0" w:line="240" w:lineRule="auto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lastRenderedPageBreak/>
        <w:t>ACADEMIC MAGAZINES</w:t>
      </w:r>
    </w:p>
    <w:p w14:paraId="1677D91F" w14:textId="3D9CD5AA" w:rsidR="00121715" w:rsidRPr="008F5499" w:rsidRDefault="00121715" w:rsidP="006F517C">
      <w:pPr>
        <w:spacing w:after="0" w:line="240" w:lineRule="auto"/>
        <w:rPr>
          <w:rFonts w:eastAsia="Calibri"/>
          <w:i/>
          <w:iCs/>
          <w:szCs w:val="20"/>
        </w:rPr>
      </w:pPr>
      <w:r>
        <w:rPr>
          <w:rFonts w:eastAsia="Calibri"/>
          <w:szCs w:val="20"/>
        </w:rPr>
        <w:t xml:space="preserve">“Sartre on Embodiment in </w:t>
      </w:r>
      <w:r w:rsidRPr="00121715">
        <w:rPr>
          <w:rFonts w:eastAsia="Calibri"/>
          <w:i/>
          <w:iCs/>
          <w:szCs w:val="20"/>
        </w:rPr>
        <w:t>Being and Nothingness</w:t>
      </w:r>
      <w:r w:rsidR="00611103">
        <w:rPr>
          <w:rFonts w:eastAsia="Calibri"/>
          <w:i/>
          <w:iCs/>
          <w:szCs w:val="20"/>
        </w:rPr>
        <w:t>,</w:t>
      </w:r>
      <w:r>
        <w:rPr>
          <w:rFonts w:eastAsia="Calibri"/>
          <w:szCs w:val="20"/>
        </w:rPr>
        <w:t xml:space="preserve">” </w:t>
      </w:r>
      <w:proofErr w:type="spellStart"/>
      <w:r w:rsidRPr="006F517C">
        <w:rPr>
          <w:rFonts w:eastAsia="Calibri"/>
          <w:i/>
          <w:iCs/>
          <w:szCs w:val="20"/>
        </w:rPr>
        <w:t>Epoché</w:t>
      </w:r>
      <w:proofErr w:type="spellEnd"/>
      <w:r w:rsidRPr="006F517C">
        <w:rPr>
          <w:rFonts w:eastAsia="Calibri"/>
          <w:i/>
          <w:iCs/>
          <w:szCs w:val="20"/>
        </w:rPr>
        <w:t xml:space="preserve"> Magazine</w:t>
      </w:r>
      <w:r w:rsidR="005809BD">
        <w:rPr>
          <w:rFonts w:eastAsia="Calibri"/>
          <w:szCs w:val="20"/>
        </w:rPr>
        <w:t xml:space="preserve">, </w:t>
      </w:r>
      <w:r w:rsidR="00164D51">
        <w:rPr>
          <w:rFonts w:eastAsia="Calibri"/>
          <w:szCs w:val="20"/>
        </w:rPr>
        <w:t>June</w:t>
      </w:r>
      <w:r w:rsidR="00611103">
        <w:rPr>
          <w:rFonts w:eastAsia="Calibri"/>
          <w:szCs w:val="20"/>
        </w:rPr>
        <w:t xml:space="preserve"> 2021.</w:t>
      </w:r>
    </w:p>
    <w:p w14:paraId="312A38FD" w14:textId="77777777" w:rsidR="00690EFE" w:rsidRDefault="00690EFE" w:rsidP="006F517C">
      <w:pPr>
        <w:spacing w:after="0" w:line="240" w:lineRule="auto"/>
        <w:rPr>
          <w:rFonts w:eastAsia="Calibri"/>
          <w:szCs w:val="20"/>
        </w:rPr>
      </w:pPr>
    </w:p>
    <w:p w14:paraId="48ED35CA" w14:textId="464A72FD" w:rsidR="006F517C" w:rsidRPr="006F517C" w:rsidRDefault="006F517C" w:rsidP="006F517C">
      <w:pPr>
        <w:spacing w:after="0" w:line="240" w:lineRule="auto"/>
        <w:rPr>
          <w:rFonts w:eastAsia="Calibri"/>
          <w:i/>
          <w:iCs/>
          <w:szCs w:val="20"/>
        </w:rPr>
      </w:pPr>
      <w:r w:rsidRPr="006F517C">
        <w:rPr>
          <w:rFonts w:eastAsia="Calibri"/>
          <w:szCs w:val="20"/>
        </w:rPr>
        <w:t xml:space="preserve">“Gabriel Marcel’s </w:t>
      </w:r>
      <w:r w:rsidRPr="006F517C">
        <w:rPr>
          <w:rFonts w:eastAsia="Calibri"/>
          <w:i/>
          <w:iCs/>
          <w:szCs w:val="20"/>
        </w:rPr>
        <w:t>Being and Having</w:t>
      </w:r>
      <w:r w:rsidRPr="006F517C">
        <w:rPr>
          <w:rFonts w:eastAsia="Calibri"/>
          <w:szCs w:val="20"/>
        </w:rPr>
        <w:t xml:space="preserve">: An Interpretation of Embodiment and Being,” </w:t>
      </w:r>
      <w:proofErr w:type="spellStart"/>
      <w:r w:rsidRPr="006F517C">
        <w:rPr>
          <w:rFonts w:eastAsia="Calibri"/>
          <w:i/>
          <w:iCs/>
          <w:szCs w:val="20"/>
        </w:rPr>
        <w:t>Epoché</w:t>
      </w:r>
      <w:proofErr w:type="spellEnd"/>
      <w:r w:rsidRPr="006F517C">
        <w:rPr>
          <w:rFonts w:eastAsia="Calibri"/>
          <w:i/>
          <w:iCs/>
          <w:szCs w:val="20"/>
        </w:rPr>
        <w:t xml:space="preserve"> </w:t>
      </w:r>
    </w:p>
    <w:p w14:paraId="249D9DAD" w14:textId="137E627B" w:rsidR="0081121A" w:rsidRDefault="006F517C" w:rsidP="0036663E">
      <w:pPr>
        <w:spacing w:after="0" w:line="240" w:lineRule="auto"/>
        <w:ind w:firstLine="720"/>
        <w:rPr>
          <w:rFonts w:eastAsia="Calibri"/>
          <w:szCs w:val="20"/>
        </w:rPr>
      </w:pPr>
      <w:r w:rsidRPr="006F517C">
        <w:rPr>
          <w:rFonts w:eastAsia="Calibri"/>
          <w:i/>
          <w:iCs/>
          <w:szCs w:val="20"/>
        </w:rPr>
        <w:t>Magazine</w:t>
      </w:r>
      <w:r w:rsidR="005809BD">
        <w:rPr>
          <w:rFonts w:eastAsia="Calibri"/>
          <w:szCs w:val="20"/>
        </w:rPr>
        <w:t xml:space="preserve">, </w:t>
      </w:r>
      <w:r w:rsidRPr="006F517C">
        <w:rPr>
          <w:rFonts w:eastAsia="Calibri"/>
          <w:szCs w:val="20"/>
        </w:rPr>
        <w:t>April 2021.</w:t>
      </w:r>
    </w:p>
    <w:p w14:paraId="2BF39EF8" w14:textId="77777777" w:rsidR="008F6E5B" w:rsidRDefault="008F6E5B" w:rsidP="00E074C1">
      <w:pPr>
        <w:spacing w:after="0" w:line="240" w:lineRule="auto"/>
        <w:rPr>
          <w:rFonts w:eastAsia="Calibri"/>
          <w:szCs w:val="20"/>
        </w:rPr>
      </w:pPr>
    </w:p>
    <w:p w14:paraId="15C54274" w14:textId="70D163EE" w:rsidR="00E074C1" w:rsidRPr="006F517C" w:rsidRDefault="00E074C1" w:rsidP="00E074C1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“Auden’s, ‘In Memory of W.B. Yeats’: Chaos, Contemplation, and Commemoration</w:t>
      </w:r>
      <w:r>
        <w:rPr>
          <w:rFonts w:eastAsia="Calibri"/>
          <w:szCs w:val="20"/>
        </w:rPr>
        <w:t>,</w:t>
      </w:r>
      <w:r w:rsidRPr="006F517C">
        <w:rPr>
          <w:rFonts w:eastAsia="Calibri"/>
          <w:szCs w:val="20"/>
        </w:rPr>
        <w:t>”</w:t>
      </w:r>
    </w:p>
    <w:p w14:paraId="4B932B7D" w14:textId="3DA9C197" w:rsidR="00E074C1" w:rsidRPr="00594C19" w:rsidRDefault="00E074C1" w:rsidP="00E074C1">
      <w:pPr>
        <w:spacing w:after="0" w:line="240" w:lineRule="auto"/>
        <w:ind w:left="720"/>
        <w:rPr>
          <w:rFonts w:eastAsia="Calibri"/>
          <w:szCs w:val="20"/>
        </w:rPr>
      </w:pPr>
      <w:r w:rsidRPr="006F517C">
        <w:rPr>
          <w:rFonts w:eastAsia="Calibri"/>
          <w:i/>
          <w:szCs w:val="20"/>
        </w:rPr>
        <w:t>GESTURE</w:t>
      </w:r>
      <w:r w:rsidRPr="006F517C">
        <w:rPr>
          <w:rFonts w:eastAsia="Calibri"/>
          <w:szCs w:val="20"/>
        </w:rPr>
        <w:t xml:space="preserve">, </w:t>
      </w:r>
      <w:r w:rsidR="005A4B2C">
        <w:rPr>
          <w:rFonts w:eastAsia="Calibri"/>
          <w:szCs w:val="20"/>
        </w:rPr>
        <w:t xml:space="preserve">March </w:t>
      </w:r>
      <w:r w:rsidRPr="006F517C">
        <w:rPr>
          <w:rFonts w:eastAsia="Calibri"/>
          <w:szCs w:val="20"/>
        </w:rPr>
        <w:t>2018.</w:t>
      </w:r>
    </w:p>
    <w:p w14:paraId="395774DE" w14:textId="77777777" w:rsidR="004167FE" w:rsidRDefault="004167FE" w:rsidP="006F517C">
      <w:pPr>
        <w:spacing w:after="0" w:line="240" w:lineRule="auto"/>
        <w:rPr>
          <w:rFonts w:eastAsia="Calibri"/>
          <w:b/>
          <w:szCs w:val="20"/>
        </w:rPr>
      </w:pPr>
    </w:p>
    <w:p w14:paraId="64B94A0D" w14:textId="5C6423C4" w:rsidR="00DB0E92" w:rsidRPr="006112D7" w:rsidRDefault="006F517C" w:rsidP="00C2017D">
      <w:pPr>
        <w:spacing w:after="0" w:line="240" w:lineRule="auto"/>
        <w:rPr>
          <w:rFonts w:eastAsia="Calibri"/>
          <w:b/>
          <w:szCs w:val="20"/>
        </w:rPr>
      </w:pPr>
      <w:r w:rsidRPr="006F517C">
        <w:rPr>
          <w:rFonts w:eastAsia="Calibri"/>
          <w:b/>
          <w:szCs w:val="20"/>
        </w:rPr>
        <w:t>CONFERENCE</w:t>
      </w:r>
      <w:r w:rsidR="00E952B2">
        <w:rPr>
          <w:rFonts w:eastAsia="Calibri"/>
          <w:b/>
          <w:szCs w:val="20"/>
        </w:rPr>
        <w:t xml:space="preserve">S &amp; </w:t>
      </w:r>
      <w:r w:rsidRPr="006F517C">
        <w:rPr>
          <w:rFonts w:eastAsia="Calibri"/>
          <w:b/>
          <w:szCs w:val="20"/>
        </w:rPr>
        <w:t>PRESENTATIONS</w:t>
      </w:r>
    </w:p>
    <w:p w14:paraId="5A968938" w14:textId="727D0BE5" w:rsidR="0067453F" w:rsidRDefault="0067453F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“Responding to the Global Crisis: Jacques Maritain, </w:t>
      </w:r>
      <w:r w:rsidRPr="0067453F">
        <w:rPr>
          <w:rFonts w:eastAsia="Calibri"/>
          <w:szCs w:val="20"/>
        </w:rPr>
        <w:t>World War II, and New York's École Libre</w:t>
      </w:r>
      <w:r>
        <w:rPr>
          <w:rFonts w:eastAsia="Calibri"/>
          <w:szCs w:val="20"/>
        </w:rPr>
        <w:t>,” joint conference between American Historical Association and American Catholic Historical Association in San Fransisco (January, 2024).</w:t>
      </w:r>
    </w:p>
    <w:p w14:paraId="3EB5E0E4" w14:textId="77777777" w:rsidR="00DB0E92" w:rsidRDefault="00DB0E92" w:rsidP="00C2017D">
      <w:pPr>
        <w:spacing w:after="0" w:line="240" w:lineRule="auto"/>
        <w:rPr>
          <w:rFonts w:eastAsia="Calibri"/>
          <w:szCs w:val="20"/>
        </w:rPr>
      </w:pPr>
    </w:p>
    <w:p w14:paraId="19C05D21" w14:textId="0D5E3752" w:rsidR="00DB0E92" w:rsidRDefault="00DB0E92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Panel Chair, “Catholics in Interwar Europe,” joint conference between American Historical Association and American Catholic Historical Association in San Fransisco (January, 2024).</w:t>
      </w:r>
    </w:p>
    <w:p w14:paraId="581FF051" w14:textId="77777777" w:rsidR="006112D7" w:rsidRDefault="006112D7" w:rsidP="00C2017D">
      <w:pPr>
        <w:spacing w:after="0" w:line="240" w:lineRule="auto"/>
        <w:rPr>
          <w:rFonts w:eastAsia="Calibri"/>
          <w:szCs w:val="20"/>
        </w:rPr>
      </w:pPr>
    </w:p>
    <w:p w14:paraId="7E0D9A98" w14:textId="56E32DDA" w:rsidR="006112D7" w:rsidRDefault="006112D7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Respondent to “God-Extra Phenomenal” by Emmanuel </w:t>
      </w:r>
      <w:proofErr w:type="spellStart"/>
      <w:r>
        <w:rPr>
          <w:rFonts w:eastAsia="Calibri"/>
          <w:szCs w:val="20"/>
        </w:rPr>
        <w:t>Falque</w:t>
      </w:r>
      <w:proofErr w:type="spellEnd"/>
      <w:r>
        <w:rPr>
          <w:rFonts w:eastAsia="Calibri"/>
          <w:szCs w:val="20"/>
        </w:rPr>
        <w:t>, Boston College (January, 2024).</w:t>
      </w:r>
    </w:p>
    <w:p w14:paraId="1D590DA3" w14:textId="77777777" w:rsidR="00CA6BE6" w:rsidRDefault="00CA6BE6" w:rsidP="00C2017D">
      <w:pPr>
        <w:spacing w:after="0" w:line="240" w:lineRule="auto"/>
        <w:rPr>
          <w:rFonts w:eastAsia="Calibri"/>
          <w:szCs w:val="20"/>
        </w:rPr>
      </w:pPr>
    </w:p>
    <w:p w14:paraId="7A9422AE" w14:textId="610D9F04" w:rsidR="00CA6BE6" w:rsidRDefault="00CA6BE6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“Jean Wahl and Gabriel Marcel: Religion, Phenomenology, and the Making of Interwar Philosophy in France,” </w:t>
      </w:r>
      <w:proofErr w:type="spellStart"/>
      <w:r>
        <w:rPr>
          <w:rFonts w:eastAsia="Calibri"/>
          <w:szCs w:val="20"/>
        </w:rPr>
        <w:t>L’i</w:t>
      </w:r>
      <w:r w:rsidRPr="00CA6BE6">
        <w:rPr>
          <w:rFonts w:eastAsia="Calibri"/>
          <w:szCs w:val="20"/>
        </w:rPr>
        <w:t>nstitut</w:t>
      </w:r>
      <w:proofErr w:type="spellEnd"/>
      <w:r w:rsidRPr="00CA6BE6">
        <w:rPr>
          <w:rFonts w:eastAsia="Calibri"/>
          <w:szCs w:val="20"/>
        </w:rPr>
        <w:t xml:space="preserve"> </w:t>
      </w:r>
      <w:proofErr w:type="spellStart"/>
      <w:r w:rsidRPr="00CA6BE6">
        <w:rPr>
          <w:rFonts w:eastAsia="Calibri"/>
          <w:szCs w:val="20"/>
        </w:rPr>
        <w:t>Catholique</w:t>
      </w:r>
      <w:proofErr w:type="spellEnd"/>
      <w:r w:rsidRPr="00CA6BE6">
        <w:rPr>
          <w:rFonts w:eastAsia="Calibri"/>
          <w:szCs w:val="20"/>
        </w:rPr>
        <w:t xml:space="preserve"> de Paris</w:t>
      </w:r>
      <w:r>
        <w:rPr>
          <w:rFonts w:eastAsia="Calibri"/>
          <w:szCs w:val="20"/>
        </w:rPr>
        <w:t xml:space="preserve"> (November, 2023)</w:t>
      </w:r>
    </w:p>
    <w:p w14:paraId="16722FED" w14:textId="77777777" w:rsidR="0067453F" w:rsidRDefault="0067453F" w:rsidP="00C2017D">
      <w:pPr>
        <w:spacing w:after="0" w:line="240" w:lineRule="auto"/>
        <w:rPr>
          <w:rFonts w:eastAsia="Calibri"/>
          <w:szCs w:val="20"/>
        </w:rPr>
      </w:pPr>
    </w:p>
    <w:p w14:paraId="247E29EA" w14:textId="47A9DD2B" w:rsidR="00C4288B" w:rsidRDefault="00C4288B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“To Hope: Rachel </w:t>
      </w:r>
      <w:proofErr w:type="spellStart"/>
      <w:r>
        <w:rPr>
          <w:rFonts w:eastAsia="Calibri"/>
          <w:szCs w:val="20"/>
        </w:rPr>
        <w:t>Bespaloff</w:t>
      </w:r>
      <w:proofErr w:type="spellEnd"/>
      <w:r>
        <w:rPr>
          <w:rFonts w:eastAsia="Calibri"/>
          <w:szCs w:val="20"/>
        </w:rPr>
        <w:t xml:space="preserve"> in Conversation with Gabriel Marel and Gaston </w:t>
      </w:r>
      <w:proofErr w:type="spellStart"/>
      <w:r>
        <w:rPr>
          <w:rFonts w:eastAsia="Calibri"/>
          <w:szCs w:val="20"/>
        </w:rPr>
        <w:t>Fessard</w:t>
      </w:r>
      <w:proofErr w:type="spellEnd"/>
      <w:r>
        <w:rPr>
          <w:rFonts w:eastAsia="Calibri"/>
          <w:szCs w:val="20"/>
        </w:rPr>
        <w:t xml:space="preserve"> S.J.,” Queen Mary University London (September, 2023).</w:t>
      </w:r>
    </w:p>
    <w:p w14:paraId="5B2FC64D" w14:textId="77777777" w:rsidR="00C4288B" w:rsidRDefault="00C4288B" w:rsidP="00C2017D">
      <w:pPr>
        <w:spacing w:after="0" w:line="240" w:lineRule="auto"/>
        <w:rPr>
          <w:rFonts w:eastAsia="Calibri"/>
          <w:szCs w:val="20"/>
        </w:rPr>
      </w:pPr>
    </w:p>
    <w:p w14:paraId="10813D8A" w14:textId="23D4599A" w:rsidR="00B122B2" w:rsidRDefault="00B122B2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“</w:t>
      </w:r>
      <w:r w:rsidRPr="00B122B2">
        <w:rPr>
          <w:rFonts w:eastAsia="Calibri"/>
          <w:i/>
          <w:iCs/>
          <w:szCs w:val="20"/>
        </w:rPr>
        <w:t>Esprit</w:t>
      </w:r>
      <w:r>
        <w:rPr>
          <w:rFonts w:eastAsia="Calibri"/>
          <w:szCs w:val="20"/>
        </w:rPr>
        <w:t xml:space="preserve"> and Feminism in Interwar France: A New Perspective of the Catholic Personalist Movement in Interwar France,” joint conference between American Historical Association and American Catholic Historical Association in Philadelphia (January, 2023)</w:t>
      </w:r>
      <w:r w:rsidR="00160F7B">
        <w:rPr>
          <w:rFonts w:eastAsia="Calibri"/>
          <w:szCs w:val="20"/>
        </w:rPr>
        <w:t>.</w:t>
      </w:r>
    </w:p>
    <w:p w14:paraId="3BD63493" w14:textId="77777777" w:rsidR="00B122B2" w:rsidRDefault="00B122B2" w:rsidP="00C2017D">
      <w:pPr>
        <w:spacing w:after="0" w:line="240" w:lineRule="auto"/>
        <w:rPr>
          <w:rFonts w:eastAsia="Calibri"/>
          <w:szCs w:val="20"/>
        </w:rPr>
      </w:pPr>
    </w:p>
    <w:p w14:paraId="31009468" w14:textId="183E98A4" w:rsidR="00C40EB8" w:rsidRDefault="00C40EB8" w:rsidP="00C2017D">
      <w:pPr>
        <w:spacing w:after="0" w:line="240" w:lineRule="auto"/>
        <w:rPr>
          <w:rFonts w:eastAsia="Calibri"/>
          <w:szCs w:val="20"/>
        </w:rPr>
      </w:pPr>
      <w:r w:rsidRPr="00C40EB8">
        <w:rPr>
          <w:rFonts w:eastAsia="Calibri"/>
          <w:szCs w:val="20"/>
        </w:rPr>
        <w:t>“Critical Catholicism: Henri de Lubac S.J. and the Notion of the Supernatural</w:t>
      </w:r>
      <w:r>
        <w:rPr>
          <w:rFonts w:eastAsia="Calibri"/>
          <w:szCs w:val="20"/>
        </w:rPr>
        <w:t>,” American Catholic Historical Association in Scranton (April, 2022)</w:t>
      </w:r>
      <w:r w:rsidR="00160F7B">
        <w:rPr>
          <w:rFonts w:eastAsia="Calibri"/>
          <w:szCs w:val="20"/>
        </w:rPr>
        <w:t>.</w:t>
      </w:r>
    </w:p>
    <w:p w14:paraId="7DFBFFD4" w14:textId="77777777" w:rsidR="00C40EB8" w:rsidRDefault="00C40EB8" w:rsidP="00C2017D">
      <w:pPr>
        <w:spacing w:after="0" w:line="240" w:lineRule="auto"/>
        <w:rPr>
          <w:rFonts w:eastAsia="Calibri"/>
          <w:szCs w:val="20"/>
        </w:rPr>
      </w:pPr>
    </w:p>
    <w:p w14:paraId="5BDCCD56" w14:textId="3472832D" w:rsidR="00236F69" w:rsidRDefault="00236F69" w:rsidP="00C2017D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“</w:t>
      </w:r>
      <w:r w:rsidR="00C2017D" w:rsidRPr="00C2017D">
        <w:rPr>
          <w:rFonts w:eastAsia="Calibri"/>
          <w:szCs w:val="20"/>
        </w:rPr>
        <w:t>Intersubjectivity and Embodied Consciousness: The</w:t>
      </w:r>
      <w:r w:rsidR="00C2017D">
        <w:rPr>
          <w:rFonts w:eastAsia="Calibri"/>
          <w:szCs w:val="20"/>
        </w:rPr>
        <w:t xml:space="preserve"> </w:t>
      </w:r>
      <w:r w:rsidR="00C2017D" w:rsidRPr="00C2017D">
        <w:rPr>
          <w:rFonts w:eastAsia="Calibri"/>
          <w:szCs w:val="20"/>
        </w:rPr>
        <w:t>Insights of Jean-Paul Sartre and Gabriel Marcel</w:t>
      </w:r>
      <w:r w:rsidR="00C40EB8">
        <w:rPr>
          <w:rFonts w:eastAsia="Calibri"/>
          <w:szCs w:val="20"/>
        </w:rPr>
        <w:t>,</w:t>
      </w:r>
      <w:r w:rsidR="00C2017D" w:rsidRPr="00C2017D">
        <w:rPr>
          <w:rFonts w:eastAsia="Calibri"/>
          <w:szCs w:val="20"/>
        </w:rPr>
        <w:t>”</w:t>
      </w:r>
      <w:r w:rsidR="00C2017D">
        <w:rPr>
          <w:rFonts w:eastAsia="Calibri"/>
          <w:szCs w:val="20"/>
        </w:rPr>
        <w:t xml:space="preserve"> American Catholic Philosophical Association in St. Louis (November, 2021)</w:t>
      </w:r>
      <w:r w:rsidR="00160F7B">
        <w:rPr>
          <w:rFonts w:eastAsia="Calibri"/>
          <w:szCs w:val="20"/>
        </w:rPr>
        <w:t>.</w:t>
      </w:r>
    </w:p>
    <w:p w14:paraId="5F2D12C5" w14:textId="77777777" w:rsidR="00236F69" w:rsidRDefault="00236F69" w:rsidP="006F517C">
      <w:pPr>
        <w:spacing w:after="0" w:line="240" w:lineRule="auto"/>
        <w:rPr>
          <w:rFonts w:eastAsia="Calibri"/>
          <w:szCs w:val="20"/>
        </w:rPr>
      </w:pPr>
    </w:p>
    <w:p w14:paraId="4740352A" w14:textId="281F26A6" w:rsidR="00A078ED" w:rsidRDefault="00A078ED" w:rsidP="006F517C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“</w:t>
      </w:r>
      <w:r w:rsidRPr="00A078ED">
        <w:rPr>
          <w:rFonts w:eastAsia="Calibri"/>
          <w:szCs w:val="20"/>
        </w:rPr>
        <w:t>Montaigne on the Question of Prayer and Affective Mood</w:t>
      </w:r>
      <w:r>
        <w:rPr>
          <w:rFonts w:eastAsia="Calibri"/>
          <w:szCs w:val="20"/>
        </w:rPr>
        <w:t>,” International Patristic, Medieval, and Renaissance Studies Conference at Villanova University (October, 2021)</w:t>
      </w:r>
      <w:r w:rsidR="00160F7B">
        <w:rPr>
          <w:rFonts w:eastAsia="Calibri"/>
          <w:szCs w:val="20"/>
        </w:rPr>
        <w:t>.</w:t>
      </w:r>
    </w:p>
    <w:p w14:paraId="2DDF49CE" w14:textId="77777777" w:rsidR="00A078ED" w:rsidRDefault="00A078ED" w:rsidP="006F517C">
      <w:pPr>
        <w:spacing w:after="0" w:line="240" w:lineRule="auto"/>
        <w:rPr>
          <w:rFonts w:eastAsia="Calibri"/>
          <w:szCs w:val="20"/>
        </w:rPr>
      </w:pPr>
    </w:p>
    <w:p w14:paraId="48E5558D" w14:textId="4E1A64DA" w:rsidR="00161C91" w:rsidRDefault="00161C91" w:rsidP="006F517C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“Encounters with Subjectivity: Sartre on the Relationship between Pain and Time,” London Centre for Interdisciplinary Research in London, United Kingdom (July, 2021)</w:t>
      </w:r>
      <w:r w:rsidR="00160F7B">
        <w:rPr>
          <w:rFonts w:eastAsia="Calibri"/>
          <w:szCs w:val="20"/>
        </w:rPr>
        <w:t>.</w:t>
      </w:r>
    </w:p>
    <w:p w14:paraId="77B98C25" w14:textId="77777777" w:rsidR="00161C91" w:rsidRDefault="00161C91" w:rsidP="006F517C">
      <w:pPr>
        <w:spacing w:after="0" w:line="240" w:lineRule="auto"/>
        <w:rPr>
          <w:rFonts w:eastAsia="Calibri"/>
          <w:szCs w:val="20"/>
        </w:rPr>
      </w:pPr>
    </w:p>
    <w:p w14:paraId="4A1E76E4" w14:textId="4E98A2C2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“Lenin Lives: The New Economic Policy and Reform Tradition in the Soviet Union,” Midwestern Political Science Association in Chicago (April</w:t>
      </w:r>
      <w:r w:rsidR="004E743E">
        <w:rPr>
          <w:rFonts w:eastAsia="Calibri"/>
          <w:szCs w:val="20"/>
        </w:rPr>
        <w:t>,</w:t>
      </w:r>
      <w:r w:rsidRPr="006F517C">
        <w:rPr>
          <w:rFonts w:eastAsia="Calibri"/>
          <w:szCs w:val="20"/>
        </w:rPr>
        <w:t xml:space="preserve"> 2020). **canceled </w:t>
      </w:r>
      <w:r w:rsidR="00F55858">
        <w:rPr>
          <w:rFonts w:eastAsia="Calibri"/>
          <w:szCs w:val="20"/>
        </w:rPr>
        <w:t xml:space="preserve">in-person </w:t>
      </w:r>
      <w:r w:rsidRPr="006F517C">
        <w:rPr>
          <w:rFonts w:eastAsia="Calibri"/>
          <w:szCs w:val="20"/>
        </w:rPr>
        <w:t>due to COVID-19**</w:t>
      </w:r>
    </w:p>
    <w:p w14:paraId="0DC3EFB5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</w:p>
    <w:p w14:paraId="30CFB54B" w14:textId="50A8C784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lastRenderedPageBreak/>
        <w:t>“Montaigne’s Method: The Meaning of the Essay,” Northeastern Political Science Association in Philadelphia (November</w:t>
      </w:r>
      <w:r w:rsidR="004E743E">
        <w:rPr>
          <w:rFonts w:eastAsia="Calibri"/>
          <w:szCs w:val="20"/>
        </w:rPr>
        <w:t>,</w:t>
      </w:r>
      <w:r w:rsidRPr="006F517C">
        <w:rPr>
          <w:rFonts w:eastAsia="Calibri"/>
          <w:szCs w:val="20"/>
        </w:rPr>
        <w:t xml:space="preserve"> 2019).</w:t>
      </w:r>
    </w:p>
    <w:p w14:paraId="2B6ABD1D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</w:p>
    <w:p w14:paraId="61A58B82" w14:textId="60709808" w:rsid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“An Economic Understanding of American Tax Cuts,” Midwest Political Science Association in Chicago (April</w:t>
      </w:r>
      <w:r w:rsidR="004E743E">
        <w:rPr>
          <w:rFonts w:eastAsia="Calibri"/>
          <w:szCs w:val="20"/>
        </w:rPr>
        <w:t>,</w:t>
      </w:r>
      <w:r w:rsidRPr="006F517C">
        <w:rPr>
          <w:rFonts w:eastAsia="Calibri"/>
          <w:szCs w:val="20"/>
        </w:rPr>
        <w:t xml:space="preserve"> 2019).</w:t>
      </w:r>
    </w:p>
    <w:p w14:paraId="489F230C" w14:textId="77777777" w:rsidR="00A628A8" w:rsidRPr="006F517C" w:rsidRDefault="00A628A8" w:rsidP="006F517C">
      <w:pPr>
        <w:spacing w:after="0" w:line="240" w:lineRule="auto"/>
        <w:rPr>
          <w:rFonts w:eastAsia="Calibri"/>
          <w:szCs w:val="20"/>
        </w:rPr>
      </w:pPr>
    </w:p>
    <w:p w14:paraId="26E5DB09" w14:textId="69B2596F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“</w:t>
      </w:r>
      <w:r w:rsidR="00557236" w:rsidRPr="00557236">
        <w:rPr>
          <w:rFonts w:eastAsia="Calibri"/>
          <w:i/>
          <w:iCs/>
          <w:szCs w:val="20"/>
        </w:rPr>
        <w:t xml:space="preserve">Laudato </w:t>
      </w:r>
      <w:proofErr w:type="spellStart"/>
      <w:r w:rsidR="00557236" w:rsidRPr="00557236">
        <w:rPr>
          <w:rFonts w:eastAsia="Calibri"/>
          <w:i/>
          <w:iCs/>
          <w:szCs w:val="20"/>
        </w:rPr>
        <w:t>si</w:t>
      </w:r>
      <w:proofErr w:type="spellEnd"/>
      <w:r w:rsidR="00557236">
        <w:rPr>
          <w:rFonts w:eastAsia="Calibri"/>
          <w:szCs w:val="20"/>
        </w:rPr>
        <w:t xml:space="preserve">: </w:t>
      </w:r>
      <w:r w:rsidRPr="006F517C">
        <w:rPr>
          <w:rFonts w:eastAsia="Calibri"/>
          <w:szCs w:val="20"/>
        </w:rPr>
        <w:t>The Technological Paradigm</w:t>
      </w:r>
      <w:r w:rsidR="00557236">
        <w:rPr>
          <w:rFonts w:eastAsia="Calibri"/>
          <w:szCs w:val="20"/>
        </w:rPr>
        <w:t xml:space="preserve"> and the Environment</w:t>
      </w:r>
      <w:r w:rsidRPr="006F517C">
        <w:rPr>
          <w:rFonts w:eastAsia="Calibri"/>
          <w:szCs w:val="20"/>
        </w:rPr>
        <w:t>,” 50</w:t>
      </w:r>
      <w:r w:rsidRPr="006F517C">
        <w:rPr>
          <w:rFonts w:eastAsia="Calibri"/>
          <w:szCs w:val="20"/>
          <w:vertAlign w:val="superscript"/>
        </w:rPr>
        <w:t>th</w:t>
      </w:r>
      <w:r w:rsidRPr="006F517C">
        <w:rPr>
          <w:rFonts w:eastAsia="Calibri"/>
          <w:szCs w:val="20"/>
        </w:rPr>
        <w:t xml:space="preserve"> Anniversary Northeastern Political Science Association in Montreal (November</w:t>
      </w:r>
      <w:r w:rsidR="004E743E">
        <w:rPr>
          <w:rFonts w:eastAsia="Calibri"/>
          <w:szCs w:val="20"/>
        </w:rPr>
        <w:t>,</w:t>
      </w:r>
      <w:r w:rsidRPr="006F517C">
        <w:rPr>
          <w:rFonts w:eastAsia="Calibri"/>
          <w:szCs w:val="20"/>
        </w:rPr>
        <w:t xml:space="preserve"> 2018).</w:t>
      </w:r>
    </w:p>
    <w:p w14:paraId="57C5ECE7" w14:textId="77777777" w:rsidR="000F3493" w:rsidRDefault="000F3493" w:rsidP="006F517C">
      <w:pPr>
        <w:spacing w:after="0" w:line="240" w:lineRule="auto"/>
        <w:rPr>
          <w:rFonts w:eastAsia="Calibri"/>
          <w:b/>
          <w:szCs w:val="20"/>
        </w:rPr>
      </w:pPr>
    </w:p>
    <w:p w14:paraId="38DAC2ED" w14:textId="36F70F28" w:rsidR="006F517C" w:rsidRPr="006F517C" w:rsidRDefault="006F517C" w:rsidP="006F517C">
      <w:pPr>
        <w:spacing w:after="0" w:line="240" w:lineRule="auto"/>
        <w:rPr>
          <w:rFonts w:eastAsia="Calibri"/>
          <w:b/>
          <w:szCs w:val="20"/>
        </w:rPr>
      </w:pPr>
      <w:r w:rsidRPr="006F517C">
        <w:rPr>
          <w:rFonts w:eastAsia="Calibri"/>
          <w:b/>
          <w:szCs w:val="20"/>
        </w:rPr>
        <w:t>AWARDS</w:t>
      </w:r>
      <w:r w:rsidR="00D42B0A">
        <w:rPr>
          <w:rFonts w:eastAsia="Calibri"/>
          <w:b/>
          <w:szCs w:val="20"/>
        </w:rPr>
        <w:t xml:space="preserve"> &amp; FUNDING</w:t>
      </w:r>
    </w:p>
    <w:p w14:paraId="65A84299" w14:textId="4B561738" w:rsidR="00180321" w:rsidRDefault="00E77352" w:rsidP="00424250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Dissertation Fellowship, </w:t>
      </w:r>
      <w:r w:rsidR="00180321">
        <w:rPr>
          <w:rFonts w:eastAsia="Calibri"/>
          <w:szCs w:val="20"/>
        </w:rPr>
        <w:t xml:space="preserve">Charlotte W. Newcombe </w:t>
      </w:r>
      <w:r w:rsidR="00E72BB2">
        <w:rPr>
          <w:rFonts w:eastAsia="Calibri"/>
          <w:szCs w:val="20"/>
        </w:rPr>
        <w:t xml:space="preserve">Foundation </w:t>
      </w:r>
      <w:r w:rsidR="00180321">
        <w:rPr>
          <w:rFonts w:eastAsia="Calibri"/>
          <w:szCs w:val="20"/>
        </w:rPr>
        <w:t>(finalist, 2024)</w:t>
      </w:r>
    </w:p>
    <w:p w14:paraId="2486AFD5" w14:textId="2750E685" w:rsidR="008F6D78" w:rsidRDefault="008F6D78" w:rsidP="00424250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Presidential Grant, American Catholic Historical Association (2024)</w:t>
      </w:r>
    </w:p>
    <w:p w14:paraId="261BBCB4" w14:textId="12E98B03" w:rsidR="00A77553" w:rsidRDefault="009E706E" w:rsidP="00424250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Research</w:t>
      </w:r>
      <w:r w:rsidR="00A77553">
        <w:rPr>
          <w:rFonts w:eastAsia="Calibri"/>
          <w:szCs w:val="20"/>
        </w:rPr>
        <w:t xml:space="preserve"> Fellowship, Social Science Research Council</w:t>
      </w:r>
      <w:r w:rsidR="00485949">
        <w:rPr>
          <w:rFonts w:eastAsia="Calibri"/>
          <w:szCs w:val="20"/>
        </w:rPr>
        <w:t xml:space="preserve"> </w:t>
      </w:r>
      <w:r w:rsidR="00A77553">
        <w:rPr>
          <w:rFonts w:eastAsia="Calibri"/>
          <w:szCs w:val="20"/>
        </w:rPr>
        <w:t>(2023-2</w:t>
      </w:r>
      <w:r w:rsidR="00683967">
        <w:rPr>
          <w:rFonts w:eastAsia="Calibri"/>
          <w:szCs w:val="20"/>
        </w:rPr>
        <w:t>02</w:t>
      </w:r>
      <w:r w:rsidR="00A77553">
        <w:rPr>
          <w:rFonts w:eastAsia="Calibri"/>
          <w:szCs w:val="20"/>
        </w:rPr>
        <w:t>4)</w:t>
      </w:r>
    </w:p>
    <w:p w14:paraId="7C6C1E57" w14:textId="77777777" w:rsidR="00B037A1" w:rsidRDefault="00A77553" w:rsidP="00832BD5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Research</w:t>
      </w:r>
      <w:r w:rsidR="001E1A1E">
        <w:rPr>
          <w:rFonts w:eastAsia="Calibri"/>
          <w:szCs w:val="20"/>
        </w:rPr>
        <w:t xml:space="preserve"> Fellowship, Hank Center for the Catholic Intellectual Tradition, Loyola University </w:t>
      </w:r>
    </w:p>
    <w:p w14:paraId="76D5BAB3" w14:textId="5A7B9517" w:rsidR="0062030F" w:rsidRDefault="001E1A1E" w:rsidP="00EE185D">
      <w:pPr>
        <w:spacing w:after="0" w:line="240" w:lineRule="auto"/>
        <w:ind w:firstLine="720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Chicago (Summer 2023)</w:t>
      </w:r>
    </w:p>
    <w:p w14:paraId="19730F6D" w14:textId="0AE10DA9" w:rsidR="00832BD5" w:rsidRDefault="00832BD5" w:rsidP="00832BD5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Research </w:t>
      </w:r>
      <w:r w:rsidR="00D21C17">
        <w:rPr>
          <w:rFonts w:eastAsia="Calibri"/>
          <w:szCs w:val="20"/>
        </w:rPr>
        <w:t>Grant</w:t>
      </w:r>
      <w:r>
        <w:rPr>
          <w:rFonts w:eastAsia="Calibri"/>
          <w:szCs w:val="20"/>
        </w:rPr>
        <w:t xml:space="preserve">, The Clough Center for the Study of Constitutional Democracy at Boston </w:t>
      </w:r>
    </w:p>
    <w:p w14:paraId="71010098" w14:textId="049F3C02" w:rsidR="00832BD5" w:rsidRDefault="00832BD5" w:rsidP="00832BD5">
      <w:pPr>
        <w:spacing w:after="0" w:line="240" w:lineRule="auto"/>
        <w:ind w:firstLine="720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College (2023)</w:t>
      </w:r>
    </w:p>
    <w:p w14:paraId="1E6BEC8E" w14:textId="07701851" w:rsidR="00B673B4" w:rsidRDefault="005B74B2" w:rsidP="000C14C8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Research Grant, The Cushwa Center at Notre Dame </w:t>
      </w:r>
      <w:r w:rsidR="00243E9A">
        <w:rPr>
          <w:rFonts w:eastAsia="Calibri"/>
          <w:szCs w:val="20"/>
        </w:rPr>
        <w:t xml:space="preserve">University </w:t>
      </w:r>
      <w:r>
        <w:rPr>
          <w:rFonts w:eastAsia="Calibri"/>
          <w:szCs w:val="20"/>
        </w:rPr>
        <w:t>(2023)</w:t>
      </w:r>
      <w:r w:rsidR="00243E9A">
        <w:rPr>
          <w:rFonts w:eastAsia="Calibri"/>
          <w:szCs w:val="20"/>
        </w:rPr>
        <w:t xml:space="preserve"> </w:t>
      </w:r>
    </w:p>
    <w:p w14:paraId="7497CF82" w14:textId="586A011F" w:rsidR="0063111E" w:rsidRDefault="0063111E" w:rsidP="000C14C8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Donald J. White Excellence in Teaching Award, Boston College (2023)</w:t>
      </w:r>
    </w:p>
    <w:p w14:paraId="7C94F531" w14:textId="2A6A9C7E" w:rsidR="000C14C8" w:rsidRDefault="000C14C8" w:rsidP="000C14C8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Research </w:t>
      </w:r>
      <w:r w:rsidR="00D21C17">
        <w:rPr>
          <w:rFonts w:eastAsia="Calibri"/>
          <w:szCs w:val="20"/>
        </w:rPr>
        <w:t>Grant</w:t>
      </w:r>
      <w:r>
        <w:rPr>
          <w:rFonts w:eastAsia="Calibri"/>
          <w:szCs w:val="20"/>
        </w:rPr>
        <w:t xml:space="preserve">, </w:t>
      </w:r>
      <w:r w:rsidR="00F544FA">
        <w:rPr>
          <w:rFonts w:eastAsia="Calibri"/>
          <w:szCs w:val="20"/>
        </w:rPr>
        <w:t xml:space="preserve">The </w:t>
      </w:r>
      <w:r>
        <w:rPr>
          <w:rFonts w:eastAsia="Calibri"/>
          <w:szCs w:val="20"/>
        </w:rPr>
        <w:t xml:space="preserve">Clough Center for the Study of Constitutional Democracy at Boston </w:t>
      </w:r>
    </w:p>
    <w:p w14:paraId="1B7EDA68" w14:textId="5B1CFE6A" w:rsidR="000C14C8" w:rsidRDefault="000C14C8" w:rsidP="000C14C8">
      <w:pPr>
        <w:spacing w:after="0" w:line="240" w:lineRule="auto"/>
        <w:ind w:firstLine="720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College (2022)</w:t>
      </w:r>
    </w:p>
    <w:p w14:paraId="493FDB29" w14:textId="4820DAE8" w:rsidR="00DC585A" w:rsidRDefault="00E84E98" w:rsidP="00C802DF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 xml:space="preserve">Conference Grant, </w:t>
      </w:r>
      <w:r w:rsidR="00DC585A">
        <w:rPr>
          <w:rFonts w:eastAsia="Calibri"/>
          <w:szCs w:val="20"/>
        </w:rPr>
        <w:t>American Catholic Philosophical Association (2021)</w:t>
      </w:r>
    </w:p>
    <w:p w14:paraId="32C459E3" w14:textId="52DBDCDC" w:rsidR="00DE118F" w:rsidRDefault="00DE118F" w:rsidP="00C802DF">
      <w:pPr>
        <w:spacing w:after="0" w:line="240" w:lineRule="auto"/>
        <w:contextualSpacing/>
        <w:rPr>
          <w:rFonts w:eastAsia="Calibri"/>
          <w:szCs w:val="20"/>
        </w:rPr>
      </w:pPr>
      <w:r>
        <w:rPr>
          <w:rFonts w:eastAsia="Calibri"/>
          <w:szCs w:val="20"/>
        </w:rPr>
        <w:t>Doctoral Fellowship, Department of History</w:t>
      </w:r>
      <w:r w:rsidR="00E84E98">
        <w:rPr>
          <w:rFonts w:eastAsia="Calibri"/>
          <w:szCs w:val="20"/>
        </w:rPr>
        <w:t xml:space="preserve"> at</w:t>
      </w:r>
      <w:r>
        <w:rPr>
          <w:rFonts w:eastAsia="Calibri"/>
          <w:szCs w:val="20"/>
        </w:rPr>
        <w:t xml:space="preserve"> Boston College (2020-present)</w:t>
      </w:r>
    </w:p>
    <w:p w14:paraId="65164357" w14:textId="4B55B9C3" w:rsidR="00C802DF" w:rsidRPr="004C000A" w:rsidRDefault="006F517C" w:rsidP="00C802DF">
      <w:pPr>
        <w:spacing w:after="0" w:line="240" w:lineRule="auto"/>
        <w:contextualSpacing/>
        <w:rPr>
          <w:rFonts w:eastAsia="Calibri"/>
          <w:b/>
          <w:bCs/>
          <w:szCs w:val="20"/>
        </w:rPr>
      </w:pPr>
      <w:r w:rsidRPr="006F517C">
        <w:rPr>
          <w:rFonts w:eastAsia="Calibri"/>
          <w:szCs w:val="20"/>
        </w:rPr>
        <w:t xml:space="preserve">W.B. Yeats Society Scholarship for Summer Research </w:t>
      </w:r>
      <w:r w:rsidR="004C000A">
        <w:rPr>
          <w:rFonts w:eastAsia="Calibri"/>
          <w:szCs w:val="20"/>
        </w:rPr>
        <w:t>(</w:t>
      </w:r>
      <w:r w:rsidR="004C000A" w:rsidRPr="006F517C">
        <w:rPr>
          <w:rFonts w:eastAsia="Calibri"/>
          <w:szCs w:val="20"/>
        </w:rPr>
        <w:t>2019</w:t>
      </w:r>
      <w:r w:rsidR="004C000A">
        <w:rPr>
          <w:rFonts w:eastAsia="Calibri"/>
          <w:szCs w:val="20"/>
        </w:rPr>
        <w:t>)</w:t>
      </w:r>
    </w:p>
    <w:p w14:paraId="17AA27C2" w14:textId="71578E65" w:rsidR="00C802DF" w:rsidRDefault="006F517C" w:rsidP="00C802DF">
      <w:pPr>
        <w:spacing w:after="0" w:line="240" w:lineRule="auto"/>
        <w:contextualSpacing/>
        <w:rPr>
          <w:rFonts w:eastAsia="Calibri"/>
          <w:szCs w:val="20"/>
        </w:rPr>
      </w:pPr>
      <w:r w:rsidRPr="006F517C">
        <w:rPr>
          <w:rFonts w:eastAsia="Calibri"/>
          <w:szCs w:val="20"/>
        </w:rPr>
        <w:t>Third Prize in the Elie Wiesel Foundation for Humanity Prize in Ethics</w:t>
      </w:r>
      <w:r w:rsidR="004C000A">
        <w:rPr>
          <w:rFonts w:eastAsia="Calibri"/>
          <w:szCs w:val="20"/>
        </w:rPr>
        <w:t xml:space="preserve"> (</w:t>
      </w:r>
      <w:r w:rsidR="004C000A" w:rsidRPr="006F517C">
        <w:rPr>
          <w:rFonts w:eastAsia="Calibri"/>
          <w:szCs w:val="20"/>
        </w:rPr>
        <w:t>2018</w:t>
      </w:r>
      <w:r w:rsidR="004C000A">
        <w:rPr>
          <w:rFonts w:eastAsia="Calibri"/>
          <w:szCs w:val="20"/>
        </w:rPr>
        <w:t>)</w:t>
      </w:r>
    </w:p>
    <w:p w14:paraId="7C696AFE" w14:textId="22C9A3AC" w:rsidR="00C802DF" w:rsidRDefault="006F517C" w:rsidP="00C802DF">
      <w:pPr>
        <w:spacing w:after="0" w:line="240" w:lineRule="auto"/>
        <w:contextualSpacing/>
        <w:rPr>
          <w:rFonts w:eastAsia="Calibri"/>
          <w:szCs w:val="20"/>
        </w:rPr>
      </w:pPr>
      <w:r w:rsidRPr="006F517C">
        <w:rPr>
          <w:rFonts w:eastAsia="Calibri"/>
          <w:szCs w:val="20"/>
        </w:rPr>
        <w:t>The Maryanna Childs Writing Award: Most Outstanding University-Wide Essay</w:t>
      </w:r>
      <w:r w:rsidR="004C000A">
        <w:rPr>
          <w:rFonts w:eastAsia="Calibri"/>
          <w:szCs w:val="20"/>
        </w:rPr>
        <w:t xml:space="preserve"> (</w:t>
      </w:r>
      <w:r w:rsidR="004C000A" w:rsidRPr="006F517C">
        <w:rPr>
          <w:rFonts w:eastAsia="Calibri"/>
          <w:szCs w:val="20"/>
        </w:rPr>
        <w:t>2018</w:t>
      </w:r>
      <w:r w:rsidR="004C000A">
        <w:rPr>
          <w:rFonts w:eastAsia="Calibri"/>
          <w:szCs w:val="20"/>
        </w:rPr>
        <w:t>)</w:t>
      </w:r>
    </w:p>
    <w:p w14:paraId="2B008DD3" w14:textId="61F38336" w:rsidR="00C802DF" w:rsidRDefault="006F517C" w:rsidP="00C802DF">
      <w:pPr>
        <w:spacing w:after="0" w:line="240" w:lineRule="auto"/>
        <w:contextualSpacing/>
        <w:rPr>
          <w:rFonts w:eastAsia="Calibri"/>
          <w:szCs w:val="20"/>
        </w:rPr>
      </w:pPr>
      <w:r w:rsidRPr="006F517C">
        <w:rPr>
          <w:rFonts w:eastAsia="Calibri"/>
          <w:szCs w:val="20"/>
        </w:rPr>
        <w:t>Senior Commencement Speaker, Ohio Dominican University</w:t>
      </w:r>
      <w:r w:rsidR="004C000A">
        <w:rPr>
          <w:rFonts w:eastAsia="Calibri"/>
          <w:szCs w:val="20"/>
        </w:rPr>
        <w:t xml:space="preserve"> (</w:t>
      </w:r>
      <w:r w:rsidR="004C000A" w:rsidRPr="006F517C">
        <w:rPr>
          <w:rFonts w:eastAsia="Calibri"/>
          <w:szCs w:val="20"/>
        </w:rPr>
        <w:t>2018</w:t>
      </w:r>
      <w:r w:rsidR="004C000A">
        <w:rPr>
          <w:rFonts w:eastAsia="Calibri"/>
          <w:szCs w:val="20"/>
        </w:rPr>
        <w:t>)</w:t>
      </w:r>
    </w:p>
    <w:p w14:paraId="70DE949E" w14:textId="499463CE" w:rsidR="00C802DF" w:rsidRDefault="006F517C" w:rsidP="00C802DF">
      <w:pPr>
        <w:spacing w:after="0" w:line="240" w:lineRule="auto"/>
        <w:contextualSpacing/>
        <w:rPr>
          <w:rFonts w:eastAsia="Calibri"/>
          <w:szCs w:val="20"/>
        </w:rPr>
      </w:pPr>
      <w:r w:rsidRPr="006F517C">
        <w:rPr>
          <w:rFonts w:eastAsia="Calibri"/>
          <w:szCs w:val="20"/>
        </w:rPr>
        <w:t>Outstanding Political Science Student, Ohio Dominican University</w:t>
      </w:r>
      <w:r w:rsidR="004C000A">
        <w:rPr>
          <w:rFonts w:eastAsia="Calibri"/>
          <w:szCs w:val="20"/>
        </w:rPr>
        <w:t xml:space="preserve"> (</w:t>
      </w:r>
      <w:r w:rsidR="004C000A" w:rsidRPr="006F517C">
        <w:rPr>
          <w:rFonts w:eastAsia="Calibri"/>
          <w:szCs w:val="20"/>
        </w:rPr>
        <w:t>2018</w:t>
      </w:r>
      <w:r w:rsidR="004C000A">
        <w:rPr>
          <w:rFonts w:eastAsia="Calibri"/>
          <w:szCs w:val="20"/>
        </w:rPr>
        <w:t>)</w:t>
      </w:r>
    </w:p>
    <w:p w14:paraId="483B7324" w14:textId="1CE85C73" w:rsidR="00C802DF" w:rsidRDefault="006F517C" w:rsidP="00C802DF">
      <w:pPr>
        <w:spacing w:after="0" w:line="240" w:lineRule="auto"/>
        <w:contextualSpacing/>
        <w:rPr>
          <w:rFonts w:eastAsia="Calibri"/>
          <w:szCs w:val="20"/>
        </w:rPr>
      </w:pPr>
      <w:r w:rsidRPr="006F517C">
        <w:rPr>
          <w:rFonts w:eastAsia="Calibri"/>
          <w:szCs w:val="20"/>
        </w:rPr>
        <w:t>Dean’s List, Ohio Dominican University</w:t>
      </w:r>
      <w:r w:rsidR="004C000A">
        <w:rPr>
          <w:rFonts w:eastAsia="Calibri"/>
          <w:szCs w:val="20"/>
        </w:rPr>
        <w:t xml:space="preserve"> </w:t>
      </w:r>
      <w:r w:rsidR="00172E09">
        <w:rPr>
          <w:rFonts w:eastAsia="Calibri"/>
          <w:szCs w:val="20"/>
        </w:rPr>
        <w:t>(2014-2018)</w:t>
      </w:r>
    </w:p>
    <w:p w14:paraId="67D3B784" w14:textId="36CD381A" w:rsidR="006F517C" w:rsidRDefault="006F517C" w:rsidP="00C802DF">
      <w:pPr>
        <w:spacing w:after="0" w:line="240" w:lineRule="auto"/>
        <w:contextualSpacing/>
        <w:rPr>
          <w:rFonts w:eastAsia="Calibri"/>
          <w:szCs w:val="20"/>
        </w:rPr>
      </w:pPr>
      <w:r w:rsidRPr="006F517C">
        <w:rPr>
          <w:rFonts w:eastAsia="Calibri"/>
          <w:szCs w:val="20"/>
        </w:rPr>
        <w:t>Presidential Scholarship, Ohio Dominican University</w:t>
      </w:r>
      <w:r w:rsidR="00172E09">
        <w:rPr>
          <w:rFonts w:eastAsia="Calibri"/>
          <w:szCs w:val="20"/>
        </w:rPr>
        <w:t xml:space="preserve"> (2014-2018)</w:t>
      </w:r>
    </w:p>
    <w:p w14:paraId="40342A6E" w14:textId="77777777" w:rsidR="006F517C" w:rsidRPr="006F517C" w:rsidRDefault="006F517C" w:rsidP="004A60F3">
      <w:pPr>
        <w:spacing w:after="0" w:line="240" w:lineRule="auto"/>
        <w:rPr>
          <w:rFonts w:eastAsia="Calibri"/>
          <w:szCs w:val="20"/>
        </w:rPr>
      </w:pPr>
    </w:p>
    <w:p w14:paraId="742FBAFB" w14:textId="3C7CB1E4" w:rsidR="006F517C" w:rsidRDefault="006F517C" w:rsidP="006F517C">
      <w:pPr>
        <w:spacing w:after="0" w:line="240" w:lineRule="auto"/>
        <w:rPr>
          <w:rFonts w:eastAsia="Calibri"/>
          <w:b/>
          <w:szCs w:val="20"/>
        </w:rPr>
      </w:pPr>
      <w:r w:rsidRPr="006F517C">
        <w:rPr>
          <w:rFonts w:eastAsia="Calibri"/>
          <w:b/>
          <w:szCs w:val="20"/>
        </w:rPr>
        <w:t xml:space="preserve">PROFESSIONAL EXPERIENCE </w:t>
      </w:r>
    </w:p>
    <w:p w14:paraId="63C9A780" w14:textId="60A33B9B" w:rsidR="0022175D" w:rsidRPr="0022175D" w:rsidRDefault="0022175D" w:rsidP="00676DDC">
      <w:pPr>
        <w:spacing w:after="0" w:line="240" w:lineRule="auto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 xml:space="preserve">Primary Editor, </w:t>
      </w:r>
      <w:r w:rsidRPr="00C802DF">
        <w:rPr>
          <w:rFonts w:eastAsia="Calibri"/>
          <w:bCs/>
          <w:i/>
          <w:iCs/>
          <w:szCs w:val="20"/>
        </w:rPr>
        <w:t>Journal of the History of Ideas Blog</w:t>
      </w:r>
      <w:r>
        <w:rPr>
          <w:rFonts w:eastAsia="Calibri"/>
          <w:bCs/>
          <w:szCs w:val="20"/>
        </w:rPr>
        <w:t xml:space="preserve"> (2024 – present)</w:t>
      </w:r>
    </w:p>
    <w:p w14:paraId="0EE9104C" w14:textId="48D8164B" w:rsidR="00EE1AB5" w:rsidRPr="00C802DF" w:rsidRDefault="00676DDC" w:rsidP="00676DDC">
      <w:pPr>
        <w:spacing w:after="0" w:line="240" w:lineRule="auto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>Contributing</w:t>
      </w:r>
      <w:r w:rsidR="00EE1AB5" w:rsidRPr="00C802DF">
        <w:rPr>
          <w:rFonts w:eastAsia="Calibri"/>
          <w:bCs/>
          <w:szCs w:val="20"/>
        </w:rPr>
        <w:t xml:space="preserve"> Editor, </w:t>
      </w:r>
      <w:r w:rsidR="00EE1AB5" w:rsidRPr="00C802DF">
        <w:rPr>
          <w:rFonts w:eastAsia="Calibri"/>
          <w:bCs/>
          <w:i/>
          <w:iCs/>
          <w:szCs w:val="20"/>
        </w:rPr>
        <w:t>Journal of the History of Ideas Blog</w:t>
      </w:r>
      <w:r w:rsidR="00EE1AB5" w:rsidRPr="00C802DF">
        <w:rPr>
          <w:rFonts w:eastAsia="Calibri"/>
          <w:bCs/>
          <w:szCs w:val="20"/>
        </w:rPr>
        <w:t xml:space="preserve"> (2020</w:t>
      </w:r>
      <w:r w:rsidR="00B6374D">
        <w:rPr>
          <w:rFonts w:eastAsia="Calibri"/>
          <w:bCs/>
          <w:szCs w:val="20"/>
        </w:rPr>
        <w:t xml:space="preserve"> </w:t>
      </w:r>
      <w:r w:rsidR="00EE1AB5" w:rsidRPr="00C802DF">
        <w:rPr>
          <w:rFonts w:eastAsia="Calibri"/>
          <w:bCs/>
          <w:szCs w:val="20"/>
        </w:rPr>
        <w:t xml:space="preserve">- </w:t>
      </w:r>
      <w:r w:rsidR="0022175D">
        <w:rPr>
          <w:rFonts w:eastAsia="Calibri"/>
          <w:bCs/>
          <w:szCs w:val="20"/>
        </w:rPr>
        <w:t>2023</w:t>
      </w:r>
      <w:r w:rsidR="00EE1AB5" w:rsidRPr="00C802DF">
        <w:rPr>
          <w:rFonts w:eastAsia="Calibri"/>
          <w:bCs/>
          <w:szCs w:val="20"/>
        </w:rPr>
        <w:t>)</w:t>
      </w:r>
    </w:p>
    <w:p w14:paraId="3A365D9E" w14:textId="78B05F25" w:rsidR="00EE1AB5" w:rsidRDefault="00EE1AB5" w:rsidP="00EE1AB5">
      <w:pPr>
        <w:spacing w:after="0" w:line="240" w:lineRule="auto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>Chairperson, Boston College Graduate Student Conference Executive Committee (</w:t>
      </w:r>
      <w:r w:rsidR="00E3714D">
        <w:rPr>
          <w:rFonts w:eastAsia="Calibri"/>
          <w:bCs/>
          <w:szCs w:val="20"/>
        </w:rPr>
        <w:t>2021-</w:t>
      </w:r>
      <w:r>
        <w:rPr>
          <w:rFonts w:eastAsia="Calibri"/>
          <w:bCs/>
          <w:szCs w:val="20"/>
        </w:rPr>
        <w:t>2022)</w:t>
      </w:r>
    </w:p>
    <w:p w14:paraId="52B238DC" w14:textId="1437B599" w:rsidR="00EE1AB5" w:rsidRDefault="00EE1AB5" w:rsidP="00EE1AB5">
      <w:pPr>
        <w:spacing w:after="0" w:line="240" w:lineRule="auto"/>
        <w:rPr>
          <w:rFonts w:eastAsia="Calibri"/>
          <w:bCs/>
          <w:szCs w:val="20"/>
        </w:rPr>
      </w:pPr>
      <w:r>
        <w:rPr>
          <w:rFonts w:eastAsia="Calibri"/>
          <w:bCs/>
          <w:szCs w:val="20"/>
        </w:rPr>
        <w:t xml:space="preserve">President, Boston College </w:t>
      </w:r>
      <w:r w:rsidR="00F572D1">
        <w:rPr>
          <w:rFonts w:eastAsia="Calibri"/>
          <w:bCs/>
          <w:szCs w:val="20"/>
        </w:rPr>
        <w:t xml:space="preserve">Association for </w:t>
      </w:r>
      <w:r>
        <w:rPr>
          <w:rFonts w:eastAsia="Calibri"/>
          <w:bCs/>
          <w:szCs w:val="20"/>
        </w:rPr>
        <w:t>Graduate School of Arts and Sciences (2021-</w:t>
      </w:r>
      <w:r w:rsidR="00834C29">
        <w:rPr>
          <w:rFonts w:eastAsia="Calibri"/>
          <w:bCs/>
          <w:szCs w:val="20"/>
        </w:rPr>
        <w:t>2022</w:t>
      </w:r>
      <w:r>
        <w:rPr>
          <w:rFonts w:eastAsia="Calibri"/>
          <w:bCs/>
          <w:szCs w:val="20"/>
        </w:rPr>
        <w:t>)</w:t>
      </w:r>
    </w:p>
    <w:p w14:paraId="1A3C2E2F" w14:textId="090D1CE9" w:rsidR="00EE1AB5" w:rsidRDefault="00EE1AB5" w:rsidP="00EE1AB5">
      <w:pPr>
        <w:spacing w:after="0" w:line="240" w:lineRule="auto"/>
        <w:rPr>
          <w:rFonts w:eastAsia="Calibri"/>
          <w:bCs/>
          <w:szCs w:val="20"/>
        </w:rPr>
      </w:pPr>
      <w:r w:rsidRPr="00C802DF">
        <w:rPr>
          <w:rFonts w:eastAsia="Calibri"/>
          <w:bCs/>
          <w:szCs w:val="20"/>
        </w:rPr>
        <w:t>President, Boston College Graduate Historical Association (2021-</w:t>
      </w:r>
      <w:r w:rsidR="00834C29">
        <w:rPr>
          <w:rFonts w:eastAsia="Calibri"/>
          <w:bCs/>
          <w:szCs w:val="20"/>
        </w:rPr>
        <w:t>2022</w:t>
      </w:r>
      <w:r w:rsidRPr="00C802DF">
        <w:rPr>
          <w:rFonts w:eastAsia="Calibri"/>
          <w:bCs/>
          <w:szCs w:val="20"/>
        </w:rPr>
        <w:t>)</w:t>
      </w:r>
    </w:p>
    <w:p w14:paraId="11C487E2" w14:textId="77777777" w:rsidR="00EE1AB5" w:rsidRPr="00C802DF" w:rsidRDefault="00EE1AB5" w:rsidP="00EE1AB5">
      <w:pPr>
        <w:spacing w:after="0" w:line="240" w:lineRule="auto"/>
        <w:rPr>
          <w:rFonts w:eastAsia="Calibri"/>
          <w:bCs/>
          <w:szCs w:val="20"/>
        </w:rPr>
      </w:pPr>
      <w:r w:rsidRPr="00C802DF">
        <w:rPr>
          <w:rFonts w:eastAsia="Calibri"/>
          <w:bCs/>
          <w:szCs w:val="20"/>
        </w:rPr>
        <w:t>Graduate Assistant and Tutor, Connors Family Learning Center, Boston College (2020 – present)</w:t>
      </w:r>
    </w:p>
    <w:p w14:paraId="3B9DB587" w14:textId="0D26867A" w:rsidR="00EE1AB5" w:rsidRDefault="00EE1AB5" w:rsidP="00EE1AB5">
      <w:pPr>
        <w:spacing w:after="0" w:line="240" w:lineRule="auto"/>
        <w:rPr>
          <w:rFonts w:eastAsia="Calibri"/>
          <w:bCs/>
          <w:szCs w:val="20"/>
        </w:rPr>
      </w:pPr>
      <w:r w:rsidRPr="00C802DF">
        <w:rPr>
          <w:rFonts w:eastAsia="Calibri"/>
          <w:bCs/>
          <w:szCs w:val="20"/>
        </w:rPr>
        <w:t>Senior Representative, Ohio Dominican University Honors Student Board (2017 – 2018)</w:t>
      </w:r>
    </w:p>
    <w:p w14:paraId="6842D074" w14:textId="77777777" w:rsidR="00EE57C4" w:rsidRDefault="00EE57C4" w:rsidP="00EE57C4">
      <w:pPr>
        <w:spacing w:after="0" w:line="240" w:lineRule="auto"/>
        <w:rPr>
          <w:rFonts w:eastAsia="Calibri"/>
          <w:b/>
          <w:szCs w:val="20"/>
        </w:rPr>
      </w:pPr>
    </w:p>
    <w:p w14:paraId="4B51FA80" w14:textId="79EF314A" w:rsidR="00EE57C4" w:rsidRPr="006F517C" w:rsidRDefault="00EE57C4" w:rsidP="00EE57C4">
      <w:pPr>
        <w:spacing w:after="0" w:line="240" w:lineRule="auto"/>
        <w:rPr>
          <w:rFonts w:eastAsia="Calibri"/>
          <w:b/>
          <w:szCs w:val="20"/>
        </w:rPr>
      </w:pPr>
      <w:r w:rsidRPr="006F517C">
        <w:rPr>
          <w:rFonts w:eastAsia="Calibri"/>
          <w:b/>
          <w:szCs w:val="20"/>
        </w:rPr>
        <w:t xml:space="preserve">TEACHING </w:t>
      </w:r>
      <w:r>
        <w:rPr>
          <w:rFonts w:eastAsia="Calibri"/>
          <w:b/>
          <w:szCs w:val="20"/>
        </w:rPr>
        <w:t>&amp;</w:t>
      </w:r>
      <w:r w:rsidRPr="006F517C">
        <w:rPr>
          <w:rFonts w:eastAsia="Calibri"/>
          <w:b/>
          <w:szCs w:val="20"/>
        </w:rPr>
        <w:t xml:space="preserve"> ASSISTANTSHIPS</w:t>
      </w:r>
    </w:p>
    <w:p w14:paraId="7007C4D0" w14:textId="0B6D8F6A" w:rsidR="00133ED8" w:rsidRDefault="00241CC7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Instructor</w:t>
      </w:r>
      <w:r w:rsidR="00133ED8">
        <w:rPr>
          <w:rFonts w:eastAsia="Calibri"/>
          <w:szCs w:val="20"/>
        </w:rPr>
        <w:t xml:space="preserve"> of Record, “Modern History II” (Summer Term, 2023)</w:t>
      </w:r>
    </w:p>
    <w:p w14:paraId="74034F5D" w14:textId="77777777" w:rsidR="00133ED8" w:rsidRDefault="00133ED8" w:rsidP="00EE57C4">
      <w:pPr>
        <w:spacing w:after="0" w:line="240" w:lineRule="auto"/>
        <w:rPr>
          <w:rFonts w:eastAsia="Calibri"/>
          <w:szCs w:val="20"/>
        </w:rPr>
      </w:pPr>
    </w:p>
    <w:p w14:paraId="2303CF07" w14:textId="3EF1D8B9" w:rsidR="00EE57C4" w:rsidRDefault="00EE57C4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Teaching Assistant, “Europe and the World II,” Dept. of History, Boston College</w:t>
      </w:r>
    </w:p>
    <w:p w14:paraId="642A00CE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(Spring Term, 2023)</w:t>
      </w:r>
    </w:p>
    <w:p w14:paraId="3A6DC0B1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</w:p>
    <w:p w14:paraId="1F8628AF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lastRenderedPageBreak/>
        <w:t>Teaching Assistant, “Europe and the World I,” Dept. of History, Boston College</w:t>
      </w:r>
    </w:p>
    <w:p w14:paraId="78D38801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(Fall Term, 2022)</w:t>
      </w:r>
    </w:p>
    <w:p w14:paraId="661584AC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</w:p>
    <w:p w14:paraId="628FB37E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 xml:space="preserve">Teaching Assistant, “Globalization I,” Dept. of History, Boston College </w:t>
      </w:r>
    </w:p>
    <w:p w14:paraId="3DE5D006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  <w:r>
        <w:rPr>
          <w:rFonts w:eastAsia="Calibri"/>
          <w:szCs w:val="20"/>
        </w:rPr>
        <w:t>(Fall Term, 2021)</w:t>
      </w:r>
    </w:p>
    <w:p w14:paraId="346A5B8F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</w:p>
    <w:p w14:paraId="1D77C4F7" w14:textId="2D210AD8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 xml:space="preserve">Research Assistant, studies related to Euro-centrism and Eastern </w:t>
      </w:r>
      <w:r>
        <w:rPr>
          <w:rFonts w:eastAsia="Calibri"/>
          <w:szCs w:val="20"/>
        </w:rPr>
        <w:t>i</w:t>
      </w:r>
      <w:r w:rsidRPr="006F517C">
        <w:rPr>
          <w:rFonts w:eastAsia="Calibri"/>
          <w:szCs w:val="20"/>
        </w:rPr>
        <w:t xml:space="preserve">ntellectual </w:t>
      </w:r>
      <w:r>
        <w:rPr>
          <w:rFonts w:eastAsia="Calibri"/>
          <w:szCs w:val="20"/>
        </w:rPr>
        <w:t>t</w:t>
      </w:r>
      <w:r w:rsidRPr="006F517C">
        <w:rPr>
          <w:rFonts w:eastAsia="Calibri"/>
          <w:szCs w:val="20"/>
        </w:rPr>
        <w:t>radition</w:t>
      </w:r>
      <w:r>
        <w:rPr>
          <w:rFonts w:eastAsia="Calibri"/>
          <w:szCs w:val="20"/>
        </w:rPr>
        <w:t xml:space="preserve">s, </w:t>
      </w:r>
      <w:r w:rsidRPr="006F517C">
        <w:rPr>
          <w:rFonts w:eastAsia="Calibri"/>
          <w:szCs w:val="20"/>
        </w:rPr>
        <w:t>Dept. of History</w:t>
      </w:r>
      <w:r>
        <w:rPr>
          <w:rFonts w:eastAsia="Calibri"/>
          <w:szCs w:val="20"/>
        </w:rPr>
        <w:t xml:space="preserve">, </w:t>
      </w:r>
      <w:r w:rsidRPr="006F517C">
        <w:rPr>
          <w:rFonts w:eastAsia="Calibri"/>
          <w:szCs w:val="20"/>
        </w:rPr>
        <w:t xml:space="preserve">Boston College </w:t>
      </w:r>
      <w:r>
        <w:rPr>
          <w:rFonts w:eastAsia="Calibri"/>
          <w:szCs w:val="20"/>
        </w:rPr>
        <w:t>(</w:t>
      </w:r>
      <w:r w:rsidRPr="006F517C">
        <w:rPr>
          <w:rFonts w:eastAsia="Calibri"/>
          <w:szCs w:val="20"/>
        </w:rPr>
        <w:t>2020-2021)</w:t>
      </w:r>
    </w:p>
    <w:p w14:paraId="16CBF300" w14:textId="77777777" w:rsidR="00EE57C4" w:rsidRDefault="00EE57C4" w:rsidP="00EE57C4">
      <w:pPr>
        <w:spacing w:after="0" w:line="240" w:lineRule="auto"/>
        <w:rPr>
          <w:rFonts w:eastAsia="Calibri"/>
          <w:szCs w:val="20"/>
        </w:rPr>
      </w:pPr>
    </w:p>
    <w:p w14:paraId="2936147A" w14:textId="77777777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Teaching Assistant, “Asia and the World II,” Dept. of History</w:t>
      </w:r>
      <w:r>
        <w:rPr>
          <w:rFonts w:eastAsia="Calibri"/>
          <w:szCs w:val="20"/>
        </w:rPr>
        <w:t xml:space="preserve">, </w:t>
      </w:r>
      <w:r w:rsidRPr="006F517C">
        <w:rPr>
          <w:rFonts w:eastAsia="Calibri"/>
          <w:szCs w:val="20"/>
        </w:rPr>
        <w:t>Boston College</w:t>
      </w:r>
    </w:p>
    <w:p w14:paraId="4799D0B9" w14:textId="212CE5D9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(Spring Term, 2020</w:t>
      </w:r>
      <w:r>
        <w:rPr>
          <w:rFonts w:eastAsia="Calibri"/>
          <w:szCs w:val="20"/>
        </w:rPr>
        <w:t>, 2022</w:t>
      </w:r>
      <w:r w:rsidRPr="006F517C">
        <w:rPr>
          <w:rFonts w:eastAsia="Calibri"/>
          <w:szCs w:val="20"/>
        </w:rPr>
        <w:t>)</w:t>
      </w:r>
    </w:p>
    <w:p w14:paraId="14F599B1" w14:textId="77777777" w:rsidR="00F62F71" w:rsidRDefault="00F62F71" w:rsidP="00EE57C4">
      <w:pPr>
        <w:spacing w:after="0" w:line="240" w:lineRule="auto"/>
        <w:rPr>
          <w:rFonts w:eastAsia="Calibri"/>
          <w:szCs w:val="20"/>
        </w:rPr>
      </w:pPr>
    </w:p>
    <w:p w14:paraId="72E92657" w14:textId="2F601AEC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Teaching Assistant, “Asia and the World I,” Dept. of History</w:t>
      </w:r>
      <w:r>
        <w:rPr>
          <w:rFonts w:eastAsia="Calibri"/>
          <w:szCs w:val="20"/>
        </w:rPr>
        <w:t xml:space="preserve">, </w:t>
      </w:r>
      <w:r w:rsidRPr="006F517C">
        <w:rPr>
          <w:rFonts w:eastAsia="Calibri"/>
          <w:szCs w:val="20"/>
        </w:rPr>
        <w:t xml:space="preserve">Boston College </w:t>
      </w:r>
    </w:p>
    <w:p w14:paraId="03CF20A4" w14:textId="1F862A72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(Fall Term, 2019)</w:t>
      </w:r>
    </w:p>
    <w:p w14:paraId="3F2867F1" w14:textId="77777777" w:rsidR="0062030F" w:rsidRDefault="0062030F" w:rsidP="00EE57C4">
      <w:pPr>
        <w:spacing w:after="0" w:line="240" w:lineRule="auto"/>
        <w:rPr>
          <w:rFonts w:eastAsia="Calibri"/>
          <w:szCs w:val="20"/>
        </w:rPr>
      </w:pPr>
    </w:p>
    <w:p w14:paraId="3C23D393" w14:textId="00685F9B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>Teaching Assistant, “Atlantic Worlds II,” Dept. of History</w:t>
      </w:r>
      <w:r>
        <w:rPr>
          <w:rFonts w:eastAsia="Calibri"/>
          <w:szCs w:val="20"/>
        </w:rPr>
        <w:t xml:space="preserve">, </w:t>
      </w:r>
      <w:r w:rsidRPr="006F517C">
        <w:rPr>
          <w:rFonts w:eastAsia="Calibri"/>
          <w:szCs w:val="20"/>
        </w:rPr>
        <w:t xml:space="preserve">Boston College         </w:t>
      </w:r>
    </w:p>
    <w:p w14:paraId="45787762" w14:textId="77777777" w:rsidR="00EE57C4" w:rsidRPr="006F517C" w:rsidRDefault="00EE57C4" w:rsidP="00EE57C4">
      <w:pPr>
        <w:spacing w:after="0" w:line="240" w:lineRule="auto"/>
        <w:rPr>
          <w:rFonts w:eastAsia="Calibri"/>
          <w:szCs w:val="20"/>
        </w:rPr>
      </w:pPr>
      <w:r w:rsidRPr="006F517C">
        <w:rPr>
          <w:rFonts w:eastAsia="Calibri"/>
          <w:szCs w:val="20"/>
        </w:rPr>
        <w:t xml:space="preserve">(Spring Term, 2019) </w:t>
      </w:r>
    </w:p>
    <w:p w14:paraId="519C33BA" w14:textId="77777777" w:rsidR="00C2056E" w:rsidRDefault="00C2056E" w:rsidP="00EE57C4">
      <w:pPr>
        <w:spacing w:after="0" w:line="240" w:lineRule="auto"/>
        <w:rPr>
          <w:rFonts w:eastAsia="Calibri"/>
          <w:szCs w:val="20"/>
        </w:rPr>
      </w:pPr>
    </w:p>
    <w:p w14:paraId="34A8EF71" w14:textId="77777777" w:rsidR="006F517C" w:rsidRPr="006F517C" w:rsidRDefault="006F517C" w:rsidP="006F517C">
      <w:pPr>
        <w:spacing w:after="0" w:line="240" w:lineRule="auto"/>
        <w:rPr>
          <w:rFonts w:eastAsia="Calibri"/>
          <w:szCs w:val="20"/>
        </w:rPr>
      </w:pPr>
    </w:p>
    <w:bookmarkEnd w:id="0"/>
    <w:p w14:paraId="53BFB9C6" w14:textId="757A7A1F" w:rsidR="006F517C" w:rsidRDefault="00D0047B" w:rsidP="006F517C">
      <w:pPr>
        <w:spacing w:after="0" w:line="240" w:lineRule="auto"/>
        <w:contextualSpacing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LANGUAGES</w:t>
      </w:r>
    </w:p>
    <w:p w14:paraId="4DEE0A02" w14:textId="51CC6F93" w:rsidR="00C62551" w:rsidRPr="00C62551" w:rsidRDefault="00C62551" w:rsidP="006F517C">
      <w:pPr>
        <w:spacing w:after="0" w:line="240" w:lineRule="auto"/>
        <w:contextualSpacing/>
        <w:rPr>
          <w:rFonts w:eastAsia="Calibri"/>
          <w:bCs/>
          <w:szCs w:val="20"/>
        </w:rPr>
      </w:pPr>
      <w:r w:rsidRPr="00C62551">
        <w:rPr>
          <w:rFonts w:eastAsia="Calibri"/>
          <w:bCs/>
          <w:szCs w:val="20"/>
        </w:rPr>
        <w:t>French (reading, writing, and speaking)</w:t>
      </w:r>
    </w:p>
    <w:p w14:paraId="1B1CD187" w14:textId="19B601BF" w:rsidR="00C62551" w:rsidRPr="00C62551" w:rsidRDefault="00C62551" w:rsidP="006F517C">
      <w:pPr>
        <w:spacing w:after="0" w:line="240" w:lineRule="auto"/>
        <w:contextualSpacing/>
        <w:rPr>
          <w:rFonts w:eastAsia="Calibri"/>
          <w:bCs/>
          <w:szCs w:val="20"/>
        </w:rPr>
      </w:pPr>
      <w:r w:rsidRPr="00C62551">
        <w:rPr>
          <w:rFonts w:eastAsia="Calibri"/>
          <w:bCs/>
          <w:szCs w:val="20"/>
        </w:rPr>
        <w:t>Spanish (reading)</w:t>
      </w:r>
    </w:p>
    <w:sectPr w:rsidR="00C62551" w:rsidRPr="00C6255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45A53" w14:textId="77777777" w:rsidR="00280E45" w:rsidRDefault="00280E45" w:rsidP="006F517C">
      <w:pPr>
        <w:spacing w:after="0" w:line="240" w:lineRule="auto"/>
      </w:pPr>
      <w:r>
        <w:separator/>
      </w:r>
    </w:p>
  </w:endnote>
  <w:endnote w:type="continuationSeparator" w:id="0">
    <w:p w14:paraId="41BCB7CD" w14:textId="77777777" w:rsidR="00280E45" w:rsidRDefault="00280E45" w:rsidP="006F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493AD" w14:textId="77777777" w:rsidR="00280E45" w:rsidRDefault="00280E45" w:rsidP="006F517C">
      <w:pPr>
        <w:spacing w:after="0" w:line="240" w:lineRule="auto"/>
      </w:pPr>
      <w:r>
        <w:separator/>
      </w:r>
    </w:p>
  </w:footnote>
  <w:footnote w:type="continuationSeparator" w:id="0">
    <w:p w14:paraId="736C8B87" w14:textId="77777777" w:rsidR="00280E45" w:rsidRDefault="00280E45" w:rsidP="006F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366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81C89E" w14:textId="3334810F" w:rsidR="006F517C" w:rsidRDefault="00C22CB9">
        <w:pPr>
          <w:pStyle w:val="Header"/>
          <w:jc w:val="right"/>
        </w:pPr>
        <w:r>
          <w:t xml:space="preserve">Jacob Saliba </w:t>
        </w:r>
        <w:r w:rsidR="006F517C">
          <w:fldChar w:fldCharType="begin"/>
        </w:r>
        <w:r w:rsidR="006F517C">
          <w:instrText xml:space="preserve"> PAGE   \* MERGEFORMAT </w:instrText>
        </w:r>
        <w:r w:rsidR="006F517C">
          <w:fldChar w:fldCharType="separate"/>
        </w:r>
        <w:r w:rsidR="006F517C">
          <w:rPr>
            <w:noProof/>
          </w:rPr>
          <w:t>2</w:t>
        </w:r>
        <w:r w:rsidR="006F517C">
          <w:rPr>
            <w:noProof/>
          </w:rPr>
          <w:fldChar w:fldCharType="end"/>
        </w:r>
      </w:p>
    </w:sdtContent>
  </w:sdt>
  <w:p w14:paraId="4F1383AE" w14:textId="77777777" w:rsidR="006F517C" w:rsidRDefault="006F5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5B"/>
    <w:multiLevelType w:val="hybridMultilevel"/>
    <w:tmpl w:val="A8F0B2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4DE1"/>
    <w:multiLevelType w:val="hybridMultilevel"/>
    <w:tmpl w:val="ECEA6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6082"/>
    <w:multiLevelType w:val="hybridMultilevel"/>
    <w:tmpl w:val="AB161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3DDE"/>
    <w:multiLevelType w:val="hybridMultilevel"/>
    <w:tmpl w:val="45007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46E57"/>
    <w:multiLevelType w:val="hybridMultilevel"/>
    <w:tmpl w:val="8D8CDE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D7D8D"/>
    <w:multiLevelType w:val="hybridMultilevel"/>
    <w:tmpl w:val="D8D059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4740C"/>
    <w:multiLevelType w:val="hybridMultilevel"/>
    <w:tmpl w:val="7958B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13956">
    <w:abstractNumId w:val="6"/>
  </w:num>
  <w:num w:numId="2" w16cid:durableId="1283413686">
    <w:abstractNumId w:val="4"/>
  </w:num>
  <w:num w:numId="3" w16cid:durableId="1936014063">
    <w:abstractNumId w:val="1"/>
  </w:num>
  <w:num w:numId="4" w16cid:durableId="621422743">
    <w:abstractNumId w:val="3"/>
  </w:num>
  <w:num w:numId="5" w16cid:durableId="1434940894">
    <w:abstractNumId w:val="2"/>
  </w:num>
  <w:num w:numId="6" w16cid:durableId="148333124">
    <w:abstractNumId w:val="0"/>
  </w:num>
  <w:num w:numId="7" w16cid:durableId="2539050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C"/>
    <w:rsid w:val="00003E33"/>
    <w:rsid w:val="00013E5A"/>
    <w:rsid w:val="00021409"/>
    <w:rsid w:val="000456B1"/>
    <w:rsid w:val="0005336B"/>
    <w:rsid w:val="00053372"/>
    <w:rsid w:val="000579F5"/>
    <w:rsid w:val="00076481"/>
    <w:rsid w:val="00082EC8"/>
    <w:rsid w:val="00092928"/>
    <w:rsid w:val="0009503D"/>
    <w:rsid w:val="000A2C54"/>
    <w:rsid w:val="000B5F96"/>
    <w:rsid w:val="000C14C8"/>
    <w:rsid w:val="000C7776"/>
    <w:rsid w:val="000D1D20"/>
    <w:rsid w:val="000D64DC"/>
    <w:rsid w:val="000F3493"/>
    <w:rsid w:val="000F79AE"/>
    <w:rsid w:val="00105F44"/>
    <w:rsid w:val="00121715"/>
    <w:rsid w:val="001247A6"/>
    <w:rsid w:val="00132181"/>
    <w:rsid w:val="00133ED8"/>
    <w:rsid w:val="00142BC5"/>
    <w:rsid w:val="001550EF"/>
    <w:rsid w:val="00160F7B"/>
    <w:rsid w:val="00161C91"/>
    <w:rsid w:val="00164D51"/>
    <w:rsid w:val="00172E09"/>
    <w:rsid w:val="001800FC"/>
    <w:rsid w:val="00180321"/>
    <w:rsid w:val="00183B22"/>
    <w:rsid w:val="0019652A"/>
    <w:rsid w:val="001D2CD8"/>
    <w:rsid w:val="001E1A1E"/>
    <w:rsid w:val="001E6D73"/>
    <w:rsid w:val="001F0152"/>
    <w:rsid w:val="0022175D"/>
    <w:rsid w:val="00236F69"/>
    <w:rsid w:val="00241CC7"/>
    <w:rsid w:val="00243E9A"/>
    <w:rsid w:val="00245CA2"/>
    <w:rsid w:val="00254C5E"/>
    <w:rsid w:val="00280E45"/>
    <w:rsid w:val="00282461"/>
    <w:rsid w:val="002A7366"/>
    <w:rsid w:val="002B6044"/>
    <w:rsid w:val="002D53BA"/>
    <w:rsid w:val="002E54A8"/>
    <w:rsid w:val="002F460E"/>
    <w:rsid w:val="00363445"/>
    <w:rsid w:val="0036663E"/>
    <w:rsid w:val="0037471E"/>
    <w:rsid w:val="00394F13"/>
    <w:rsid w:val="003A25A6"/>
    <w:rsid w:val="003B0253"/>
    <w:rsid w:val="003B2A77"/>
    <w:rsid w:val="003C5C31"/>
    <w:rsid w:val="003C6C07"/>
    <w:rsid w:val="003D1BD5"/>
    <w:rsid w:val="003E713E"/>
    <w:rsid w:val="0040348A"/>
    <w:rsid w:val="00416665"/>
    <w:rsid w:val="004167FE"/>
    <w:rsid w:val="00424250"/>
    <w:rsid w:val="00430AF9"/>
    <w:rsid w:val="00433FEE"/>
    <w:rsid w:val="00434B7A"/>
    <w:rsid w:val="00441C4A"/>
    <w:rsid w:val="004451C6"/>
    <w:rsid w:val="0045533B"/>
    <w:rsid w:val="004612E3"/>
    <w:rsid w:val="004614E3"/>
    <w:rsid w:val="00471186"/>
    <w:rsid w:val="00485949"/>
    <w:rsid w:val="004A144B"/>
    <w:rsid w:val="004A3B50"/>
    <w:rsid w:val="004A60F3"/>
    <w:rsid w:val="004C000A"/>
    <w:rsid w:val="004C675B"/>
    <w:rsid w:val="004D1A5B"/>
    <w:rsid w:val="004E743E"/>
    <w:rsid w:val="004F3231"/>
    <w:rsid w:val="00517EA5"/>
    <w:rsid w:val="0053615A"/>
    <w:rsid w:val="005523B0"/>
    <w:rsid w:val="00557236"/>
    <w:rsid w:val="00576EE7"/>
    <w:rsid w:val="005809BD"/>
    <w:rsid w:val="0058718B"/>
    <w:rsid w:val="005928F4"/>
    <w:rsid w:val="00592F17"/>
    <w:rsid w:val="00594C19"/>
    <w:rsid w:val="00595559"/>
    <w:rsid w:val="005A4B2C"/>
    <w:rsid w:val="005B257A"/>
    <w:rsid w:val="005B74B2"/>
    <w:rsid w:val="005C7B95"/>
    <w:rsid w:val="005D6215"/>
    <w:rsid w:val="005E0836"/>
    <w:rsid w:val="005F2375"/>
    <w:rsid w:val="00601DC1"/>
    <w:rsid w:val="006108BB"/>
    <w:rsid w:val="00611103"/>
    <w:rsid w:val="006112D7"/>
    <w:rsid w:val="0062030F"/>
    <w:rsid w:val="0063111E"/>
    <w:rsid w:val="00631550"/>
    <w:rsid w:val="0065369D"/>
    <w:rsid w:val="0067453F"/>
    <w:rsid w:val="00675E6A"/>
    <w:rsid w:val="00676DDC"/>
    <w:rsid w:val="00683967"/>
    <w:rsid w:val="00687961"/>
    <w:rsid w:val="00690EFE"/>
    <w:rsid w:val="006974D8"/>
    <w:rsid w:val="006C22AF"/>
    <w:rsid w:val="006C6219"/>
    <w:rsid w:val="006F517C"/>
    <w:rsid w:val="00704DB9"/>
    <w:rsid w:val="00715E1D"/>
    <w:rsid w:val="007208EE"/>
    <w:rsid w:val="007226FC"/>
    <w:rsid w:val="00723C8B"/>
    <w:rsid w:val="007376E1"/>
    <w:rsid w:val="007437E3"/>
    <w:rsid w:val="00745DEB"/>
    <w:rsid w:val="00746C28"/>
    <w:rsid w:val="007523FC"/>
    <w:rsid w:val="007526AD"/>
    <w:rsid w:val="00752A32"/>
    <w:rsid w:val="007706B1"/>
    <w:rsid w:val="00790C84"/>
    <w:rsid w:val="007A5612"/>
    <w:rsid w:val="007C210C"/>
    <w:rsid w:val="007C217D"/>
    <w:rsid w:val="007D27C1"/>
    <w:rsid w:val="007F0C9B"/>
    <w:rsid w:val="00801123"/>
    <w:rsid w:val="00804F21"/>
    <w:rsid w:val="008106A2"/>
    <w:rsid w:val="0081121A"/>
    <w:rsid w:val="0081510C"/>
    <w:rsid w:val="008235C6"/>
    <w:rsid w:val="008272BA"/>
    <w:rsid w:val="00832BD5"/>
    <w:rsid w:val="00834257"/>
    <w:rsid w:val="00834C29"/>
    <w:rsid w:val="008371C0"/>
    <w:rsid w:val="0084256A"/>
    <w:rsid w:val="00857A46"/>
    <w:rsid w:val="00862446"/>
    <w:rsid w:val="00894C68"/>
    <w:rsid w:val="008975C8"/>
    <w:rsid w:val="008A1E2D"/>
    <w:rsid w:val="008C5A03"/>
    <w:rsid w:val="008C5C0B"/>
    <w:rsid w:val="008D60B3"/>
    <w:rsid w:val="008E38C9"/>
    <w:rsid w:val="008F5499"/>
    <w:rsid w:val="008F6D78"/>
    <w:rsid w:val="008F6E5B"/>
    <w:rsid w:val="00903974"/>
    <w:rsid w:val="00912929"/>
    <w:rsid w:val="00922F1B"/>
    <w:rsid w:val="00924FBB"/>
    <w:rsid w:val="009303FF"/>
    <w:rsid w:val="00953241"/>
    <w:rsid w:val="009566A1"/>
    <w:rsid w:val="009819D6"/>
    <w:rsid w:val="0098434A"/>
    <w:rsid w:val="009920AB"/>
    <w:rsid w:val="009A041A"/>
    <w:rsid w:val="009B6879"/>
    <w:rsid w:val="009C2BA6"/>
    <w:rsid w:val="009D7FD7"/>
    <w:rsid w:val="009E706E"/>
    <w:rsid w:val="009F5CC2"/>
    <w:rsid w:val="00A00F67"/>
    <w:rsid w:val="00A06CCA"/>
    <w:rsid w:val="00A074F6"/>
    <w:rsid w:val="00A078ED"/>
    <w:rsid w:val="00A1286E"/>
    <w:rsid w:val="00A31545"/>
    <w:rsid w:val="00A54C2E"/>
    <w:rsid w:val="00A628A8"/>
    <w:rsid w:val="00A65ED6"/>
    <w:rsid w:val="00A77553"/>
    <w:rsid w:val="00A8135B"/>
    <w:rsid w:val="00A947EB"/>
    <w:rsid w:val="00A9750B"/>
    <w:rsid w:val="00AD1899"/>
    <w:rsid w:val="00AE7B9E"/>
    <w:rsid w:val="00AF73DC"/>
    <w:rsid w:val="00B01292"/>
    <w:rsid w:val="00B037A1"/>
    <w:rsid w:val="00B045B7"/>
    <w:rsid w:val="00B122B2"/>
    <w:rsid w:val="00B26C9A"/>
    <w:rsid w:val="00B3505D"/>
    <w:rsid w:val="00B46E73"/>
    <w:rsid w:val="00B541E1"/>
    <w:rsid w:val="00B6374D"/>
    <w:rsid w:val="00B673B4"/>
    <w:rsid w:val="00B854B9"/>
    <w:rsid w:val="00BA1D08"/>
    <w:rsid w:val="00BB1469"/>
    <w:rsid w:val="00BB438F"/>
    <w:rsid w:val="00BB70C1"/>
    <w:rsid w:val="00BC558F"/>
    <w:rsid w:val="00C166AA"/>
    <w:rsid w:val="00C2017D"/>
    <w:rsid w:val="00C2056E"/>
    <w:rsid w:val="00C22CB9"/>
    <w:rsid w:val="00C2577C"/>
    <w:rsid w:val="00C26E7E"/>
    <w:rsid w:val="00C27BE9"/>
    <w:rsid w:val="00C340F1"/>
    <w:rsid w:val="00C40EB8"/>
    <w:rsid w:val="00C4288B"/>
    <w:rsid w:val="00C529E2"/>
    <w:rsid w:val="00C62551"/>
    <w:rsid w:val="00C73A6D"/>
    <w:rsid w:val="00C802DF"/>
    <w:rsid w:val="00C8097D"/>
    <w:rsid w:val="00C814F1"/>
    <w:rsid w:val="00C87E39"/>
    <w:rsid w:val="00C90166"/>
    <w:rsid w:val="00C95C19"/>
    <w:rsid w:val="00CA6BE6"/>
    <w:rsid w:val="00CB5E0A"/>
    <w:rsid w:val="00CD783B"/>
    <w:rsid w:val="00CE55F4"/>
    <w:rsid w:val="00CE61EF"/>
    <w:rsid w:val="00CF6AAB"/>
    <w:rsid w:val="00D0047B"/>
    <w:rsid w:val="00D1155C"/>
    <w:rsid w:val="00D20FE2"/>
    <w:rsid w:val="00D21C17"/>
    <w:rsid w:val="00D42B0A"/>
    <w:rsid w:val="00D450AB"/>
    <w:rsid w:val="00D64099"/>
    <w:rsid w:val="00D74B4C"/>
    <w:rsid w:val="00D80884"/>
    <w:rsid w:val="00D84B70"/>
    <w:rsid w:val="00DA4ADE"/>
    <w:rsid w:val="00DB0E92"/>
    <w:rsid w:val="00DB1CA1"/>
    <w:rsid w:val="00DB7AE8"/>
    <w:rsid w:val="00DC585A"/>
    <w:rsid w:val="00DC5E0E"/>
    <w:rsid w:val="00DD2F74"/>
    <w:rsid w:val="00DE118F"/>
    <w:rsid w:val="00E0439F"/>
    <w:rsid w:val="00E074C1"/>
    <w:rsid w:val="00E15EC0"/>
    <w:rsid w:val="00E24271"/>
    <w:rsid w:val="00E3714D"/>
    <w:rsid w:val="00E37A3D"/>
    <w:rsid w:val="00E62DDC"/>
    <w:rsid w:val="00E72BB2"/>
    <w:rsid w:val="00E76B2C"/>
    <w:rsid w:val="00E76E7B"/>
    <w:rsid w:val="00E77352"/>
    <w:rsid w:val="00E84E98"/>
    <w:rsid w:val="00E85675"/>
    <w:rsid w:val="00E94AC3"/>
    <w:rsid w:val="00E952B2"/>
    <w:rsid w:val="00EA4FE6"/>
    <w:rsid w:val="00EC3C56"/>
    <w:rsid w:val="00ED56D5"/>
    <w:rsid w:val="00EE185D"/>
    <w:rsid w:val="00EE1AB5"/>
    <w:rsid w:val="00EE1F0C"/>
    <w:rsid w:val="00EE57C4"/>
    <w:rsid w:val="00F156BC"/>
    <w:rsid w:val="00F22A77"/>
    <w:rsid w:val="00F544FA"/>
    <w:rsid w:val="00F55858"/>
    <w:rsid w:val="00F572D1"/>
    <w:rsid w:val="00F62F71"/>
    <w:rsid w:val="00F83C93"/>
    <w:rsid w:val="00F93DFE"/>
    <w:rsid w:val="00FA161F"/>
    <w:rsid w:val="00FC3E36"/>
    <w:rsid w:val="00FD3A23"/>
    <w:rsid w:val="00FE0A38"/>
    <w:rsid w:val="00FE17CE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BAEA2"/>
  <w15:chartTrackingRefBased/>
  <w15:docId w15:val="{C1EF18C5-F283-48E2-B100-975F1152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013E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3E5A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autoRedefine/>
    <w:uiPriority w:val="99"/>
    <w:unhideWhenUsed/>
    <w:rsid w:val="00013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E5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F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7C"/>
  </w:style>
  <w:style w:type="paragraph" w:styleId="ListParagraph">
    <w:name w:val="List Paragraph"/>
    <w:basedOn w:val="Normal"/>
    <w:uiPriority w:val="34"/>
    <w:qFormat/>
    <w:rsid w:val="006F5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3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ibaj@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Saliba</dc:creator>
  <cp:keywords/>
  <dc:description/>
  <cp:lastModifiedBy>Jacob Saliba</cp:lastModifiedBy>
  <cp:revision>369</cp:revision>
  <dcterms:created xsi:type="dcterms:W3CDTF">2021-05-26T17:49:00Z</dcterms:created>
  <dcterms:modified xsi:type="dcterms:W3CDTF">2024-05-21T14:34:00Z</dcterms:modified>
</cp:coreProperties>
</file>