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95" w:rsidRPr="00B64395" w:rsidRDefault="000A524F" w:rsidP="00B64395">
      <w:pPr>
        <w:pStyle w:val="Heading1"/>
        <w:rPr>
          <w:rFonts w:ascii="Calibri" w:hAnsi="Calibri"/>
          <w:sz w:val="28"/>
        </w:rPr>
      </w:pPr>
      <w:bookmarkStart w:id="0" w:name="_GoBack"/>
      <w:bookmarkEnd w:id="0"/>
      <w:r>
        <w:rPr>
          <w:rFonts w:ascii="Calibri" w:hAnsi="Calibri"/>
          <w:sz w:val="28"/>
        </w:rPr>
        <w:t>TM1 Forecast</w:t>
      </w:r>
      <w:r w:rsidR="00B64395" w:rsidRPr="00B64395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>Applications</w:t>
      </w:r>
      <w:r w:rsidR="00B64395" w:rsidRPr="00B64395">
        <w:rPr>
          <w:rFonts w:ascii="Calibri" w:hAnsi="Calibri"/>
          <w:sz w:val="28"/>
        </w:rPr>
        <w:t xml:space="preserve"> </w:t>
      </w:r>
      <w:r w:rsidR="00B02CA8">
        <w:rPr>
          <w:rFonts w:ascii="Calibri" w:hAnsi="Calibri"/>
          <w:sz w:val="28"/>
        </w:rPr>
        <w:t>–</w:t>
      </w:r>
      <w:r w:rsidR="00B64395" w:rsidRPr="00B64395">
        <w:rPr>
          <w:rFonts w:ascii="Calibri" w:hAnsi="Calibri"/>
          <w:sz w:val="28"/>
        </w:rPr>
        <w:t xml:space="preserve"> </w:t>
      </w:r>
      <w:r w:rsidR="00B02CA8">
        <w:rPr>
          <w:rFonts w:ascii="Calibri" w:hAnsi="Calibri"/>
          <w:sz w:val="28"/>
        </w:rPr>
        <w:t>Step by step guide</w:t>
      </w:r>
      <w:r>
        <w:rPr>
          <w:noProof/>
        </w:rPr>
        <w:drawing>
          <wp:inline distT="0" distB="0" distL="0" distR="0" wp14:anchorId="15ABC048" wp14:editId="0037E719">
            <wp:extent cx="5943600" cy="314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395" w:rsidRPr="007C53F7" w:rsidRDefault="00DF64FF" w:rsidP="00DF64FF">
      <w:pPr>
        <w:pStyle w:val="Heading2"/>
        <w:rPr>
          <w:rFonts w:ascii="Calibri" w:hAnsi="Calibri"/>
          <w:b/>
          <w:sz w:val="24"/>
        </w:rPr>
      </w:pPr>
      <w:r w:rsidRPr="007C53F7">
        <w:rPr>
          <w:rFonts w:ascii="Calibri" w:hAnsi="Calibri"/>
          <w:b/>
          <w:sz w:val="24"/>
        </w:rPr>
        <w:t>Purpose:</w:t>
      </w:r>
    </w:p>
    <w:p w:rsidR="00B64395" w:rsidRPr="00B428F2" w:rsidRDefault="00B64395" w:rsidP="00B64395">
      <w:pPr>
        <w:spacing w:line="240" w:lineRule="auto"/>
        <w:rPr>
          <w:rStyle w:val="SubtleEmphasis"/>
          <w:rFonts w:ascii="Calibri" w:hAnsi="Calibri"/>
          <w:sz w:val="24"/>
          <w:szCs w:val="24"/>
        </w:rPr>
      </w:pPr>
      <w:r w:rsidRPr="00B428F2">
        <w:rPr>
          <w:rStyle w:val="SubtleEmphasis"/>
          <w:rFonts w:ascii="Calibri" w:hAnsi="Calibri"/>
          <w:sz w:val="24"/>
          <w:szCs w:val="24"/>
        </w:rPr>
        <w:t xml:space="preserve">Highlights: </w:t>
      </w:r>
      <w:r w:rsidR="000E75D0">
        <w:rPr>
          <w:rStyle w:val="SubtleEmphasis"/>
          <w:rFonts w:ascii="Calibri" w:hAnsi="Calibri"/>
          <w:sz w:val="24"/>
          <w:szCs w:val="24"/>
        </w:rPr>
        <w:t xml:space="preserve"> </w:t>
      </w:r>
      <w:r w:rsidR="000A524F">
        <w:rPr>
          <w:rStyle w:val="SubtleEmphasis"/>
          <w:rFonts w:ascii="Calibri" w:hAnsi="Calibri"/>
          <w:sz w:val="24"/>
          <w:szCs w:val="24"/>
        </w:rPr>
        <w:t>Users input the current year actuals forecast.</w:t>
      </w:r>
    </w:p>
    <w:p w:rsidR="00B64395" w:rsidRPr="007C53F7" w:rsidRDefault="00833D2C" w:rsidP="00DF64FF">
      <w:pPr>
        <w:pStyle w:val="Heading2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STEPS</w:t>
      </w:r>
      <w:r w:rsidR="00DF64FF" w:rsidRPr="007C53F7">
        <w:rPr>
          <w:rFonts w:ascii="Calibri" w:hAnsi="Calibri"/>
          <w:b/>
          <w:sz w:val="24"/>
        </w:rPr>
        <w:t xml:space="preserve">: </w:t>
      </w:r>
    </w:p>
    <w:p w:rsidR="00833D2C" w:rsidRPr="00285D45" w:rsidRDefault="000A524F" w:rsidP="00825448">
      <w:pPr>
        <w:pStyle w:val="ListParagraph"/>
        <w:numPr>
          <w:ilvl w:val="0"/>
          <w:numId w:val="15"/>
        </w:numPr>
        <w:tabs>
          <w:tab w:val="left" w:pos="6300"/>
        </w:tabs>
        <w:spacing w:before="0" w:line="240" w:lineRule="auto"/>
        <w:rPr>
          <w:rFonts w:ascii="Calibri" w:hAnsi="Calibri"/>
          <w:sz w:val="24"/>
          <w:szCs w:val="24"/>
        </w:rPr>
      </w:pPr>
      <w:r w:rsidRPr="00285D45">
        <w:rPr>
          <w:rFonts w:ascii="Calibri" w:hAnsi="Calibri"/>
          <w:sz w:val="24"/>
          <w:szCs w:val="24"/>
        </w:rPr>
        <w:t>Login to TM1 Application</w:t>
      </w:r>
    </w:p>
    <w:p w:rsidR="000A524F" w:rsidRPr="000A524F" w:rsidRDefault="000A524F" w:rsidP="000A524F">
      <w:pPr>
        <w:pStyle w:val="ListParagraph"/>
        <w:numPr>
          <w:ilvl w:val="1"/>
          <w:numId w:val="15"/>
        </w:numPr>
        <w:spacing w:before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Open Browser (preferred Mozilla)</w:t>
      </w:r>
    </w:p>
    <w:p w:rsidR="000A524F" w:rsidRPr="000A524F" w:rsidRDefault="000A524F" w:rsidP="000A524F">
      <w:pPr>
        <w:pStyle w:val="ListParagraph"/>
        <w:numPr>
          <w:ilvl w:val="1"/>
          <w:numId w:val="15"/>
        </w:numPr>
        <w:spacing w:before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Type in url: </w:t>
      </w:r>
      <w:hyperlink r:id="rId10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</w:t>
        </w:r>
        <w:r>
          <w:rPr>
            <w:rStyle w:val="il"/>
            <w:rFonts w:ascii="Arial" w:hAnsi="Arial" w:cs="Arial"/>
            <w:color w:val="1155CC"/>
            <w:sz w:val="19"/>
            <w:szCs w:val="19"/>
            <w:u w:val="single"/>
            <w:shd w:val="clear" w:color="auto" w:fill="FFFFFF"/>
          </w:rPr>
          <w:t>badger</w:t>
        </w:r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.bc.edu:9510/pmpsvc/applications.jsp</w:t>
        </w:r>
      </w:hyperlink>
    </w:p>
    <w:p w:rsidR="000A524F" w:rsidRPr="000A524F" w:rsidRDefault="000A524F" w:rsidP="000A524F">
      <w:pPr>
        <w:pStyle w:val="ListParagraph"/>
        <w:numPr>
          <w:ilvl w:val="1"/>
          <w:numId w:val="15"/>
        </w:numPr>
        <w:spacing w:before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Enter your LDAP login user id and password</w:t>
      </w:r>
    </w:p>
    <w:p w:rsidR="000A524F" w:rsidRDefault="000A524F" w:rsidP="000A524F">
      <w:pPr>
        <w:pStyle w:val="ListParagraph"/>
        <w:spacing w:before="0" w:line="240" w:lineRule="auto"/>
        <w:ind w:left="1440"/>
        <w:rPr>
          <w:rFonts w:ascii="Calibri" w:hAnsi="Calibri"/>
          <w:b/>
          <w:sz w:val="24"/>
          <w:szCs w:val="24"/>
        </w:rPr>
      </w:pPr>
      <w:r>
        <w:rPr>
          <w:noProof/>
        </w:rPr>
        <w:drawing>
          <wp:inline distT="0" distB="0" distL="0" distR="0" wp14:anchorId="0BA977B2" wp14:editId="7F61A5B3">
            <wp:extent cx="4200525" cy="341451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3414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A1B" w:rsidRPr="000A524F" w:rsidRDefault="00C32A1B" w:rsidP="000A524F">
      <w:pPr>
        <w:pStyle w:val="ListParagraph"/>
        <w:spacing w:before="0" w:line="240" w:lineRule="auto"/>
        <w:ind w:left="1440"/>
        <w:rPr>
          <w:rFonts w:ascii="Calibri" w:hAnsi="Calibri"/>
          <w:b/>
          <w:sz w:val="24"/>
          <w:szCs w:val="24"/>
        </w:rPr>
      </w:pPr>
    </w:p>
    <w:p w:rsidR="000A524F" w:rsidRPr="000A524F" w:rsidRDefault="000A524F" w:rsidP="000A524F">
      <w:pPr>
        <w:pStyle w:val="ListParagraph"/>
        <w:numPr>
          <w:ilvl w:val="1"/>
          <w:numId w:val="15"/>
        </w:numPr>
        <w:spacing w:before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Click “Continue” to bypass security warning.</w:t>
      </w:r>
    </w:p>
    <w:p w:rsidR="00C32A1B" w:rsidRDefault="000A524F" w:rsidP="00C32A1B">
      <w:pPr>
        <w:pStyle w:val="ListParagraph"/>
        <w:spacing w:before="0" w:line="240" w:lineRule="auto"/>
        <w:ind w:left="1440"/>
        <w:rPr>
          <w:rFonts w:ascii="Calibri" w:hAnsi="Calibri"/>
          <w:b/>
          <w:sz w:val="24"/>
          <w:szCs w:val="24"/>
        </w:rPr>
      </w:pPr>
      <w:r>
        <w:rPr>
          <w:noProof/>
        </w:rPr>
        <w:drawing>
          <wp:inline distT="0" distB="0" distL="0" distR="0" wp14:anchorId="400994F8" wp14:editId="4AA4C982">
            <wp:extent cx="5000625" cy="1293265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129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A1B" w:rsidRPr="00C32A1B" w:rsidRDefault="00C32A1B" w:rsidP="00C32A1B">
      <w:pPr>
        <w:pStyle w:val="ListParagraph"/>
        <w:spacing w:before="0" w:line="240" w:lineRule="auto"/>
        <w:ind w:left="1440"/>
        <w:rPr>
          <w:rFonts w:ascii="Calibri" w:hAnsi="Calibri"/>
          <w:b/>
          <w:sz w:val="24"/>
          <w:szCs w:val="24"/>
        </w:rPr>
      </w:pPr>
    </w:p>
    <w:p w:rsidR="00630FB5" w:rsidRPr="00630FB5" w:rsidRDefault="00060462" w:rsidP="00DE46E2">
      <w:pPr>
        <w:pStyle w:val="ListParagraph"/>
        <w:numPr>
          <w:ilvl w:val="0"/>
          <w:numId w:val="15"/>
        </w:numPr>
        <w:tabs>
          <w:tab w:val="left" w:pos="6300"/>
        </w:tabs>
        <w:spacing w:before="0" w:line="240" w:lineRule="auto"/>
        <w:rPr>
          <w:rFonts w:ascii="Calibri" w:hAnsi="Calibri"/>
          <w:b/>
          <w:sz w:val="24"/>
          <w:szCs w:val="24"/>
        </w:rPr>
      </w:pPr>
      <w:r w:rsidRPr="00981FF0">
        <w:rPr>
          <w:rFonts w:ascii="Calibri" w:hAnsi="Calibr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0B6108" wp14:editId="78963882">
                <wp:simplePos x="0" y="0"/>
                <wp:positionH relativeFrom="column">
                  <wp:posOffset>483870</wp:posOffset>
                </wp:positionH>
                <wp:positionV relativeFrom="paragraph">
                  <wp:posOffset>2761615</wp:posOffset>
                </wp:positionV>
                <wp:extent cx="5572125" cy="762000"/>
                <wp:effectExtent l="0" t="0" r="28575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62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margin-left:38.1pt;margin-top:217.45pt;width:438.75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" filled="f" strokecolor="#943634 [2405]" strokeweight="2pt"/>
            </w:pict>
          </mc:Fallback>
        </mc:AlternateContent>
      </w:r>
      <w:r w:rsidR="0023082D">
        <w:rPr>
          <w:rFonts w:ascii="Calibri" w:hAnsi="Calibri"/>
          <w:noProof/>
          <w:sz w:val="24"/>
          <w:szCs w:val="24"/>
        </w:rPr>
        <w:t>Select your Forecast APP to work on</w:t>
      </w:r>
      <w:r w:rsidR="007073BA">
        <w:rPr>
          <w:rFonts w:ascii="Calibri" w:hAnsi="Calibri"/>
          <w:noProof/>
          <w:sz w:val="24"/>
          <w:szCs w:val="24"/>
        </w:rPr>
        <w:t xml:space="preserve"> </w:t>
      </w:r>
      <w:r w:rsidR="007073BA">
        <w:rPr>
          <w:noProof/>
        </w:rPr>
        <w:drawing>
          <wp:inline distT="0" distB="0" distL="0" distR="0" wp14:anchorId="68BD9378" wp14:editId="6BFD1593">
            <wp:extent cx="5943600" cy="333438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395" w:rsidRPr="00630FB5" w:rsidRDefault="00664D90" w:rsidP="00630FB5">
      <w:pPr>
        <w:tabs>
          <w:tab w:val="left" w:pos="6300"/>
        </w:tabs>
        <w:spacing w:before="0" w:line="240" w:lineRule="auto"/>
        <w:rPr>
          <w:rFonts w:ascii="Calibri" w:hAnsi="Calibri"/>
          <w:b/>
          <w:sz w:val="24"/>
          <w:szCs w:val="24"/>
        </w:rPr>
      </w:pPr>
      <w:r w:rsidRPr="00630FB5">
        <w:rPr>
          <w:rFonts w:ascii="Calibri" w:hAnsi="Calibri"/>
          <w:noProof/>
        </w:rPr>
        <w:tab/>
      </w:r>
    </w:p>
    <w:p w:rsidR="00E9497A" w:rsidRPr="00630FB5" w:rsidRDefault="005603B7" w:rsidP="00B64395">
      <w:pPr>
        <w:pStyle w:val="ListParagraph"/>
        <w:numPr>
          <w:ilvl w:val="0"/>
          <w:numId w:val="15"/>
        </w:numPr>
        <w:spacing w:before="0" w:line="240" w:lineRule="auto"/>
        <w:rPr>
          <w:rFonts w:ascii="Calibri" w:hAnsi="Calibri"/>
          <w:b/>
          <w:sz w:val="24"/>
          <w:szCs w:val="24"/>
        </w:rPr>
      </w:pPr>
      <w:r w:rsidRPr="00981FF0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2E3AD0" wp14:editId="4292E2E1">
                <wp:simplePos x="0" y="0"/>
                <wp:positionH relativeFrom="column">
                  <wp:posOffset>493395</wp:posOffset>
                </wp:positionH>
                <wp:positionV relativeFrom="paragraph">
                  <wp:posOffset>610870</wp:posOffset>
                </wp:positionV>
                <wp:extent cx="295275" cy="180975"/>
                <wp:effectExtent l="0" t="0" r="28575" b="2857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margin-left:38.85pt;margin-top:48.1pt;width:23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" filled="f" strokecolor="#953735" strokeweight="2pt"/>
            </w:pict>
          </mc:Fallback>
        </mc:AlternateContent>
      </w:r>
      <w:r w:rsidR="00E9497A">
        <w:rPr>
          <w:rFonts w:ascii="Calibri" w:hAnsi="Calibri"/>
          <w:sz w:val="24"/>
          <w:szCs w:val="24"/>
        </w:rPr>
        <w:t>Expand Department Tree on left to navigate to select department to input</w:t>
      </w:r>
      <w:r>
        <w:rPr>
          <w:noProof/>
        </w:rPr>
        <w:drawing>
          <wp:inline distT="0" distB="0" distL="0" distR="0" wp14:anchorId="072F886E" wp14:editId="459193B1">
            <wp:extent cx="5943600" cy="89789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FB5" w:rsidRPr="00630FB5" w:rsidRDefault="00630FB5" w:rsidP="00630FB5">
      <w:pPr>
        <w:spacing w:before="0" w:line="240" w:lineRule="auto"/>
        <w:rPr>
          <w:rFonts w:ascii="Calibri" w:hAnsi="Calibri"/>
          <w:b/>
          <w:sz w:val="24"/>
          <w:szCs w:val="24"/>
        </w:rPr>
      </w:pPr>
    </w:p>
    <w:p w:rsidR="00E60B4C" w:rsidRPr="00630FB5" w:rsidRDefault="00E9497A" w:rsidP="00B64395">
      <w:pPr>
        <w:pStyle w:val="ListParagraph"/>
        <w:numPr>
          <w:ilvl w:val="0"/>
          <w:numId w:val="15"/>
        </w:numPr>
        <w:spacing w:before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Click on desired department on the right</w:t>
      </w:r>
      <w:r w:rsidR="00630FB5">
        <w:rPr>
          <w:noProof/>
        </w:rPr>
        <w:drawing>
          <wp:inline distT="0" distB="0" distL="0" distR="0" wp14:anchorId="71EA972E" wp14:editId="2C559A93">
            <wp:extent cx="5943600" cy="19812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FB5" w:rsidRPr="00630FB5" w:rsidRDefault="00630FB5" w:rsidP="00630FB5">
      <w:pPr>
        <w:pStyle w:val="ListParagraph"/>
        <w:rPr>
          <w:rFonts w:ascii="Calibri" w:hAnsi="Calibri"/>
          <w:b/>
          <w:sz w:val="24"/>
          <w:szCs w:val="24"/>
        </w:rPr>
      </w:pPr>
    </w:p>
    <w:p w:rsidR="00630FB5" w:rsidRPr="00630FB5" w:rsidRDefault="00630FB5" w:rsidP="00630FB5">
      <w:pPr>
        <w:spacing w:before="0" w:line="240" w:lineRule="auto"/>
        <w:rPr>
          <w:rFonts w:ascii="Calibri" w:hAnsi="Calibri"/>
          <w:b/>
          <w:sz w:val="24"/>
          <w:szCs w:val="24"/>
        </w:rPr>
      </w:pPr>
    </w:p>
    <w:p w:rsidR="00E9497A" w:rsidRPr="00630FB5" w:rsidRDefault="00630FB5" w:rsidP="00B64395">
      <w:pPr>
        <w:pStyle w:val="ListParagraph"/>
        <w:numPr>
          <w:ilvl w:val="0"/>
          <w:numId w:val="15"/>
        </w:numPr>
        <w:spacing w:before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New window will open with input schedule</w:t>
      </w:r>
      <w:r>
        <w:rPr>
          <w:noProof/>
        </w:rPr>
        <w:drawing>
          <wp:inline distT="0" distB="0" distL="0" distR="0" wp14:anchorId="2D53B21E" wp14:editId="32E05BBF">
            <wp:extent cx="5943600" cy="132270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FB5" w:rsidRPr="00630FB5" w:rsidRDefault="00630FB5" w:rsidP="00B64395">
      <w:pPr>
        <w:pStyle w:val="ListParagraph"/>
        <w:numPr>
          <w:ilvl w:val="0"/>
          <w:numId w:val="15"/>
        </w:numPr>
        <w:spacing w:before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Take control of the ownership of the App by clicking on </w:t>
      </w:r>
      <w:r w:rsidR="00DB5F2D">
        <w:rPr>
          <w:noProof/>
        </w:rPr>
        <w:drawing>
          <wp:inline distT="0" distB="0" distL="0" distR="0" wp14:anchorId="637977B8" wp14:editId="45F2B4A5">
            <wp:extent cx="352425" cy="3238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67CE">
        <w:rPr>
          <w:rFonts w:ascii="Calibri" w:hAnsi="Calibri"/>
          <w:sz w:val="24"/>
          <w:szCs w:val="24"/>
        </w:rPr>
        <w:t xml:space="preserve"> from the TM1 menu bar</w:t>
      </w:r>
    </w:p>
    <w:p w:rsidR="00630FB5" w:rsidRPr="00630FB5" w:rsidRDefault="00630FB5" w:rsidP="00630FB5">
      <w:pPr>
        <w:pStyle w:val="ListParagraph"/>
        <w:rPr>
          <w:rFonts w:ascii="Calibri" w:hAnsi="Calibri"/>
          <w:b/>
          <w:sz w:val="24"/>
          <w:szCs w:val="24"/>
        </w:rPr>
      </w:pPr>
    </w:p>
    <w:p w:rsidR="00E42112" w:rsidRPr="00E42112" w:rsidRDefault="00630FB5" w:rsidP="00B64395">
      <w:pPr>
        <w:pStyle w:val="ListParagraph"/>
        <w:numPr>
          <w:ilvl w:val="0"/>
          <w:numId w:val="15"/>
        </w:numPr>
        <w:spacing w:before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Columns available for input are the Forecast and Forecast Comments</w:t>
      </w:r>
    </w:p>
    <w:p w:rsidR="00E42112" w:rsidRPr="00E60B4C" w:rsidRDefault="00E42112" w:rsidP="00E42112">
      <w:pPr>
        <w:pStyle w:val="ListParagraph"/>
        <w:numPr>
          <w:ilvl w:val="1"/>
          <w:numId w:val="15"/>
        </w:numPr>
        <w:spacing w:before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Inputs will be in blue until they have been committed</w:t>
      </w:r>
    </w:p>
    <w:p w:rsidR="00630FB5" w:rsidRDefault="00630FB5" w:rsidP="00E42112">
      <w:pPr>
        <w:pStyle w:val="ListParagraph"/>
        <w:spacing w:before="0" w:line="240" w:lineRule="auto"/>
        <w:rPr>
          <w:rFonts w:ascii="Calibri" w:hAnsi="Calibri"/>
          <w:b/>
          <w:sz w:val="24"/>
          <w:szCs w:val="24"/>
        </w:rPr>
      </w:pPr>
      <w:r>
        <w:rPr>
          <w:noProof/>
        </w:rPr>
        <w:drawing>
          <wp:inline distT="0" distB="0" distL="0" distR="0" wp14:anchorId="7D84BD1A" wp14:editId="68579278">
            <wp:extent cx="5943600" cy="1024255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112" w:rsidRPr="001E390E" w:rsidRDefault="00E42112" w:rsidP="00E42112">
      <w:pPr>
        <w:pStyle w:val="ListParagraph"/>
        <w:numPr>
          <w:ilvl w:val="0"/>
          <w:numId w:val="17"/>
        </w:numPr>
        <w:spacing w:before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Uncommitted inputs will flow to summary reports  </w:t>
      </w:r>
    </w:p>
    <w:p w:rsidR="00E42112" w:rsidRPr="00630FB5" w:rsidRDefault="00E42112" w:rsidP="00E42112">
      <w:pPr>
        <w:pStyle w:val="ListParagraph"/>
        <w:spacing w:before="0" w:line="240" w:lineRule="auto"/>
        <w:rPr>
          <w:rFonts w:ascii="Calibri" w:hAnsi="Calibri"/>
          <w:b/>
          <w:sz w:val="24"/>
          <w:szCs w:val="24"/>
        </w:rPr>
      </w:pPr>
    </w:p>
    <w:p w:rsidR="00630FB5" w:rsidRPr="003467CE" w:rsidRDefault="00E42112" w:rsidP="00B64395">
      <w:pPr>
        <w:pStyle w:val="ListParagraph"/>
        <w:numPr>
          <w:ilvl w:val="0"/>
          <w:numId w:val="15"/>
        </w:numPr>
        <w:spacing w:before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Commit entered numbers by clicking on </w:t>
      </w:r>
      <w:r>
        <w:rPr>
          <w:noProof/>
        </w:rPr>
        <w:drawing>
          <wp:inline distT="0" distB="0" distL="0" distR="0" wp14:anchorId="75FE3F72" wp14:editId="426D23F2">
            <wp:extent cx="314325" cy="2571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67CE">
        <w:rPr>
          <w:rFonts w:ascii="Calibri" w:hAnsi="Calibri"/>
          <w:sz w:val="24"/>
          <w:szCs w:val="24"/>
        </w:rPr>
        <w:t xml:space="preserve"> from the TM1 menu bar</w:t>
      </w:r>
    </w:p>
    <w:p w:rsidR="003467CE" w:rsidRPr="00E42112" w:rsidRDefault="003467CE" w:rsidP="003467CE">
      <w:pPr>
        <w:pStyle w:val="ListParagraph"/>
        <w:spacing w:before="0" w:line="240" w:lineRule="auto"/>
        <w:rPr>
          <w:rFonts w:ascii="Calibri" w:hAnsi="Calibri"/>
          <w:b/>
          <w:sz w:val="24"/>
          <w:szCs w:val="24"/>
        </w:rPr>
      </w:pPr>
    </w:p>
    <w:p w:rsidR="00626ED5" w:rsidRPr="00626ED5" w:rsidRDefault="00626ED5" w:rsidP="00B64395">
      <w:pPr>
        <w:pStyle w:val="ListParagraph"/>
        <w:numPr>
          <w:ilvl w:val="0"/>
          <w:numId w:val="15"/>
        </w:numPr>
        <w:spacing w:before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Print Reports</w:t>
      </w:r>
      <w:r w:rsidR="00A105DD">
        <w:rPr>
          <w:rFonts w:ascii="Calibri" w:hAnsi="Calibri"/>
          <w:sz w:val="24"/>
          <w:szCs w:val="24"/>
        </w:rPr>
        <w:t xml:space="preserve"> (can be done under ownership or not)</w:t>
      </w:r>
    </w:p>
    <w:p w:rsidR="00626ED5" w:rsidRPr="00626ED5" w:rsidRDefault="00626ED5" w:rsidP="00626ED5">
      <w:pPr>
        <w:pStyle w:val="ListParagraph"/>
        <w:numPr>
          <w:ilvl w:val="1"/>
          <w:numId w:val="15"/>
        </w:numPr>
        <w:spacing w:before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Click on the TM1 menu item </w:t>
      </w:r>
      <w:r>
        <w:rPr>
          <w:noProof/>
        </w:rPr>
        <w:drawing>
          <wp:inline distT="0" distB="0" distL="0" distR="0" wp14:anchorId="2FDF9AD4" wp14:editId="2855D30C">
            <wp:extent cx="352425" cy="333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ED5" w:rsidRPr="00626ED5" w:rsidRDefault="00626ED5" w:rsidP="00626ED5">
      <w:pPr>
        <w:pStyle w:val="ListParagraph"/>
        <w:numPr>
          <w:ilvl w:val="1"/>
          <w:numId w:val="15"/>
        </w:numPr>
        <w:spacing w:before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Navigate to </w:t>
      </w:r>
      <w:r w:rsidRPr="00626ED5">
        <w:rPr>
          <w:rFonts w:ascii="Calibri" w:hAnsi="Calibri"/>
          <w:i/>
          <w:sz w:val="24"/>
          <w:szCs w:val="24"/>
          <w:u w:val="single"/>
        </w:rPr>
        <w:t>Export\</w:t>
      </w:r>
      <w:r>
        <w:rPr>
          <w:rFonts w:ascii="Calibri" w:hAnsi="Calibri"/>
          <w:i/>
          <w:sz w:val="24"/>
          <w:szCs w:val="24"/>
          <w:u w:val="single"/>
        </w:rPr>
        <w:t>Snapshot</w:t>
      </w:r>
      <w:r w:rsidRPr="00626ED5">
        <w:rPr>
          <w:rFonts w:ascii="Calibri" w:hAnsi="Calibri"/>
          <w:i/>
          <w:sz w:val="24"/>
          <w:szCs w:val="24"/>
          <w:u w:val="single"/>
        </w:rPr>
        <w:t xml:space="preserve"> to Excel</w:t>
      </w:r>
    </w:p>
    <w:p w:rsidR="00626ED5" w:rsidRPr="00626ED5" w:rsidRDefault="00626ED5" w:rsidP="00626ED5">
      <w:pPr>
        <w:pStyle w:val="ListParagraph"/>
        <w:numPr>
          <w:ilvl w:val="1"/>
          <w:numId w:val="15"/>
        </w:numPr>
        <w:spacing w:before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In the popup window, click ok</w:t>
      </w:r>
    </w:p>
    <w:p w:rsidR="00626ED5" w:rsidRPr="00E60B4C" w:rsidRDefault="00A105DD" w:rsidP="00626ED5">
      <w:pPr>
        <w:pStyle w:val="ListParagraph"/>
        <w:spacing w:before="0" w:line="240" w:lineRule="auto"/>
        <w:ind w:left="1440"/>
        <w:rPr>
          <w:rFonts w:ascii="Calibri" w:hAnsi="Calibri"/>
          <w:b/>
          <w:sz w:val="24"/>
          <w:szCs w:val="24"/>
        </w:rPr>
      </w:pPr>
      <w:r w:rsidRPr="00981FF0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3C7900" wp14:editId="4DFAE8D7">
                <wp:simplePos x="0" y="0"/>
                <wp:positionH relativeFrom="column">
                  <wp:posOffset>1017270</wp:posOffset>
                </wp:positionH>
                <wp:positionV relativeFrom="paragraph">
                  <wp:posOffset>1580515</wp:posOffset>
                </wp:positionV>
                <wp:extent cx="381000" cy="32385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238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80.1pt;margin-top:124.45pt;width:30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" filled="f" strokecolor="#943634 [2405]" strokeweight="2pt"/>
            </w:pict>
          </mc:Fallback>
        </mc:AlternateContent>
      </w:r>
      <w:r w:rsidR="00626ED5" w:rsidRPr="00626ED5">
        <w:rPr>
          <w:noProof/>
        </w:rPr>
        <w:t xml:space="preserve"> </w:t>
      </w:r>
      <w:r w:rsidR="00626ED5">
        <w:rPr>
          <w:noProof/>
        </w:rPr>
        <w:drawing>
          <wp:inline distT="0" distB="0" distL="0" distR="0" wp14:anchorId="6B19900B" wp14:editId="4EB7E0EB">
            <wp:extent cx="2476500" cy="1885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6ED5">
        <w:rPr>
          <w:rFonts w:ascii="Calibri" w:hAnsi="Calibri"/>
          <w:sz w:val="24"/>
          <w:szCs w:val="24"/>
        </w:rPr>
        <w:t xml:space="preserve"> </w:t>
      </w:r>
    </w:p>
    <w:p w:rsidR="00A105DD" w:rsidRPr="00A105DD" w:rsidRDefault="00A105DD" w:rsidP="00626ED5">
      <w:pPr>
        <w:pStyle w:val="ListParagraph"/>
        <w:numPr>
          <w:ilvl w:val="1"/>
          <w:numId w:val="15"/>
        </w:numPr>
        <w:spacing w:before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Select your option to open or save the file in the next popup window.</w:t>
      </w:r>
      <w:r w:rsidRPr="00A105DD">
        <w:rPr>
          <w:noProof/>
        </w:rPr>
        <w:t xml:space="preserve"> </w:t>
      </w:r>
      <w:r>
        <w:rPr>
          <w:noProof/>
        </w:rPr>
        <w:drawing>
          <wp:inline distT="0" distB="0" distL="0" distR="0" wp14:anchorId="394A04F5" wp14:editId="6FDF8F55">
            <wp:extent cx="4133850" cy="31146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ED5" w:rsidRPr="00626ED5" w:rsidRDefault="00A105DD" w:rsidP="00A105DD">
      <w:pPr>
        <w:pStyle w:val="ListParagraph"/>
        <w:numPr>
          <w:ilvl w:val="1"/>
          <w:numId w:val="15"/>
        </w:numPr>
        <w:spacing w:before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File can be saved and used like any other excel file.  (No connection to TM1 exists.  Any modification done to the file will be independent from the TM1 system)</w:t>
      </w:r>
      <w:r w:rsidRPr="00626ED5">
        <w:rPr>
          <w:rFonts w:ascii="Calibri" w:hAnsi="Calibri"/>
          <w:b/>
          <w:sz w:val="24"/>
          <w:szCs w:val="24"/>
        </w:rPr>
        <w:t xml:space="preserve"> </w:t>
      </w:r>
    </w:p>
    <w:p w:rsidR="00626ED5" w:rsidRPr="00626ED5" w:rsidRDefault="00626ED5" w:rsidP="00626ED5">
      <w:pPr>
        <w:pStyle w:val="ListParagraph"/>
        <w:rPr>
          <w:rFonts w:ascii="Calibri" w:hAnsi="Calibri"/>
          <w:sz w:val="24"/>
          <w:szCs w:val="24"/>
        </w:rPr>
      </w:pPr>
    </w:p>
    <w:p w:rsidR="00E60B4C" w:rsidRPr="00A105DD" w:rsidRDefault="00A105DD" w:rsidP="00B64395">
      <w:pPr>
        <w:pStyle w:val="ListParagraph"/>
        <w:numPr>
          <w:ilvl w:val="0"/>
          <w:numId w:val="15"/>
        </w:numPr>
        <w:spacing w:before="0" w:line="240" w:lineRule="auto"/>
        <w:rPr>
          <w:rFonts w:ascii="Calibri" w:hAnsi="Calibri"/>
          <w:b/>
          <w:sz w:val="24"/>
          <w:szCs w:val="24"/>
        </w:rPr>
      </w:pPr>
      <w:r w:rsidRPr="00A105DD">
        <w:rPr>
          <w:rFonts w:ascii="Calibri" w:hAnsi="Calibri"/>
          <w:sz w:val="24"/>
          <w:szCs w:val="24"/>
        </w:rPr>
        <w:t>Once input has been complete, release Ownership from the My Application page.</w:t>
      </w:r>
    </w:p>
    <w:p w:rsidR="00E60B4C" w:rsidRPr="00A105DD" w:rsidRDefault="00A105DD" w:rsidP="00E60B4C">
      <w:pPr>
        <w:pStyle w:val="ListParagraph"/>
        <w:numPr>
          <w:ilvl w:val="1"/>
          <w:numId w:val="15"/>
        </w:numPr>
        <w:spacing w:before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Click on icon</w:t>
      </w:r>
      <w:r w:rsidR="00E60B4C">
        <w:rPr>
          <w:rFonts w:ascii="Calibri" w:hAnsi="Calibri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350B8E76" wp14:editId="1AB175F3">
            <wp:extent cx="276225" cy="2286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5DD" w:rsidRPr="00E60B4C" w:rsidRDefault="00A105DD" w:rsidP="00A105DD">
      <w:pPr>
        <w:pStyle w:val="ListParagraph"/>
        <w:spacing w:before="0" w:line="240" w:lineRule="auto"/>
        <w:ind w:left="1440"/>
        <w:rPr>
          <w:rFonts w:ascii="Calibri" w:hAnsi="Calibri"/>
          <w:b/>
          <w:sz w:val="24"/>
          <w:szCs w:val="24"/>
        </w:rPr>
      </w:pPr>
      <w:r w:rsidRPr="00981FF0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25D524" wp14:editId="386E8552">
                <wp:simplePos x="0" y="0"/>
                <wp:positionH relativeFrom="column">
                  <wp:posOffset>4236720</wp:posOffset>
                </wp:positionH>
                <wp:positionV relativeFrom="paragraph">
                  <wp:posOffset>1381760</wp:posOffset>
                </wp:positionV>
                <wp:extent cx="285750" cy="323850"/>
                <wp:effectExtent l="0" t="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238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333.6pt;margin-top:108.8pt;width:22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" filled="f" strokecolor="#953735" strokeweight="2pt"/>
            </w:pict>
          </mc:Fallback>
        </mc:AlternateContent>
      </w:r>
      <w:r>
        <w:rPr>
          <w:noProof/>
        </w:rPr>
        <w:drawing>
          <wp:inline distT="0" distB="0" distL="0" distR="0" wp14:anchorId="02FD59F5" wp14:editId="4C70C433">
            <wp:extent cx="5943600" cy="176085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90E" w:rsidRPr="001E390E" w:rsidRDefault="00A105DD" w:rsidP="00E60B4C">
      <w:pPr>
        <w:pStyle w:val="ListParagraph"/>
        <w:numPr>
          <w:ilvl w:val="1"/>
          <w:numId w:val="15"/>
        </w:numPr>
        <w:spacing w:before="0" w:line="240" w:lineRule="auto"/>
        <w:rPr>
          <w:rFonts w:ascii="Calibri" w:hAnsi="Calibri"/>
          <w:b/>
          <w:sz w:val="24"/>
          <w:szCs w:val="24"/>
        </w:rPr>
      </w:pPr>
      <w:r w:rsidRPr="00981FF0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5327D1" wp14:editId="5E2B53C4">
                <wp:simplePos x="0" y="0"/>
                <wp:positionH relativeFrom="column">
                  <wp:posOffset>4427220</wp:posOffset>
                </wp:positionH>
                <wp:positionV relativeFrom="paragraph">
                  <wp:posOffset>1135380</wp:posOffset>
                </wp:positionV>
                <wp:extent cx="342900" cy="304800"/>
                <wp:effectExtent l="0" t="0" r="19050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6" style="position:absolute;margin-left:348.6pt;margin-top:89.4pt;width:27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" filled="f" strokecolor="#953735" strokeweight="2pt"/>
            </w:pict>
          </mc:Fallback>
        </mc:AlternateContent>
      </w:r>
      <w:r>
        <w:rPr>
          <w:rFonts w:ascii="Calibri" w:hAnsi="Calibri"/>
          <w:sz w:val="24"/>
          <w:szCs w:val="24"/>
        </w:rPr>
        <w:t>Confirm that you want to release ownership in the popup window.</w:t>
      </w:r>
      <w:r w:rsidRPr="00A105DD">
        <w:rPr>
          <w:noProof/>
        </w:rPr>
        <w:t xml:space="preserve"> </w:t>
      </w:r>
      <w:r>
        <w:rPr>
          <w:noProof/>
        </w:rPr>
        <w:drawing>
          <wp:inline distT="0" distB="0" distL="0" distR="0" wp14:anchorId="76005F07" wp14:editId="074A7E11">
            <wp:extent cx="4295775" cy="13525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1401">
        <w:rPr>
          <w:rFonts w:ascii="Calibri" w:hAnsi="Calibri"/>
          <w:sz w:val="24"/>
          <w:szCs w:val="24"/>
        </w:rPr>
        <w:t xml:space="preserve">  </w:t>
      </w:r>
    </w:p>
    <w:sectPr w:rsidR="001E390E" w:rsidRPr="001E390E" w:rsidSect="009B5C66">
      <w:headerReference w:type="default" r:id="rId26"/>
      <w:footerReference w:type="even" r:id="rId27"/>
      <w:footerReference w:type="default" r:id="rId28"/>
      <w:pgSz w:w="12240" w:h="15840" w:code="1"/>
      <w:pgMar w:top="720" w:right="1008" w:bottom="720" w:left="1008" w:header="144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A91" w:rsidRDefault="006A1A91">
      <w:r>
        <w:separator/>
      </w:r>
    </w:p>
  </w:endnote>
  <w:endnote w:type="continuationSeparator" w:id="0">
    <w:p w:rsidR="006A1A91" w:rsidRDefault="006A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FC6" w:rsidRDefault="00BA4FC6" w:rsidP="003B45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4FC6" w:rsidRDefault="00BA4FC6" w:rsidP="003B45F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FC6" w:rsidRPr="00626ED5" w:rsidRDefault="00626ED5" w:rsidP="00626ED5">
    <w:pPr>
      <w:pStyle w:val="Footer"/>
      <w:tabs>
        <w:tab w:val="clear" w:pos="4320"/>
        <w:tab w:val="clear" w:pos="8640"/>
        <w:tab w:val="center" w:pos="4950"/>
        <w:tab w:val="right" w:pos="9900"/>
      </w:tabs>
      <w:rPr>
        <w:sz w:val="16"/>
      </w:rPr>
    </w:pPr>
    <w:r>
      <w:rPr>
        <w:sz w:val="16"/>
      </w:rPr>
      <w:t>TM1 10.2.2  Forecast App Step by Step Guide</w:t>
    </w:r>
    <w:r>
      <w:rPr>
        <w:sz w:val="16"/>
      </w:rPr>
      <w:tab/>
    </w:r>
    <w:r w:rsidRPr="00626ED5">
      <w:rPr>
        <w:sz w:val="16"/>
      </w:rPr>
      <w:t xml:space="preserve">Page </w:t>
    </w:r>
    <w:r w:rsidRPr="00626ED5">
      <w:rPr>
        <w:b/>
        <w:sz w:val="16"/>
      </w:rPr>
      <w:fldChar w:fldCharType="begin"/>
    </w:r>
    <w:r w:rsidRPr="00626ED5">
      <w:rPr>
        <w:b/>
        <w:sz w:val="16"/>
      </w:rPr>
      <w:instrText xml:space="preserve"> PAGE  \* Arabic  \* MERGEFORMAT </w:instrText>
    </w:r>
    <w:r w:rsidRPr="00626ED5">
      <w:rPr>
        <w:b/>
        <w:sz w:val="16"/>
      </w:rPr>
      <w:fldChar w:fldCharType="separate"/>
    </w:r>
    <w:r w:rsidR="00D12D9B">
      <w:rPr>
        <w:b/>
        <w:noProof/>
        <w:sz w:val="16"/>
      </w:rPr>
      <w:t>2</w:t>
    </w:r>
    <w:r w:rsidRPr="00626ED5">
      <w:rPr>
        <w:b/>
        <w:sz w:val="16"/>
      </w:rPr>
      <w:fldChar w:fldCharType="end"/>
    </w:r>
    <w:r w:rsidRPr="00626ED5">
      <w:rPr>
        <w:sz w:val="16"/>
      </w:rPr>
      <w:t xml:space="preserve"> of </w:t>
    </w:r>
    <w:r w:rsidRPr="00626ED5">
      <w:rPr>
        <w:b/>
        <w:sz w:val="16"/>
      </w:rPr>
      <w:fldChar w:fldCharType="begin"/>
    </w:r>
    <w:r w:rsidRPr="00626ED5">
      <w:rPr>
        <w:b/>
        <w:sz w:val="16"/>
      </w:rPr>
      <w:instrText xml:space="preserve"> NUMPAGES  \* Arabic  \* MERGEFORMAT </w:instrText>
    </w:r>
    <w:r w:rsidRPr="00626ED5">
      <w:rPr>
        <w:b/>
        <w:sz w:val="16"/>
      </w:rPr>
      <w:fldChar w:fldCharType="separate"/>
    </w:r>
    <w:r w:rsidR="00D12D9B">
      <w:rPr>
        <w:b/>
        <w:noProof/>
        <w:sz w:val="16"/>
      </w:rPr>
      <w:t>4</w:t>
    </w:r>
    <w:r w:rsidRPr="00626ED5">
      <w:rPr>
        <w:b/>
        <w:sz w:val="16"/>
      </w:rPr>
      <w:fldChar w:fldCharType="end"/>
    </w:r>
    <w:r>
      <w:rPr>
        <w:b/>
        <w:sz w:val="16"/>
      </w:rPr>
      <w:tab/>
    </w:r>
    <w:r>
      <w:rPr>
        <w:sz w:val="16"/>
      </w:rPr>
      <w:t>Sept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A91" w:rsidRDefault="006A1A91">
      <w:r>
        <w:separator/>
      </w:r>
    </w:p>
  </w:footnote>
  <w:footnote w:type="continuationSeparator" w:id="0">
    <w:p w:rsidR="006A1A91" w:rsidRDefault="006A1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FC6" w:rsidRPr="002132F1" w:rsidRDefault="00BA4FC6" w:rsidP="006615D5">
    <w:pPr>
      <w:pStyle w:val="Header"/>
      <w:jc w:val="right"/>
      <w:rPr>
        <w:i/>
      </w:rPr>
    </w:pPr>
    <w:r>
      <w:tab/>
    </w:r>
    <w:r>
      <w:tab/>
    </w:r>
    <w:r w:rsidRPr="002132F1">
      <w:rPr>
        <w:i/>
      </w:rPr>
      <w:t xml:space="preserve">                    Boston College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813"/>
    <w:multiLevelType w:val="hybridMultilevel"/>
    <w:tmpl w:val="DBB2CD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17457"/>
    <w:multiLevelType w:val="hybridMultilevel"/>
    <w:tmpl w:val="A0E28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032D8"/>
    <w:multiLevelType w:val="hybridMultilevel"/>
    <w:tmpl w:val="942CC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25B9D"/>
    <w:multiLevelType w:val="hybridMultilevel"/>
    <w:tmpl w:val="E21CC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02BF7"/>
    <w:multiLevelType w:val="hybridMultilevel"/>
    <w:tmpl w:val="A6E8A082"/>
    <w:lvl w:ilvl="0" w:tplc="2DDCD7E2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574718"/>
    <w:multiLevelType w:val="hybridMultilevel"/>
    <w:tmpl w:val="6E0A0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41A8F"/>
    <w:multiLevelType w:val="hybridMultilevel"/>
    <w:tmpl w:val="FE6E853E"/>
    <w:lvl w:ilvl="0" w:tplc="38B630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DD40E2"/>
    <w:multiLevelType w:val="hybridMultilevel"/>
    <w:tmpl w:val="E5E4EBFC"/>
    <w:lvl w:ilvl="0" w:tplc="57D4CC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07C81"/>
    <w:multiLevelType w:val="hybridMultilevel"/>
    <w:tmpl w:val="FCB8CDF4"/>
    <w:lvl w:ilvl="0" w:tplc="CD0A6D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021C84"/>
    <w:multiLevelType w:val="hybridMultilevel"/>
    <w:tmpl w:val="3A38EE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9327D3"/>
    <w:multiLevelType w:val="hybridMultilevel"/>
    <w:tmpl w:val="0F4407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765BA5"/>
    <w:multiLevelType w:val="hybridMultilevel"/>
    <w:tmpl w:val="44CC9924"/>
    <w:lvl w:ilvl="0" w:tplc="86C80EB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C1FBB"/>
    <w:multiLevelType w:val="hybridMultilevel"/>
    <w:tmpl w:val="E2AEE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D04C2"/>
    <w:multiLevelType w:val="hybridMultilevel"/>
    <w:tmpl w:val="EBFCA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81498"/>
    <w:multiLevelType w:val="hybridMultilevel"/>
    <w:tmpl w:val="89888E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B82FDF"/>
    <w:multiLevelType w:val="hybridMultilevel"/>
    <w:tmpl w:val="44805D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8A18B8"/>
    <w:multiLevelType w:val="hybridMultilevel"/>
    <w:tmpl w:val="DEBEC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9"/>
  </w:num>
  <w:num w:numId="5">
    <w:abstractNumId w:val="13"/>
  </w:num>
  <w:num w:numId="6">
    <w:abstractNumId w:val="6"/>
  </w:num>
  <w:num w:numId="7">
    <w:abstractNumId w:val="8"/>
  </w:num>
  <w:num w:numId="8">
    <w:abstractNumId w:val="12"/>
  </w:num>
  <w:num w:numId="9">
    <w:abstractNumId w:val="7"/>
  </w:num>
  <w:num w:numId="10">
    <w:abstractNumId w:val="5"/>
  </w:num>
  <w:num w:numId="11">
    <w:abstractNumId w:val="0"/>
  </w:num>
  <w:num w:numId="12">
    <w:abstractNumId w:val="16"/>
  </w:num>
  <w:num w:numId="13">
    <w:abstractNumId w:val="2"/>
  </w:num>
  <w:num w:numId="14">
    <w:abstractNumId w:val="3"/>
  </w:num>
  <w:num w:numId="15">
    <w:abstractNumId w:val="1"/>
  </w:num>
  <w:num w:numId="16">
    <w:abstractNumId w:val="10"/>
  </w:num>
  <w:num w:numId="17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9C"/>
    <w:rsid w:val="000078A7"/>
    <w:rsid w:val="00017A73"/>
    <w:rsid w:val="00031B14"/>
    <w:rsid w:val="000514F6"/>
    <w:rsid w:val="00060462"/>
    <w:rsid w:val="0006312F"/>
    <w:rsid w:val="0008417F"/>
    <w:rsid w:val="00085E82"/>
    <w:rsid w:val="00093866"/>
    <w:rsid w:val="000A524F"/>
    <w:rsid w:val="000B36BB"/>
    <w:rsid w:val="000B5795"/>
    <w:rsid w:val="000C596C"/>
    <w:rsid w:val="000E3241"/>
    <w:rsid w:val="000E75D0"/>
    <w:rsid w:val="000F7ACF"/>
    <w:rsid w:val="00134C1D"/>
    <w:rsid w:val="001418D3"/>
    <w:rsid w:val="00161B1A"/>
    <w:rsid w:val="0019778E"/>
    <w:rsid w:val="001B2F0B"/>
    <w:rsid w:val="001C322A"/>
    <w:rsid w:val="001C7689"/>
    <w:rsid w:val="001C7C81"/>
    <w:rsid w:val="001D6824"/>
    <w:rsid w:val="001E390E"/>
    <w:rsid w:val="001F3AA2"/>
    <w:rsid w:val="002132F1"/>
    <w:rsid w:val="0022125A"/>
    <w:rsid w:val="00222125"/>
    <w:rsid w:val="0023082D"/>
    <w:rsid w:val="00256134"/>
    <w:rsid w:val="0027213C"/>
    <w:rsid w:val="00272FB1"/>
    <w:rsid w:val="00285D45"/>
    <w:rsid w:val="002B5A4E"/>
    <w:rsid w:val="002E6792"/>
    <w:rsid w:val="002F37F7"/>
    <w:rsid w:val="00310071"/>
    <w:rsid w:val="00320359"/>
    <w:rsid w:val="00321C97"/>
    <w:rsid w:val="0032227A"/>
    <w:rsid w:val="00324244"/>
    <w:rsid w:val="00342486"/>
    <w:rsid w:val="003467CE"/>
    <w:rsid w:val="00352E8E"/>
    <w:rsid w:val="003644CD"/>
    <w:rsid w:val="00370700"/>
    <w:rsid w:val="00375FDE"/>
    <w:rsid w:val="00376DFC"/>
    <w:rsid w:val="00382F31"/>
    <w:rsid w:val="003833EA"/>
    <w:rsid w:val="00392D2B"/>
    <w:rsid w:val="00393761"/>
    <w:rsid w:val="003A74E4"/>
    <w:rsid w:val="003B45FA"/>
    <w:rsid w:val="003D1359"/>
    <w:rsid w:val="003F429D"/>
    <w:rsid w:val="00421228"/>
    <w:rsid w:val="00433A8D"/>
    <w:rsid w:val="00443115"/>
    <w:rsid w:val="00450062"/>
    <w:rsid w:val="004559A5"/>
    <w:rsid w:val="00460EAE"/>
    <w:rsid w:val="004709F1"/>
    <w:rsid w:val="00490936"/>
    <w:rsid w:val="00495B48"/>
    <w:rsid w:val="004B05AA"/>
    <w:rsid w:val="004B0BA8"/>
    <w:rsid w:val="004B13E9"/>
    <w:rsid w:val="004C1401"/>
    <w:rsid w:val="004D1A9B"/>
    <w:rsid w:val="004D1CEA"/>
    <w:rsid w:val="005138FD"/>
    <w:rsid w:val="0053562B"/>
    <w:rsid w:val="005603B7"/>
    <w:rsid w:val="0057108F"/>
    <w:rsid w:val="005868AC"/>
    <w:rsid w:val="00591E6B"/>
    <w:rsid w:val="005C427F"/>
    <w:rsid w:val="00620F04"/>
    <w:rsid w:val="00626ED5"/>
    <w:rsid w:val="00630FB5"/>
    <w:rsid w:val="00647BEB"/>
    <w:rsid w:val="006615D5"/>
    <w:rsid w:val="00664D90"/>
    <w:rsid w:val="0067721E"/>
    <w:rsid w:val="006902BB"/>
    <w:rsid w:val="00694B40"/>
    <w:rsid w:val="00695240"/>
    <w:rsid w:val="006A1A91"/>
    <w:rsid w:val="006C6F02"/>
    <w:rsid w:val="006D1D39"/>
    <w:rsid w:val="006D425F"/>
    <w:rsid w:val="006D553E"/>
    <w:rsid w:val="006D7BD2"/>
    <w:rsid w:val="00702246"/>
    <w:rsid w:val="007073BA"/>
    <w:rsid w:val="00711D10"/>
    <w:rsid w:val="00744A26"/>
    <w:rsid w:val="00777007"/>
    <w:rsid w:val="00782790"/>
    <w:rsid w:val="0078693B"/>
    <w:rsid w:val="007954C8"/>
    <w:rsid w:val="00795993"/>
    <w:rsid w:val="007A1A9F"/>
    <w:rsid w:val="007A6B4D"/>
    <w:rsid w:val="007C53F7"/>
    <w:rsid w:val="007F35A7"/>
    <w:rsid w:val="007F72EB"/>
    <w:rsid w:val="00825448"/>
    <w:rsid w:val="00833D2C"/>
    <w:rsid w:val="00836428"/>
    <w:rsid w:val="00841075"/>
    <w:rsid w:val="0084471A"/>
    <w:rsid w:val="0085625C"/>
    <w:rsid w:val="00871C12"/>
    <w:rsid w:val="008903A6"/>
    <w:rsid w:val="00891CB4"/>
    <w:rsid w:val="008A29F4"/>
    <w:rsid w:val="008B13B3"/>
    <w:rsid w:val="00930457"/>
    <w:rsid w:val="009360AE"/>
    <w:rsid w:val="00936383"/>
    <w:rsid w:val="00954703"/>
    <w:rsid w:val="00963826"/>
    <w:rsid w:val="00981FF0"/>
    <w:rsid w:val="00993A4C"/>
    <w:rsid w:val="009B41F4"/>
    <w:rsid w:val="009B5C66"/>
    <w:rsid w:val="009B7C57"/>
    <w:rsid w:val="009E1787"/>
    <w:rsid w:val="00A01452"/>
    <w:rsid w:val="00A044BA"/>
    <w:rsid w:val="00A105DD"/>
    <w:rsid w:val="00A17BED"/>
    <w:rsid w:val="00A27043"/>
    <w:rsid w:val="00A373DE"/>
    <w:rsid w:val="00A56B38"/>
    <w:rsid w:val="00A6669F"/>
    <w:rsid w:val="00A7637E"/>
    <w:rsid w:val="00A82A52"/>
    <w:rsid w:val="00AB3548"/>
    <w:rsid w:val="00AC7656"/>
    <w:rsid w:val="00AE6933"/>
    <w:rsid w:val="00AF7523"/>
    <w:rsid w:val="00B02CA8"/>
    <w:rsid w:val="00B076F4"/>
    <w:rsid w:val="00B37DDA"/>
    <w:rsid w:val="00B428F2"/>
    <w:rsid w:val="00B43653"/>
    <w:rsid w:val="00B56393"/>
    <w:rsid w:val="00B6052D"/>
    <w:rsid w:val="00B64395"/>
    <w:rsid w:val="00B730F0"/>
    <w:rsid w:val="00B86119"/>
    <w:rsid w:val="00BA135B"/>
    <w:rsid w:val="00BA4FC6"/>
    <w:rsid w:val="00BB4F4B"/>
    <w:rsid w:val="00BD3206"/>
    <w:rsid w:val="00C32A1B"/>
    <w:rsid w:val="00C32B5B"/>
    <w:rsid w:val="00C363F5"/>
    <w:rsid w:val="00C4301B"/>
    <w:rsid w:val="00D03880"/>
    <w:rsid w:val="00D12D9B"/>
    <w:rsid w:val="00D824B8"/>
    <w:rsid w:val="00DA5014"/>
    <w:rsid w:val="00DB5F2D"/>
    <w:rsid w:val="00DE46E2"/>
    <w:rsid w:val="00DF64FF"/>
    <w:rsid w:val="00E1662E"/>
    <w:rsid w:val="00E314D9"/>
    <w:rsid w:val="00E42112"/>
    <w:rsid w:val="00E57339"/>
    <w:rsid w:val="00E60B4C"/>
    <w:rsid w:val="00E635ED"/>
    <w:rsid w:val="00E65A19"/>
    <w:rsid w:val="00E724B4"/>
    <w:rsid w:val="00E77D1B"/>
    <w:rsid w:val="00E93672"/>
    <w:rsid w:val="00E9497A"/>
    <w:rsid w:val="00EA2143"/>
    <w:rsid w:val="00EB24DC"/>
    <w:rsid w:val="00EB3DCF"/>
    <w:rsid w:val="00ED5193"/>
    <w:rsid w:val="00EE34D3"/>
    <w:rsid w:val="00EF40BB"/>
    <w:rsid w:val="00F052D4"/>
    <w:rsid w:val="00F15D98"/>
    <w:rsid w:val="00F2177D"/>
    <w:rsid w:val="00F275D0"/>
    <w:rsid w:val="00F60EB8"/>
    <w:rsid w:val="00F74E62"/>
    <w:rsid w:val="00FA079C"/>
    <w:rsid w:val="00FC2C22"/>
    <w:rsid w:val="00FD1490"/>
    <w:rsid w:val="00FD6BEB"/>
    <w:rsid w:val="00FE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39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39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39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39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439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439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439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6439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439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439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60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60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60AE"/>
  </w:style>
  <w:style w:type="character" w:styleId="Hyperlink">
    <w:name w:val="Hyperlink"/>
    <w:basedOn w:val="DefaultParagraphFont"/>
    <w:rsid w:val="009360AE"/>
    <w:rPr>
      <w:color w:val="0000FF"/>
      <w:u w:val="single"/>
    </w:rPr>
  </w:style>
  <w:style w:type="paragraph" w:styleId="BalloonText">
    <w:name w:val="Balloon Text"/>
    <w:basedOn w:val="Normal"/>
    <w:semiHidden/>
    <w:rsid w:val="007F35A7"/>
    <w:rPr>
      <w:rFonts w:ascii="Tahoma" w:hAnsi="Tahoma" w:cs="Tahoma"/>
      <w:sz w:val="16"/>
      <w:szCs w:val="16"/>
    </w:rPr>
  </w:style>
  <w:style w:type="character" w:customStyle="1" w:styleId="pssrchsubtitle1">
    <w:name w:val="pssrchsubtitle1"/>
    <w:basedOn w:val="DefaultParagraphFont"/>
    <w:rsid w:val="00836428"/>
    <w:rPr>
      <w:rFonts w:ascii="Arial" w:hAnsi="Arial" w:cs="Arial" w:hint="default"/>
      <w:b/>
      <w:bCs/>
      <w:i w:val="0"/>
      <w:iCs w:val="0"/>
      <w:color w:val="4A598C"/>
      <w:sz w:val="22"/>
      <w:szCs w:val="22"/>
    </w:rPr>
  </w:style>
  <w:style w:type="character" w:customStyle="1" w:styleId="psdropdownlist1">
    <w:name w:val="psdropdownlist1"/>
    <w:basedOn w:val="DefaultParagraphFont"/>
    <w:rsid w:val="0083642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3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6439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64395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64395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B64395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B6439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439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B6439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439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439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4395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439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4395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39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439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64395"/>
    <w:rPr>
      <w:b/>
      <w:bCs/>
    </w:rPr>
  </w:style>
  <w:style w:type="character" w:styleId="Emphasis">
    <w:name w:val="Emphasis"/>
    <w:uiPriority w:val="20"/>
    <w:qFormat/>
    <w:rsid w:val="00B64395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6439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4395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6439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439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439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4395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B6439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B6439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B6439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B6439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B6439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4395"/>
    <w:pPr>
      <w:outlineLvl w:val="9"/>
    </w:pPr>
    <w:rPr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6615D5"/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615D5"/>
    <w:rPr>
      <w:sz w:val="24"/>
      <w:szCs w:val="20"/>
    </w:rPr>
  </w:style>
  <w:style w:type="character" w:customStyle="1" w:styleId="il">
    <w:name w:val="il"/>
    <w:basedOn w:val="DefaultParagraphFont"/>
    <w:rsid w:val="000A5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39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39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39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39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439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439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439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6439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439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439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60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60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60AE"/>
  </w:style>
  <w:style w:type="character" w:styleId="Hyperlink">
    <w:name w:val="Hyperlink"/>
    <w:basedOn w:val="DefaultParagraphFont"/>
    <w:rsid w:val="009360AE"/>
    <w:rPr>
      <w:color w:val="0000FF"/>
      <w:u w:val="single"/>
    </w:rPr>
  </w:style>
  <w:style w:type="paragraph" w:styleId="BalloonText">
    <w:name w:val="Balloon Text"/>
    <w:basedOn w:val="Normal"/>
    <w:semiHidden/>
    <w:rsid w:val="007F35A7"/>
    <w:rPr>
      <w:rFonts w:ascii="Tahoma" w:hAnsi="Tahoma" w:cs="Tahoma"/>
      <w:sz w:val="16"/>
      <w:szCs w:val="16"/>
    </w:rPr>
  </w:style>
  <w:style w:type="character" w:customStyle="1" w:styleId="pssrchsubtitle1">
    <w:name w:val="pssrchsubtitle1"/>
    <w:basedOn w:val="DefaultParagraphFont"/>
    <w:rsid w:val="00836428"/>
    <w:rPr>
      <w:rFonts w:ascii="Arial" w:hAnsi="Arial" w:cs="Arial" w:hint="default"/>
      <w:b/>
      <w:bCs/>
      <w:i w:val="0"/>
      <w:iCs w:val="0"/>
      <w:color w:val="4A598C"/>
      <w:sz w:val="22"/>
      <w:szCs w:val="22"/>
    </w:rPr>
  </w:style>
  <w:style w:type="character" w:customStyle="1" w:styleId="psdropdownlist1">
    <w:name w:val="psdropdownlist1"/>
    <w:basedOn w:val="DefaultParagraphFont"/>
    <w:rsid w:val="0083642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3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6439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64395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64395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B64395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B6439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439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B6439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439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439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4395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439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4395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39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439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64395"/>
    <w:rPr>
      <w:b/>
      <w:bCs/>
    </w:rPr>
  </w:style>
  <w:style w:type="character" w:styleId="Emphasis">
    <w:name w:val="Emphasis"/>
    <w:uiPriority w:val="20"/>
    <w:qFormat/>
    <w:rsid w:val="00B64395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6439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4395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6439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439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439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4395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B6439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B6439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B6439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B6439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B6439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4395"/>
    <w:pPr>
      <w:outlineLvl w:val="9"/>
    </w:pPr>
    <w:rPr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6615D5"/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615D5"/>
    <w:rPr>
      <w:sz w:val="24"/>
      <w:szCs w:val="20"/>
    </w:rPr>
  </w:style>
  <w:style w:type="character" w:customStyle="1" w:styleId="il">
    <w:name w:val="il"/>
    <w:basedOn w:val="DefaultParagraphFont"/>
    <w:rsid w:val="000A5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9701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7395">
      <w:bodyDiv w:val="1"/>
      <w:marLeft w:val="9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oter" Target="footer2.xml"/><Relationship Id="rId10" Type="http://schemas.openxmlformats.org/officeDocument/2006/relationships/hyperlink" Target="http://badger.bc.edu:9510/pmpsvc/applications.jsp" TargetMode="Externa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6DB7F-95F5-42EA-B557-41344AA5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PeopleSoft Training group is creating in the process of creating training</vt:lpstr>
    </vt:vector>
  </TitlesOfParts>
  <Company>boston college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PeopleSoft Training group is creating in the process of creating training</dc:title>
  <dc:creator>Boston College</dc:creator>
  <cp:lastModifiedBy>Jennifer Parsons</cp:lastModifiedBy>
  <cp:revision>2</cp:revision>
  <cp:lastPrinted>2016-09-27T16:44:00Z</cp:lastPrinted>
  <dcterms:created xsi:type="dcterms:W3CDTF">2016-10-03T20:40:00Z</dcterms:created>
  <dcterms:modified xsi:type="dcterms:W3CDTF">2016-10-03T20:40:00Z</dcterms:modified>
</cp:coreProperties>
</file>